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ink/ink1.xml" ContentType="application/inkml+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08ECE" w14:textId="77777777" w:rsidR="00782E6E" w:rsidRDefault="00782E6E" w:rsidP="009376EA">
      <w:pPr>
        <w:pStyle w:val="Header"/>
        <w:pBdr>
          <w:bottom w:val="single" w:sz="4" w:space="10" w:color="auto"/>
        </w:pBdr>
        <w:tabs>
          <w:tab w:val="left" w:pos="5085"/>
        </w:tabs>
        <w:spacing w:after="120"/>
        <w:jc w:val="center"/>
        <w:rPr>
          <w:rFonts w:ascii="Calibri" w:hAnsi="Calibri"/>
          <w:b/>
          <w:color w:val="FF0000"/>
          <w:sz w:val="22"/>
          <w:szCs w:val="22"/>
        </w:rPr>
      </w:pPr>
      <w:bookmarkStart w:id="0" w:name="_Hlk183701674"/>
      <w:bookmarkEnd w:id="0"/>
    </w:p>
    <w:p w14:paraId="0FC2ED62" w14:textId="706AFFB4" w:rsidR="000C4C4F" w:rsidRPr="009B130A" w:rsidRDefault="006F649E" w:rsidP="009376EA">
      <w:pPr>
        <w:pStyle w:val="Header"/>
        <w:pBdr>
          <w:bottom w:val="single" w:sz="4" w:space="10" w:color="auto"/>
        </w:pBdr>
        <w:tabs>
          <w:tab w:val="left" w:pos="5085"/>
        </w:tabs>
        <w:spacing w:after="120"/>
        <w:jc w:val="center"/>
        <w:rPr>
          <w:rFonts w:ascii="Calibri" w:hAnsi="Calibri"/>
          <w:b/>
          <w:sz w:val="22"/>
          <w:szCs w:val="22"/>
        </w:rPr>
      </w:pPr>
      <w:r w:rsidRPr="009B130A">
        <w:rPr>
          <w:rFonts w:ascii="Calibri" w:hAnsi="Calibri"/>
          <w:b/>
          <w:color w:val="FF0000"/>
          <w:sz w:val="22"/>
          <w:szCs w:val="22"/>
        </w:rPr>
        <w:t>FINAL</w:t>
      </w:r>
      <w:r w:rsidR="00E85798" w:rsidRPr="009B130A">
        <w:rPr>
          <w:rFonts w:ascii="Calibri" w:hAnsi="Calibri"/>
          <w:b/>
          <w:sz w:val="22"/>
          <w:szCs w:val="22"/>
        </w:rPr>
        <w:t xml:space="preserve"> PROJECT </w:t>
      </w:r>
      <w:r w:rsidR="00310A6C" w:rsidRPr="009B130A">
        <w:rPr>
          <w:rFonts w:ascii="Calibri" w:hAnsi="Calibri"/>
          <w:b/>
          <w:sz w:val="22"/>
          <w:szCs w:val="22"/>
        </w:rPr>
        <w:t>SUBSTANTIVE</w:t>
      </w:r>
      <w:r w:rsidR="00E85798" w:rsidRPr="009B130A">
        <w:rPr>
          <w:rFonts w:ascii="Calibri" w:hAnsi="Calibri"/>
          <w:b/>
          <w:sz w:val="22"/>
          <w:szCs w:val="22"/>
        </w:rPr>
        <w:t xml:space="preserve"> AND FINANCIAL REPORT</w:t>
      </w:r>
    </w:p>
    <w:p w14:paraId="2468B285" w14:textId="77777777" w:rsidR="000C4C4F" w:rsidRPr="009B130A" w:rsidRDefault="000C4C4F" w:rsidP="000C4C4F">
      <w:pPr>
        <w:pStyle w:val="Header"/>
        <w:tabs>
          <w:tab w:val="left" w:pos="5085"/>
        </w:tabs>
        <w:rPr>
          <w:rFonts w:ascii="Calibri" w:hAnsi="Calibri"/>
          <w:b/>
          <w:sz w:val="22"/>
          <w:szCs w:val="22"/>
        </w:rPr>
      </w:pPr>
    </w:p>
    <w:p w14:paraId="5F9568B6" w14:textId="02F6C4CF" w:rsidR="004A528C" w:rsidRPr="009B6E04" w:rsidRDefault="00FB3DCB" w:rsidP="00F66A0A">
      <w:pPr>
        <w:pStyle w:val="Header"/>
        <w:tabs>
          <w:tab w:val="left" w:pos="5085"/>
        </w:tabs>
        <w:rPr>
          <w:rFonts w:ascii="Calibri" w:hAnsi="Calibri"/>
          <w:sz w:val="22"/>
          <w:szCs w:val="22"/>
        </w:rPr>
      </w:pPr>
      <w:r w:rsidRPr="009B130A">
        <w:rPr>
          <w:rFonts w:ascii="Calibri" w:hAnsi="Calibri"/>
          <w:sz w:val="22"/>
          <w:szCs w:val="22"/>
        </w:rPr>
        <w:t xml:space="preserve">This report is to be submitted to </w:t>
      </w:r>
      <w:r w:rsidR="009234C4" w:rsidRPr="009B130A">
        <w:rPr>
          <w:rFonts w:ascii="Calibri" w:hAnsi="Calibri"/>
          <w:sz w:val="22"/>
          <w:szCs w:val="22"/>
        </w:rPr>
        <w:t xml:space="preserve">the </w:t>
      </w:r>
      <w:r w:rsidR="00227A2F" w:rsidRPr="009B130A">
        <w:rPr>
          <w:rFonts w:ascii="Calibri" w:hAnsi="Calibri"/>
          <w:sz w:val="22"/>
          <w:szCs w:val="22"/>
        </w:rPr>
        <w:t>Fund Manager</w:t>
      </w:r>
      <w:r w:rsidR="009234C4" w:rsidRPr="009B130A">
        <w:rPr>
          <w:rFonts w:ascii="Calibri" w:hAnsi="Calibri"/>
          <w:sz w:val="22"/>
          <w:szCs w:val="22"/>
        </w:rPr>
        <w:t xml:space="preserve"> </w:t>
      </w:r>
      <w:r w:rsidRPr="009B130A">
        <w:rPr>
          <w:rFonts w:ascii="Calibri" w:hAnsi="Calibri"/>
          <w:sz w:val="22"/>
          <w:szCs w:val="22"/>
        </w:rPr>
        <w:t xml:space="preserve">at </w:t>
      </w:r>
      <w:hyperlink r:id="rId11" w:history="1">
        <w:r w:rsidR="00F66A0A" w:rsidRPr="009B130A">
          <w:rPr>
            <w:rStyle w:val="Hyperlink"/>
            <w:rFonts w:ascii="Calibri" w:hAnsi="Calibri"/>
            <w:sz w:val="22"/>
            <w:szCs w:val="22"/>
          </w:rPr>
          <w:t>unodc-victimsfund@un.org</w:t>
        </w:r>
      </w:hyperlink>
      <w:r w:rsidR="00F66A0A" w:rsidRPr="009B130A">
        <w:rPr>
          <w:rFonts w:ascii="Calibri" w:hAnsi="Calibri"/>
          <w:sz w:val="22"/>
          <w:szCs w:val="22"/>
        </w:rPr>
        <w:t xml:space="preserve"> </w:t>
      </w:r>
      <w:r w:rsidR="00443EB8" w:rsidRPr="00443EB8">
        <w:rPr>
          <w:rFonts w:ascii="Calibri" w:hAnsi="Calibri"/>
          <w:b/>
          <w:bCs/>
          <w:sz w:val="22"/>
          <w:szCs w:val="22"/>
        </w:rPr>
        <w:t>by</w:t>
      </w:r>
      <w:r w:rsidR="00443EB8" w:rsidRPr="009B6E04">
        <w:rPr>
          <w:rFonts w:ascii="Calibri" w:hAnsi="Calibri"/>
          <w:b/>
          <w:bCs/>
          <w:sz w:val="22"/>
          <w:szCs w:val="22"/>
        </w:rPr>
        <w:t xml:space="preserve"> the time stipulated in the grant agreement</w:t>
      </w:r>
      <w:r w:rsidR="00443EB8" w:rsidRPr="009B6E04">
        <w:rPr>
          <w:rFonts w:ascii="Calibri" w:hAnsi="Calibri"/>
          <w:sz w:val="22"/>
          <w:szCs w:val="22"/>
        </w:rPr>
        <w:t>.</w:t>
      </w:r>
      <w:r w:rsidR="0008394D">
        <w:rPr>
          <w:rFonts w:ascii="Calibri" w:hAnsi="Calibri"/>
          <w:sz w:val="22"/>
          <w:szCs w:val="22"/>
        </w:rPr>
        <w:t xml:space="preserve"> It should cover </w:t>
      </w:r>
      <w:r w:rsidR="00F40A2E">
        <w:rPr>
          <w:rFonts w:ascii="Calibri" w:hAnsi="Calibri"/>
          <w:sz w:val="22"/>
          <w:szCs w:val="22"/>
        </w:rPr>
        <w:t xml:space="preserve">the </w:t>
      </w:r>
      <w:r w:rsidR="0008394D" w:rsidRPr="002341C7">
        <w:rPr>
          <w:rFonts w:ascii="Calibri" w:hAnsi="Calibri"/>
          <w:b/>
          <w:bCs/>
          <w:sz w:val="22"/>
          <w:szCs w:val="22"/>
        </w:rPr>
        <w:t>entire implementation period</w:t>
      </w:r>
      <w:r w:rsidR="0008394D">
        <w:rPr>
          <w:rFonts w:ascii="Calibri" w:hAnsi="Calibri"/>
          <w:sz w:val="22"/>
          <w:szCs w:val="22"/>
        </w:rPr>
        <w:t xml:space="preserve"> of the project.</w:t>
      </w:r>
    </w:p>
    <w:p w14:paraId="01DF0A81" w14:textId="77777777" w:rsidR="004A528C" w:rsidRPr="009B130A" w:rsidRDefault="004A528C" w:rsidP="00754465">
      <w:pPr>
        <w:pStyle w:val="Header"/>
        <w:tabs>
          <w:tab w:val="left" w:pos="5085"/>
        </w:tabs>
        <w:rPr>
          <w:rFonts w:ascii="Calibri" w:hAnsi="Calibri"/>
          <w:sz w:val="22"/>
          <w:szCs w:val="22"/>
        </w:rPr>
      </w:pPr>
    </w:p>
    <w:p w14:paraId="64A2980E" w14:textId="2C712B57" w:rsidR="00754465" w:rsidRPr="009B130A" w:rsidRDefault="00754465" w:rsidP="00754465">
      <w:pPr>
        <w:pStyle w:val="Header"/>
        <w:tabs>
          <w:tab w:val="left" w:pos="5085"/>
        </w:tabs>
        <w:rPr>
          <w:rFonts w:ascii="Calibri" w:hAnsi="Calibri"/>
          <w:sz w:val="22"/>
          <w:szCs w:val="22"/>
        </w:rPr>
      </w:pPr>
      <w:r w:rsidRPr="009B130A">
        <w:rPr>
          <w:rFonts w:ascii="Calibri" w:hAnsi="Calibri"/>
          <w:sz w:val="22"/>
          <w:szCs w:val="22"/>
        </w:rPr>
        <w:t>Please complete ALL sections below.</w:t>
      </w:r>
    </w:p>
    <w:p w14:paraId="4CB03CD6" w14:textId="77777777" w:rsidR="00B3342D" w:rsidRPr="009B130A" w:rsidRDefault="00B3342D" w:rsidP="00754465">
      <w:pPr>
        <w:pStyle w:val="Header"/>
        <w:tabs>
          <w:tab w:val="left" w:pos="5085"/>
        </w:tabs>
        <w:rPr>
          <w:rFonts w:ascii="Calibri" w:hAnsi="Calibri"/>
          <w:sz w:val="22"/>
          <w:szCs w:val="22"/>
        </w:rPr>
      </w:pPr>
    </w:p>
    <w:p w14:paraId="201AAFDE" w14:textId="39F81FA7" w:rsidR="00B3342D" w:rsidRPr="009B130A" w:rsidRDefault="00B3342D" w:rsidP="00754465">
      <w:pPr>
        <w:pStyle w:val="Header"/>
        <w:tabs>
          <w:tab w:val="left" w:pos="5085"/>
        </w:tabs>
        <w:rPr>
          <w:rFonts w:ascii="Calibri" w:hAnsi="Calibri"/>
          <w:sz w:val="22"/>
          <w:szCs w:val="22"/>
        </w:rPr>
      </w:pPr>
      <w:r w:rsidRPr="009B130A">
        <w:rPr>
          <w:rFonts w:ascii="Calibri" w:hAnsi="Calibri"/>
          <w:sz w:val="22"/>
          <w:szCs w:val="22"/>
        </w:rPr>
        <w:t>If you have any questions regarding the funded project, kindly please directly write emails to the Trust Fund</w:t>
      </w:r>
      <w:r w:rsidR="00A075A8">
        <w:rPr>
          <w:rFonts w:ascii="Calibri" w:hAnsi="Calibri"/>
          <w:sz w:val="22"/>
          <w:szCs w:val="22"/>
        </w:rPr>
        <w:t xml:space="preserve"> rather than</w:t>
      </w:r>
      <w:r w:rsidRPr="009B130A">
        <w:rPr>
          <w:rFonts w:ascii="Calibri" w:hAnsi="Calibri"/>
          <w:sz w:val="22"/>
          <w:szCs w:val="22"/>
        </w:rPr>
        <w:t xml:space="preserve"> only not</w:t>
      </w:r>
      <w:r w:rsidR="009507DC">
        <w:rPr>
          <w:rFonts w:ascii="Calibri" w:hAnsi="Calibri"/>
          <w:sz w:val="22"/>
          <w:szCs w:val="22"/>
        </w:rPr>
        <w:t>ing</w:t>
      </w:r>
      <w:r w:rsidRPr="009B130A">
        <w:rPr>
          <w:rFonts w:ascii="Calibri" w:hAnsi="Calibri"/>
          <w:sz w:val="22"/>
          <w:szCs w:val="22"/>
        </w:rPr>
        <w:t xml:space="preserve"> them in the report.</w:t>
      </w:r>
    </w:p>
    <w:p w14:paraId="3AD98E1F" w14:textId="77777777" w:rsidR="000C4C4F" w:rsidRPr="009B130A" w:rsidRDefault="000C4C4F" w:rsidP="000C4C4F">
      <w:pPr>
        <w:pStyle w:val="Heading2"/>
        <w:numPr>
          <w:ilvl w:val="0"/>
          <w:numId w:val="1"/>
        </w:numPr>
        <w:rPr>
          <w:rFonts w:ascii="Calibri" w:hAnsi="Calibri"/>
          <w:i w:val="0"/>
          <w:sz w:val="22"/>
          <w:szCs w:val="22"/>
        </w:rPr>
      </w:pPr>
      <w:r w:rsidRPr="009B130A">
        <w:rPr>
          <w:rFonts w:ascii="Calibri" w:hAnsi="Calibri"/>
          <w:i w:val="0"/>
          <w:sz w:val="22"/>
          <w:szCs w:val="22"/>
        </w:rPr>
        <w:t>Grant holder</w:t>
      </w:r>
    </w:p>
    <w:p w14:paraId="472E1720" w14:textId="77777777" w:rsidR="000C4C4F" w:rsidRPr="009B130A" w:rsidRDefault="000C4C4F" w:rsidP="000C4C4F">
      <w:pPr>
        <w:pStyle w:val="Header"/>
        <w:tabs>
          <w:tab w:val="left" w:pos="5085"/>
        </w:tabs>
        <w:rPr>
          <w:rFonts w:ascii="Calibri" w:hAnsi="Calibri"/>
          <w:b/>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4099"/>
      </w:tblGrid>
      <w:tr w:rsidR="003B5A95" w:rsidRPr="008F211B" w14:paraId="50C74772" w14:textId="77777777" w:rsidTr="00970C2A">
        <w:tc>
          <w:tcPr>
            <w:tcW w:w="4968" w:type="dxa"/>
          </w:tcPr>
          <w:p w14:paraId="2FE1060D" w14:textId="77777777" w:rsidR="003B5A95" w:rsidRPr="008F211B" w:rsidRDefault="003B5A95" w:rsidP="003B5A95">
            <w:pPr>
              <w:pStyle w:val="Header"/>
              <w:tabs>
                <w:tab w:val="left" w:pos="5085"/>
              </w:tabs>
              <w:rPr>
                <w:rFonts w:asciiTheme="minorHAnsi" w:hAnsiTheme="minorHAnsi" w:cstheme="minorHAnsi"/>
                <w:b/>
                <w:sz w:val="22"/>
                <w:szCs w:val="22"/>
              </w:rPr>
            </w:pPr>
            <w:r w:rsidRPr="008F211B">
              <w:rPr>
                <w:rFonts w:asciiTheme="minorHAnsi" w:hAnsiTheme="minorHAnsi" w:cstheme="minorHAnsi"/>
                <w:b/>
                <w:sz w:val="22"/>
                <w:szCs w:val="22"/>
              </w:rPr>
              <w:t xml:space="preserve">Name of NGO </w:t>
            </w:r>
          </w:p>
        </w:tc>
        <w:tc>
          <w:tcPr>
            <w:tcW w:w="4099" w:type="dxa"/>
          </w:tcPr>
          <w:p w14:paraId="66B1DF10" w14:textId="3A9D56D2" w:rsidR="003B5A95" w:rsidRPr="008F211B" w:rsidRDefault="003B5A95" w:rsidP="003B5A95">
            <w:pPr>
              <w:pStyle w:val="Header"/>
              <w:tabs>
                <w:tab w:val="left" w:pos="5085"/>
              </w:tabs>
              <w:rPr>
                <w:rFonts w:asciiTheme="minorHAnsi" w:hAnsiTheme="minorHAnsi" w:cstheme="minorHAnsi"/>
                <w:b/>
                <w:sz w:val="22"/>
                <w:szCs w:val="22"/>
              </w:rPr>
            </w:pPr>
            <w:r>
              <w:rPr>
                <w:rFonts w:ascii="Calibri" w:hAnsi="Calibri" w:cs="Calibri"/>
                <w:b/>
                <w:sz w:val="22"/>
                <w:szCs w:val="22"/>
              </w:rPr>
              <w:t>WOMEN, INFANTS AND CHILDREN CARE INITIATIVE (WICCI)</w:t>
            </w:r>
          </w:p>
        </w:tc>
      </w:tr>
      <w:tr w:rsidR="003B5A95" w:rsidRPr="008F211B" w14:paraId="2CDD0DD7" w14:textId="77777777" w:rsidTr="00970C2A">
        <w:tc>
          <w:tcPr>
            <w:tcW w:w="4968" w:type="dxa"/>
          </w:tcPr>
          <w:p w14:paraId="080CCA11" w14:textId="77777777" w:rsidR="003B5A95" w:rsidRPr="008F211B" w:rsidRDefault="003B5A95" w:rsidP="003B5A95">
            <w:pPr>
              <w:pStyle w:val="Header"/>
              <w:tabs>
                <w:tab w:val="left" w:pos="5085"/>
              </w:tabs>
              <w:rPr>
                <w:rFonts w:asciiTheme="minorHAnsi" w:hAnsiTheme="minorHAnsi" w:cstheme="minorHAnsi"/>
                <w:b/>
                <w:sz w:val="22"/>
                <w:szCs w:val="22"/>
              </w:rPr>
            </w:pPr>
            <w:r w:rsidRPr="008F211B">
              <w:rPr>
                <w:rFonts w:asciiTheme="minorHAnsi" w:hAnsiTheme="minorHAnsi" w:cstheme="minorHAnsi"/>
                <w:b/>
                <w:sz w:val="22"/>
                <w:szCs w:val="22"/>
              </w:rPr>
              <w:t>Postal Address</w:t>
            </w:r>
          </w:p>
        </w:tc>
        <w:tc>
          <w:tcPr>
            <w:tcW w:w="4099" w:type="dxa"/>
          </w:tcPr>
          <w:p w14:paraId="6DB0A5FF" w14:textId="41189A05" w:rsidR="003B5A95" w:rsidRPr="008F211B" w:rsidRDefault="003B5A95" w:rsidP="003B5A95">
            <w:pPr>
              <w:pStyle w:val="Header"/>
              <w:tabs>
                <w:tab w:val="left" w:pos="5085"/>
              </w:tabs>
              <w:rPr>
                <w:rFonts w:asciiTheme="minorHAnsi" w:hAnsiTheme="minorHAnsi" w:cstheme="minorHAnsi"/>
                <w:b/>
                <w:sz w:val="22"/>
                <w:szCs w:val="22"/>
              </w:rPr>
            </w:pPr>
            <w:r>
              <w:rPr>
                <w:rFonts w:ascii="Calibri" w:hAnsi="Calibri" w:cs="Calibri"/>
                <w:b/>
                <w:sz w:val="22"/>
                <w:szCs w:val="22"/>
              </w:rPr>
              <w:t xml:space="preserve">4, </w:t>
            </w:r>
            <w:proofErr w:type="spellStart"/>
            <w:r>
              <w:rPr>
                <w:rFonts w:ascii="Calibri" w:hAnsi="Calibri" w:cs="Calibri"/>
                <w:b/>
                <w:sz w:val="22"/>
                <w:szCs w:val="22"/>
              </w:rPr>
              <w:t>Ogunbayode</w:t>
            </w:r>
            <w:proofErr w:type="spellEnd"/>
            <w:r>
              <w:rPr>
                <w:rFonts w:ascii="Calibri" w:hAnsi="Calibri" w:cs="Calibri"/>
                <w:b/>
                <w:sz w:val="22"/>
                <w:szCs w:val="22"/>
              </w:rPr>
              <w:t xml:space="preserve"> Street, Off Abiola Way, </w:t>
            </w:r>
            <w:proofErr w:type="spellStart"/>
            <w:r>
              <w:rPr>
                <w:rFonts w:ascii="Calibri" w:hAnsi="Calibri" w:cs="Calibri"/>
                <w:b/>
                <w:sz w:val="22"/>
                <w:szCs w:val="22"/>
              </w:rPr>
              <w:t>Oke-Abetu</w:t>
            </w:r>
            <w:proofErr w:type="spellEnd"/>
            <w:r>
              <w:rPr>
                <w:rFonts w:ascii="Calibri" w:hAnsi="Calibri" w:cs="Calibri"/>
                <w:b/>
                <w:sz w:val="22"/>
                <w:szCs w:val="22"/>
              </w:rPr>
              <w:t>, Abeokuta, Ogun State.</w:t>
            </w:r>
          </w:p>
        </w:tc>
      </w:tr>
      <w:tr w:rsidR="003B5A95" w:rsidRPr="008F211B" w14:paraId="6F634470" w14:textId="77777777" w:rsidTr="00970C2A">
        <w:tc>
          <w:tcPr>
            <w:tcW w:w="4968" w:type="dxa"/>
          </w:tcPr>
          <w:p w14:paraId="3768C1A7" w14:textId="77777777" w:rsidR="003B5A95" w:rsidRPr="008F211B" w:rsidRDefault="003B5A95" w:rsidP="003B5A95">
            <w:pPr>
              <w:pStyle w:val="Header"/>
              <w:tabs>
                <w:tab w:val="left" w:pos="5085"/>
              </w:tabs>
              <w:rPr>
                <w:rFonts w:asciiTheme="minorHAnsi" w:hAnsiTheme="minorHAnsi" w:cstheme="minorHAnsi"/>
                <w:b/>
                <w:sz w:val="22"/>
                <w:szCs w:val="22"/>
              </w:rPr>
            </w:pPr>
            <w:r w:rsidRPr="008F211B">
              <w:rPr>
                <w:rFonts w:asciiTheme="minorHAnsi" w:hAnsiTheme="minorHAnsi" w:cstheme="minorHAnsi"/>
                <w:b/>
                <w:sz w:val="22"/>
                <w:szCs w:val="22"/>
              </w:rPr>
              <w:t>Telephone</w:t>
            </w:r>
          </w:p>
        </w:tc>
        <w:tc>
          <w:tcPr>
            <w:tcW w:w="4099" w:type="dxa"/>
          </w:tcPr>
          <w:p w14:paraId="48DA079F" w14:textId="67D98296" w:rsidR="003B5A95" w:rsidRPr="008F211B" w:rsidRDefault="003B5A95" w:rsidP="003B5A95">
            <w:pPr>
              <w:pStyle w:val="Header"/>
              <w:tabs>
                <w:tab w:val="left" w:pos="5085"/>
              </w:tabs>
              <w:rPr>
                <w:rFonts w:asciiTheme="minorHAnsi" w:hAnsiTheme="minorHAnsi" w:cstheme="minorHAnsi"/>
                <w:b/>
                <w:sz w:val="22"/>
                <w:szCs w:val="22"/>
              </w:rPr>
            </w:pPr>
            <w:r>
              <w:rPr>
                <w:rFonts w:ascii="Calibri" w:hAnsi="Calibri" w:cs="Calibri"/>
                <w:b/>
                <w:sz w:val="22"/>
                <w:szCs w:val="22"/>
              </w:rPr>
              <w:t>+2349038939338</w:t>
            </w:r>
          </w:p>
        </w:tc>
      </w:tr>
      <w:tr w:rsidR="003B5A95" w:rsidRPr="00327053" w14:paraId="6F5D26A4" w14:textId="77777777" w:rsidTr="00970C2A">
        <w:tc>
          <w:tcPr>
            <w:tcW w:w="4968" w:type="dxa"/>
          </w:tcPr>
          <w:p w14:paraId="4E45692F" w14:textId="77777777" w:rsidR="003B5A95" w:rsidRPr="008F211B" w:rsidRDefault="003B5A95" w:rsidP="003B5A95">
            <w:pPr>
              <w:pStyle w:val="Header"/>
              <w:tabs>
                <w:tab w:val="left" w:pos="5085"/>
              </w:tabs>
              <w:rPr>
                <w:rFonts w:asciiTheme="minorHAnsi" w:hAnsiTheme="minorHAnsi" w:cstheme="minorHAnsi"/>
                <w:b/>
                <w:sz w:val="22"/>
                <w:szCs w:val="22"/>
              </w:rPr>
            </w:pPr>
            <w:r w:rsidRPr="008F211B">
              <w:rPr>
                <w:rFonts w:asciiTheme="minorHAnsi" w:hAnsiTheme="minorHAnsi" w:cstheme="minorHAnsi"/>
                <w:b/>
                <w:sz w:val="22"/>
                <w:szCs w:val="22"/>
              </w:rPr>
              <w:t>Project Director/Manager (name and contact information)</w:t>
            </w:r>
          </w:p>
        </w:tc>
        <w:tc>
          <w:tcPr>
            <w:tcW w:w="4099" w:type="dxa"/>
          </w:tcPr>
          <w:p w14:paraId="1E73AD5B" w14:textId="77777777" w:rsidR="003B5A95" w:rsidRDefault="003B5A95" w:rsidP="003B5A95">
            <w:pPr>
              <w:pStyle w:val="Header"/>
              <w:tabs>
                <w:tab w:val="left" w:pos="5085"/>
              </w:tabs>
              <w:rPr>
                <w:rFonts w:ascii="Calibri" w:hAnsi="Calibri" w:cs="Calibri"/>
                <w:b/>
                <w:sz w:val="22"/>
                <w:szCs w:val="22"/>
                <w:lang w:val="es-ES"/>
              </w:rPr>
            </w:pPr>
            <w:r>
              <w:rPr>
                <w:rFonts w:ascii="Calibri" w:hAnsi="Calibri" w:cs="Calibri"/>
                <w:b/>
                <w:sz w:val="22"/>
                <w:szCs w:val="22"/>
                <w:lang w:val="es-ES"/>
              </w:rPr>
              <w:t>Doyinsola Adebayo</w:t>
            </w:r>
          </w:p>
          <w:p w14:paraId="56CE2F02" w14:textId="77777777" w:rsidR="003B5A95" w:rsidRDefault="003B5A95" w:rsidP="003B5A95">
            <w:pPr>
              <w:pStyle w:val="Header"/>
              <w:tabs>
                <w:tab w:val="left" w:pos="5085"/>
              </w:tabs>
              <w:rPr>
                <w:rFonts w:ascii="Calibri" w:hAnsi="Calibri" w:cs="Calibri"/>
                <w:b/>
                <w:sz w:val="22"/>
                <w:szCs w:val="22"/>
                <w:lang w:val="es-ES"/>
              </w:rPr>
            </w:pPr>
            <w:r>
              <w:rPr>
                <w:rFonts w:ascii="Calibri" w:hAnsi="Calibri" w:cs="Calibri"/>
                <w:b/>
                <w:sz w:val="22"/>
                <w:szCs w:val="22"/>
                <w:lang w:val="es-ES"/>
              </w:rPr>
              <w:t xml:space="preserve">Email: </w:t>
            </w:r>
            <w:hyperlink r:id="rId12" w:history="1">
              <w:r>
                <w:rPr>
                  <w:rStyle w:val="Hyperlink"/>
                  <w:rFonts w:ascii="Calibri" w:hAnsi="Calibri" w:cs="Calibri"/>
                  <w:b/>
                  <w:sz w:val="22"/>
                  <w:szCs w:val="22"/>
                  <w:lang w:val="es-ES"/>
                </w:rPr>
                <w:t>doyinadebayo2003@yahoo.com</w:t>
              </w:r>
            </w:hyperlink>
          </w:p>
          <w:p w14:paraId="57E10A83" w14:textId="3EEE4D59" w:rsidR="003B5A95" w:rsidRPr="008F211B" w:rsidRDefault="003B5A95" w:rsidP="003B5A95">
            <w:pPr>
              <w:pStyle w:val="Header"/>
              <w:tabs>
                <w:tab w:val="left" w:pos="5085"/>
              </w:tabs>
              <w:rPr>
                <w:rFonts w:asciiTheme="minorHAnsi" w:hAnsiTheme="minorHAnsi" w:cstheme="minorHAnsi"/>
                <w:b/>
                <w:sz w:val="22"/>
                <w:szCs w:val="22"/>
              </w:rPr>
            </w:pPr>
            <w:r>
              <w:rPr>
                <w:rFonts w:ascii="Calibri" w:hAnsi="Calibri" w:cs="Calibri"/>
                <w:b/>
                <w:sz w:val="22"/>
                <w:szCs w:val="22"/>
              </w:rPr>
              <w:t>Tel: +2348034753222</w:t>
            </w:r>
          </w:p>
        </w:tc>
      </w:tr>
      <w:tr w:rsidR="003B5A95" w:rsidRPr="00327053" w14:paraId="4154278F" w14:textId="77777777" w:rsidTr="00970C2A">
        <w:tc>
          <w:tcPr>
            <w:tcW w:w="4968" w:type="dxa"/>
          </w:tcPr>
          <w:p w14:paraId="63A066B9" w14:textId="77777777" w:rsidR="003B5A95" w:rsidRPr="008F211B" w:rsidRDefault="003B5A95" w:rsidP="003B5A95">
            <w:pPr>
              <w:pStyle w:val="Header"/>
              <w:tabs>
                <w:tab w:val="left" w:pos="5085"/>
              </w:tabs>
              <w:rPr>
                <w:rFonts w:asciiTheme="minorHAnsi" w:hAnsiTheme="minorHAnsi" w:cstheme="minorHAnsi"/>
                <w:b/>
                <w:sz w:val="22"/>
                <w:szCs w:val="22"/>
              </w:rPr>
            </w:pPr>
            <w:r w:rsidRPr="008F211B">
              <w:rPr>
                <w:rFonts w:asciiTheme="minorHAnsi" w:hAnsiTheme="minorHAnsi" w:cstheme="minorHAnsi"/>
                <w:b/>
                <w:sz w:val="22"/>
                <w:szCs w:val="22"/>
              </w:rPr>
              <w:t>Primary Contact Person (name, job title and contact information)</w:t>
            </w:r>
          </w:p>
        </w:tc>
        <w:tc>
          <w:tcPr>
            <w:tcW w:w="4099" w:type="dxa"/>
          </w:tcPr>
          <w:p w14:paraId="571A1F34" w14:textId="77777777" w:rsidR="003B5A95" w:rsidRDefault="003B5A95" w:rsidP="003B5A95">
            <w:pPr>
              <w:pStyle w:val="Header"/>
              <w:tabs>
                <w:tab w:val="left" w:pos="5085"/>
              </w:tabs>
              <w:rPr>
                <w:rFonts w:ascii="Calibri" w:hAnsi="Calibri" w:cs="Calibri"/>
                <w:b/>
                <w:sz w:val="22"/>
                <w:szCs w:val="22"/>
              </w:rPr>
            </w:pPr>
            <w:r>
              <w:rPr>
                <w:rFonts w:ascii="Calibri" w:hAnsi="Calibri" w:cs="Calibri"/>
                <w:b/>
                <w:sz w:val="22"/>
                <w:szCs w:val="22"/>
              </w:rPr>
              <w:t>Doyinsola Adebayo</w:t>
            </w:r>
          </w:p>
          <w:p w14:paraId="202BFFDC" w14:textId="77777777" w:rsidR="003B5A95" w:rsidRDefault="003B5A95" w:rsidP="003B5A95">
            <w:pPr>
              <w:pStyle w:val="Header"/>
              <w:tabs>
                <w:tab w:val="left" w:pos="5085"/>
              </w:tabs>
              <w:rPr>
                <w:rFonts w:ascii="Calibri" w:hAnsi="Calibri" w:cs="Calibri"/>
                <w:b/>
                <w:sz w:val="22"/>
                <w:szCs w:val="22"/>
              </w:rPr>
            </w:pPr>
            <w:r>
              <w:rPr>
                <w:rFonts w:ascii="Calibri" w:hAnsi="Calibri" w:cs="Calibri"/>
                <w:b/>
                <w:sz w:val="22"/>
                <w:szCs w:val="22"/>
              </w:rPr>
              <w:t>Project Manager</w:t>
            </w:r>
          </w:p>
          <w:p w14:paraId="530358F6" w14:textId="77777777" w:rsidR="003B5A95" w:rsidRDefault="003B5A95" w:rsidP="003B5A95">
            <w:pPr>
              <w:pStyle w:val="Header"/>
              <w:tabs>
                <w:tab w:val="left" w:pos="5085"/>
              </w:tabs>
              <w:rPr>
                <w:rFonts w:ascii="Calibri" w:hAnsi="Calibri" w:cs="Calibri"/>
                <w:b/>
                <w:sz w:val="22"/>
                <w:szCs w:val="22"/>
              </w:rPr>
            </w:pPr>
            <w:r>
              <w:rPr>
                <w:rFonts w:ascii="Calibri" w:hAnsi="Calibri" w:cs="Calibri"/>
                <w:b/>
                <w:sz w:val="22"/>
                <w:szCs w:val="22"/>
              </w:rPr>
              <w:t xml:space="preserve">Email: </w:t>
            </w:r>
            <w:hyperlink r:id="rId13" w:history="1">
              <w:r>
                <w:rPr>
                  <w:rStyle w:val="Hyperlink"/>
                  <w:rFonts w:ascii="Calibri" w:hAnsi="Calibri" w:cs="Calibri"/>
                  <w:b/>
                  <w:sz w:val="22"/>
                  <w:szCs w:val="22"/>
                </w:rPr>
                <w:t>doyinadebayo2003@yahoo.com</w:t>
              </w:r>
            </w:hyperlink>
          </w:p>
          <w:p w14:paraId="1B91BEDF" w14:textId="4278BE7E" w:rsidR="003B5A95" w:rsidRPr="008F211B" w:rsidRDefault="003B5A95" w:rsidP="003B5A95">
            <w:pPr>
              <w:pStyle w:val="Header"/>
              <w:tabs>
                <w:tab w:val="left" w:pos="5085"/>
              </w:tabs>
              <w:rPr>
                <w:rFonts w:asciiTheme="minorHAnsi" w:hAnsiTheme="minorHAnsi" w:cstheme="minorHAnsi"/>
                <w:b/>
                <w:sz w:val="22"/>
                <w:szCs w:val="22"/>
              </w:rPr>
            </w:pPr>
            <w:r>
              <w:rPr>
                <w:rFonts w:ascii="Calibri" w:hAnsi="Calibri" w:cs="Calibri"/>
                <w:b/>
                <w:sz w:val="22"/>
                <w:szCs w:val="22"/>
              </w:rPr>
              <w:t>Tel: +2348034753222</w:t>
            </w:r>
          </w:p>
        </w:tc>
      </w:tr>
      <w:tr w:rsidR="003B5A95" w:rsidRPr="00327053" w14:paraId="4F93725B" w14:textId="77777777" w:rsidTr="00970C2A">
        <w:tc>
          <w:tcPr>
            <w:tcW w:w="4968" w:type="dxa"/>
          </w:tcPr>
          <w:p w14:paraId="547E7BC7" w14:textId="77777777" w:rsidR="003B5A95" w:rsidRPr="008F211B" w:rsidRDefault="003B5A95" w:rsidP="003B5A95">
            <w:pPr>
              <w:pStyle w:val="Header"/>
              <w:tabs>
                <w:tab w:val="left" w:pos="5085"/>
              </w:tabs>
              <w:rPr>
                <w:rFonts w:asciiTheme="minorHAnsi" w:hAnsiTheme="minorHAnsi" w:cstheme="minorHAnsi"/>
                <w:b/>
                <w:sz w:val="22"/>
                <w:szCs w:val="22"/>
              </w:rPr>
            </w:pPr>
            <w:r w:rsidRPr="008F211B">
              <w:rPr>
                <w:rFonts w:asciiTheme="minorHAnsi" w:hAnsiTheme="minorHAnsi" w:cstheme="minorHAnsi"/>
                <w:b/>
                <w:sz w:val="22"/>
                <w:szCs w:val="22"/>
              </w:rPr>
              <w:t>Head of Organization (authorizing officer)</w:t>
            </w:r>
          </w:p>
        </w:tc>
        <w:tc>
          <w:tcPr>
            <w:tcW w:w="4099" w:type="dxa"/>
          </w:tcPr>
          <w:p w14:paraId="135F718A" w14:textId="56D33B81" w:rsidR="003B5A95" w:rsidRPr="008F211B" w:rsidRDefault="003B5A95" w:rsidP="003B5A95">
            <w:pPr>
              <w:pStyle w:val="Header"/>
              <w:tabs>
                <w:tab w:val="left" w:pos="5085"/>
              </w:tabs>
              <w:rPr>
                <w:rFonts w:asciiTheme="minorHAnsi" w:hAnsiTheme="minorHAnsi" w:cstheme="minorHAnsi"/>
                <w:b/>
                <w:sz w:val="22"/>
                <w:szCs w:val="22"/>
              </w:rPr>
            </w:pPr>
            <w:r>
              <w:rPr>
                <w:rFonts w:asciiTheme="minorHAnsi" w:hAnsiTheme="minorHAnsi" w:cstheme="minorHAnsi"/>
                <w:b/>
                <w:sz w:val="22"/>
                <w:szCs w:val="22"/>
              </w:rPr>
              <w:t>Doyinsola A. Adebayo</w:t>
            </w:r>
          </w:p>
        </w:tc>
      </w:tr>
    </w:tbl>
    <w:p w14:paraId="06A9A5B5" w14:textId="09FB799D" w:rsidR="000C4C4F" w:rsidRDefault="000C4C4F" w:rsidP="000010DE">
      <w:pPr>
        <w:pStyle w:val="Heading2"/>
        <w:numPr>
          <w:ilvl w:val="0"/>
          <w:numId w:val="1"/>
        </w:numPr>
        <w:spacing w:before="440"/>
        <w:ind w:left="714" w:hanging="357"/>
        <w:rPr>
          <w:rFonts w:ascii="Calibri" w:hAnsi="Calibri"/>
          <w:i w:val="0"/>
          <w:iCs w:val="0"/>
          <w:sz w:val="22"/>
          <w:szCs w:val="22"/>
          <w:lang w:val="en-GB"/>
        </w:rPr>
      </w:pPr>
      <w:r w:rsidRPr="009B130A">
        <w:rPr>
          <w:rFonts w:ascii="Calibri" w:hAnsi="Calibri"/>
          <w:i w:val="0"/>
          <w:iCs w:val="0"/>
          <w:sz w:val="22"/>
          <w:szCs w:val="22"/>
          <w:lang w:val="en-GB"/>
        </w:rPr>
        <w:t>Project information</w:t>
      </w:r>
    </w:p>
    <w:p w14:paraId="21F0E598" w14:textId="225FA61B" w:rsidR="00BA2E52" w:rsidRPr="008F211B" w:rsidRDefault="00BA2E52" w:rsidP="00BA2E52">
      <w:pPr>
        <w:pStyle w:val="ListParagraph"/>
        <w:rPr>
          <w:rFonts w:asciiTheme="minorHAnsi" w:hAnsiTheme="minorHAnsi" w:cstheme="minorHAnsi"/>
          <w:sz w:val="22"/>
          <w:szCs w:val="22"/>
          <w:lang w:val="en-GB"/>
        </w:rPr>
      </w:pPr>
      <w:r w:rsidRPr="008F211B">
        <w:rPr>
          <w:rFonts w:asciiTheme="minorHAnsi" w:hAnsiTheme="minorHAnsi" w:cstheme="minorHAnsi"/>
          <w:sz w:val="22"/>
          <w:szCs w:val="22"/>
          <w:lang w:val="en-GB"/>
        </w:rPr>
        <w:t>(</w:t>
      </w:r>
      <w:r>
        <w:rPr>
          <w:rFonts w:asciiTheme="minorHAnsi" w:hAnsiTheme="minorHAnsi" w:cstheme="minorHAnsi"/>
          <w:i/>
          <w:iCs/>
          <w:sz w:val="22"/>
          <w:szCs w:val="22"/>
          <w:lang w:val="en-GB"/>
        </w:rPr>
        <w:t>I</w:t>
      </w:r>
      <w:r w:rsidRPr="008F211B">
        <w:rPr>
          <w:rFonts w:asciiTheme="minorHAnsi" w:hAnsiTheme="minorHAnsi" w:cstheme="minorHAnsi"/>
          <w:i/>
          <w:iCs/>
          <w:sz w:val="22"/>
          <w:szCs w:val="22"/>
          <w:lang w:val="en-GB"/>
        </w:rPr>
        <w:t>t should be in line with Annex A of the Grant Agreement</w:t>
      </w:r>
      <w:r w:rsidRPr="008F211B">
        <w:rPr>
          <w:rFonts w:asciiTheme="minorHAnsi" w:hAnsiTheme="minorHAnsi" w:cstheme="minorHAnsi"/>
          <w:sz w:val="22"/>
          <w:szCs w:val="22"/>
          <w:lang w:val="en-GB"/>
        </w:rPr>
        <w:t>)</w:t>
      </w:r>
    </w:p>
    <w:p w14:paraId="3546BBB0" w14:textId="77777777" w:rsidR="000C4C4F" w:rsidRPr="009B130A" w:rsidRDefault="000C4C4F" w:rsidP="000C4C4F">
      <w:pPr>
        <w:rPr>
          <w:rFonts w:ascii="Calibri" w:hAnsi="Calibr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7"/>
        <w:gridCol w:w="4525"/>
      </w:tblGrid>
      <w:tr w:rsidR="00FA24FD" w:rsidRPr="009B130A" w14:paraId="328271B7" w14:textId="77777777" w:rsidTr="00FA24FD">
        <w:tc>
          <w:tcPr>
            <w:tcW w:w="4537" w:type="dxa"/>
            <w:shd w:val="clear" w:color="auto" w:fill="auto"/>
          </w:tcPr>
          <w:p w14:paraId="759B2BD8" w14:textId="77777777" w:rsidR="00FA24FD" w:rsidRPr="009B130A" w:rsidRDefault="00FA24FD" w:rsidP="00FA24FD">
            <w:pPr>
              <w:rPr>
                <w:rFonts w:ascii="Calibri" w:hAnsi="Calibri"/>
                <w:b/>
                <w:sz w:val="22"/>
                <w:szCs w:val="22"/>
                <w:lang w:val="en-GB"/>
              </w:rPr>
            </w:pPr>
            <w:r w:rsidRPr="009B130A">
              <w:rPr>
                <w:rFonts w:ascii="Calibri" w:hAnsi="Calibri"/>
                <w:b/>
                <w:sz w:val="22"/>
                <w:szCs w:val="22"/>
                <w:lang w:val="en-GB"/>
              </w:rPr>
              <w:t>Project Title</w:t>
            </w:r>
          </w:p>
        </w:tc>
        <w:tc>
          <w:tcPr>
            <w:tcW w:w="4525" w:type="dxa"/>
            <w:shd w:val="clear" w:color="auto" w:fill="auto"/>
          </w:tcPr>
          <w:p w14:paraId="5CEE06A9" w14:textId="2B5E8B0A" w:rsidR="00FA24FD" w:rsidRPr="009B130A" w:rsidRDefault="00FA24FD" w:rsidP="00FA24FD">
            <w:pPr>
              <w:rPr>
                <w:rFonts w:ascii="Calibri" w:hAnsi="Calibri"/>
                <w:sz w:val="22"/>
                <w:szCs w:val="22"/>
                <w:lang w:val="en-GB"/>
              </w:rPr>
            </w:pPr>
            <w:r>
              <w:rPr>
                <w:sz w:val="22"/>
                <w:szCs w:val="22"/>
              </w:rPr>
              <w:t>Provision of sustainable reintegration assistance and protection to vulnerable victims of trafficking in Ogun State, Nigeria</w:t>
            </w:r>
          </w:p>
        </w:tc>
      </w:tr>
      <w:tr w:rsidR="00FA24FD" w:rsidRPr="009B130A" w14:paraId="09E1E09B" w14:textId="77777777" w:rsidTr="00FA24FD">
        <w:tc>
          <w:tcPr>
            <w:tcW w:w="4537" w:type="dxa"/>
            <w:shd w:val="clear" w:color="auto" w:fill="auto"/>
          </w:tcPr>
          <w:p w14:paraId="515137AC" w14:textId="77777777" w:rsidR="00FA24FD" w:rsidRPr="009B130A" w:rsidRDefault="00FA24FD" w:rsidP="00FA24FD">
            <w:pPr>
              <w:rPr>
                <w:rFonts w:ascii="Calibri" w:hAnsi="Calibri"/>
                <w:b/>
                <w:sz w:val="22"/>
                <w:szCs w:val="22"/>
                <w:lang w:val="en-GB"/>
              </w:rPr>
            </w:pPr>
            <w:r w:rsidRPr="009B130A">
              <w:rPr>
                <w:rFonts w:ascii="Calibri" w:hAnsi="Calibri"/>
                <w:b/>
                <w:sz w:val="22"/>
                <w:szCs w:val="22"/>
                <w:lang w:val="en-GB"/>
              </w:rPr>
              <w:t>Location of Project</w:t>
            </w:r>
          </w:p>
        </w:tc>
        <w:tc>
          <w:tcPr>
            <w:tcW w:w="4525" w:type="dxa"/>
            <w:shd w:val="clear" w:color="auto" w:fill="auto"/>
          </w:tcPr>
          <w:p w14:paraId="33D1922F" w14:textId="6508B5C7" w:rsidR="00FA24FD" w:rsidRPr="009B130A" w:rsidRDefault="00FA24FD" w:rsidP="00FA24FD">
            <w:pPr>
              <w:rPr>
                <w:rFonts w:ascii="Calibri" w:hAnsi="Calibri"/>
                <w:sz w:val="22"/>
                <w:szCs w:val="22"/>
                <w:lang w:val="en-GB"/>
              </w:rPr>
            </w:pPr>
            <w:r>
              <w:rPr>
                <w:rFonts w:ascii="Calibri" w:hAnsi="Calibri" w:cs="Calibri"/>
                <w:sz w:val="22"/>
                <w:szCs w:val="22"/>
                <w:lang w:val="en-GB"/>
              </w:rPr>
              <w:t>Ogun State, Nigeria</w:t>
            </w:r>
          </w:p>
        </w:tc>
      </w:tr>
      <w:tr w:rsidR="00FA24FD" w:rsidRPr="00782E6E" w14:paraId="772BDF70" w14:textId="77777777" w:rsidTr="00FA24FD">
        <w:tc>
          <w:tcPr>
            <w:tcW w:w="4537" w:type="dxa"/>
            <w:shd w:val="clear" w:color="auto" w:fill="auto"/>
          </w:tcPr>
          <w:p w14:paraId="39725162" w14:textId="526F97B3" w:rsidR="00FA24FD" w:rsidRPr="009B130A" w:rsidRDefault="00FA24FD" w:rsidP="00FA24FD">
            <w:pPr>
              <w:rPr>
                <w:rFonts w:ascii="Calibri" w:hAnsi="Calibri"/>
                <w:b/>
                <w:sz w:val="22"/>
                <w:szCs w:val="22"/>
                <w:lang w:val="en-GB"/>
              </w:rPr>
            </w:pPr>
            <w:r w:rsidRPr="009B130A">
              <w:rPr>
                <w:rFonts w:ascii="Calibri" w:hAnsi="Calibri"/>
                <w:b/>
                <w:sz w:val="22"/>
                <w:szCs w:val="22"/>
                <w:lang w:val="en-GB"/>
              </w:rPr>
              <w:t xml:space="preserve">Start Date </w:t>
            </w:r>
          </w:p>
        </w:tc>
        <w:sdt>
          <w:sdtPr>
            <w:rPr>
              <w:rFonts w:ascii="Calibri" w:hAnsi="Calibri" w:cs="Calibri"/>
              <w:sz w:val="22"/>
              <w:szCs w:val="22"/>
            </w:rPr>
            <w:id w:val="448049202"/>
            <w:placeholder>
              <w:docPart w:val="1799B61D79884FF287B084283B1553F4"/>
            </w:placeholder>
            <w:date w:fullDate="2022-12-01T00:00:00Z">
              <w:dateFormat w:val="dd.MM.yyyy"/>
              <w:lid w:val="de-DE"/>
              <w:storeMappedDataAs w:val="dateTime"/>
              <w:calendar w:val="gregorian"/>
            </w:date>
          </w:sdtPr>
          <w:sdtEndPr/>
          <w:sdtContent>
            <w:tc>
              <w:tcPr>
                <w:tcW w:w="4525" w:type="dxa"/>
                <w:shd w:val="clear" w:color="auto" w:fill="auto"/>
              </w:tcPr>
              <w:p w14:paraId="71A8E37B" w14:textId="1F855581" w:rsidR="00FA24FD" w:rsidRPr="009B130A" w:rsidRDefault="00FA24FD" w:rsidP="00FA24FD">
                <w:pPr>
                  <w:rPr>
                    <w:rFonts w:ascii="Calibri" w:hAnsi="Calibri"/>
                    <w:sz w:val="22"/>
                    <w:szCs w:val="22"/>
                    <w:lang w:val="en-GB"/>
                  </w:rPr>
                </w:pPr>
                <w:r>
                  <w:rPr>
                    <w:rFonts w:ascii="Calibri" w:hAnsi="Calibri" w:cs="Calibri"/>
                    <w:sz w:val="22"/>
                    <w:szCs w:val="22"/>
                  </w:rPr>
                  <w:t>01.12.2022</w:t>
                </w:r>
              </w:p>
            </w:tc>
          </w:sdtContent>
        </w:sdt>
      </w:tr>
      <w:tr w:rsidR="00FA24FD" w:rsidRPr="00782E6E" w14:paraId="6661695B" w14:textId="77777777" w:rsidTr="00FA24FD">
        <w:tc>
          <w:tcPr>
            <w:tcW w:w="4537" w:type="dxa"/>
            <w:shd w:val="clear" w:color="auto" w:fill="auto"/>
          </w:tcPr>
          <w:p w14:paraId="6927D255" w14:textId="5C10012F" w:rsidR="00FA24FD" w:rsidRPr="009B130A" w:rsidRDefault="00FA24FD" w:rsidP="00FA24FD">
            <w:pPr>
              <w:rPr>
                <w:rFonts w:ascii="Calibri" w:hAnsi="Calibri"/>
                <w:b/>
                <w:sz w:val="22"/>
                <w:szCs w:val="22"/>
                <w:lang w:val="en-GB"/>
              </w:rPr>
            </w:pPr>
            <w:r w:rsidRPr="009B130A">
              <w:rPr>
                <w:rFonts w:ascii="Calibri" w:hAnsi="Calibri"/>
                <w:b/>
                <w:sz w:val="22"/>
                <w:szCs w:val="22"/>
                <w:lang w:val="en-GB"/>
              </w:rPr>
              <w:t>End Date (</w:t>
            </w:r>
            <w:r w:rsidRPr="009B130A">
              <w:rPr>
                <w:rFonts w:ascii="Calibri" w:hAnsi="Calibri"/>
                <w:b/>
                <w:sz w:val="22"/>
                <w:lang w:val="en-GB"/>
              </w:rPr>
              <w:t xml:space="preserve">when project </w:t>
            </w:r>
            <w:r>
              <w:rPr>
                <w:rFonts w:ascii="Calibri" w:hAnsi="Calibri"/>
                <w:b/>
                <w:sz w:val="22"/>
                <w:lang w:val="en-GB"/>
              </w:rPr>
              <w:t>was</w:t>
            </w:r>
            <w:r w:rsidRPr="009B130A">
              <w:rPr>
                <w:rFonts w:ascii="Calibri" w:hAnsi="Calibri"/>
                <w:b/>
                <w:sz w:val="22"/>
                <w:lang w:val="en-GB"/>
              </w:rPr>
              <w:t xml:space="preserve"> completed</w:t>
            </w:r>
            <w:r w:rsidRPr="009B130A">
              <w:rPr>
                <w:rFonts w:ascii="Calibri" w:hAnsi="Calibri"/>
                <w:b/>
                <w:sz w:val="22"/>
                <w:szCs w:val="22"/>
                <w:lang w:val="en-GB"/>
              </w:rPr>
              <w:t>. It should NOT be later than the expiration date of the grant agreement)</w:t>
            </w:r>
          </w:p>
        </w:tc>
        <w:sdt>
          <w:sdtPr>
            <w:rPr>
              <w:rFonts w:asciiTheme="minorHAnsi" w:hAnsiTheme="minorHAnsi" w:cstheme="minorHAnsi"/>
              <w:sz w:val="22"/>
              <w:szCs w:val="22"/>
              <w:lang w:val="en-GB"/>
            </w:rPr>
            <w:id w:val="-826438030"/>
            <w:placeholder>
              <w:docPart w:val="DF4C22FEC2E34EFC9F97A1E0920357B8"/>
            </w:placeholder>
            <w:date w:fullDate="2024-11-30T00:00:00Z">
              <w:dateFormat w:val="dd.MM.yyyy"/>
              <w:lid w:val="de-DE"/>
              <w:storeMappedDataAs w:val="dateTime"/>
              <w:calendar w:val="gregorian"/>
            </w:date>
          </w:sdtPr>
          <w:sdtEndPr/>
          <w:sdtContent>
            <w:tc>
              <w:tcPr>
                <w:tcW w:w="4525" w:type="dxa"/>
                <w:shd w:val="clear" w:color="auto" w:fill="auto"/>
              </w:tcPr>
              <w:p w14:paraId="37BCF074" w14:textId="026426A6" w:rsidR="00FA24FD" w:rsidRPr="009B130A" w:rsidRDefault="00FA24FD" w:rsidP="00FA24FD">
                <w:pPr>
                  <w:rPr>
                    <w:rFonts w:ascii="Calibri" w:hAnsi="Calibri"/>
                    <w:sz w:val="22"/>
                    <w:szCs w:val="22"/>
                    <w:lang w:val="en-GB"/>
                  </w:rPr>
                </w:pPr>
                <w:r>
                  <w:rPr>
                    <w:rFonts w:asciiTheme="minorHAnsi" w:hAnsiTheme="minorHAnsi" w:cstheme="minorHAnsi"/>
                    <w:sz w:val="22"/>
                    <w:szCs w:val="22"/>
                  </w:rPr>
                  <w:t>30.11.2024</w:t>
                </w:r>
              </w:p>
            </w:tc>
          </w:sdtContent>
        </w:sdt>
      </w:tr>
      <w:tr w:rsidR="00FA24FD" w:rsidRPr="009B130A" w14:paraId="42E27868" w14:textId="77777777" w:rsidTr="00FA24FD">
        <w:tc>
          <w:tcPr>
            <w:tcW w:w="4537" w:type="dxa"/>
            <w:shd w:val="clear" w:color="auto" w:fill="auto"/>
          </w:tcPr>
          <w:p w14:paraId="4213B262" w14:textId="77777777" w:rsidR="00FA24FD" w:rsidRPr="009B130A" w:rsidRDefault="00FA24FD" w:rsidP="00FA24FD">
            <w:pPr>
              <w:rPr>
                <w:rFonts w:ascii="Calibri" w:hAnsi="Calibri"/>
                <w:b/>
                <w:sz w:val="22"/>
                <w:szCs w:val="22"/>
                <w:lang w:val="en-GB"/>
              </w:rPr>
            </w:pPr>
            <w:r w:rsidRPr="009B130A">
              <w:rPr>
                <w:rFonts w:ascii="Calibri" w:hAnsi="Calibri"/>
                <w:b/>
                <w:sz w:val="22"/>
                <w:szCs w:val="22"/>
                <w:lang w:val="en-GB"/>
              </w:rPr>
              <w:t>Project Objective</w:t>
            </w:r>
          </w:p>
        </w:tc>
        <w:tc>
          <w:tcPr>
            <w:tcW w:w="4525" w:type="dxa"/>
            <w:shd w:val="clear" w:color="auto" w:fill="auto"/>
          </w:tcPr>
          <w:p w14:paraId="6BAD8589" w14:textId="77777777" w:rsidR="00FA24FD" w:rsidRPr="001D7E97" w:rsidRDefault="00FA24FD" w:rsidP="00FA24FD">
            <w:pPr>
              <w:pStyle w:val="Default"/>
              <w:jc w:val="both"/>
              <w:rPr>
                <w:rFonts w:ascii="Times New Roman" w:hAnsi="Times New Roman" w:cs="Times New Roman"/>
                <w:sz w:val="22"/>
                <w:szCs w:val="22"/>
              </w:rPr>
            </w:pPr>
            <w:r w:rsidRPr="001D7E97">
              <w:rPr>
                <w:rFonts w:ascii="Times New Roman" w:hAnsi="Times New Roman" w:cs="Times New Roman"/>
                <w:sz w:val="22"/>
                <w:szCs w:val="22"/>
              </w:rPr>
              <w:t xml:space="preserve">1. To screen and identify 115 vulnerable victims of trafficking (sexual exploitation, forced </w:t>
            </w:r>
            <w:proofErr w:type="spellStart"/>
            <w:r w:rsidRPr="001D7E97">
              <w:rPr>
                <w:rFonts w:ascii="Times New Roman" w:hAnsi="Times New Roman" w:cs="Times New Roman"/>
                <w:sz w:val="22"/>
                <w:szCs w:val="22"/>
              </w:rPr>
              <w:t>labour</w:t>
            </w:r>
            <w:proofErr w:type="spellEnd"/>
            <w:r w:rsidRPr="001D7E97">
              <w:rPr>
                <w:rFonts w:ascii="Times New Roman" w:hAnsi="Times New Roman" w:cs="Times New Roman"/>
                <w:sz w:val="22"/>
                <w:szCs w:val="22"/>
              </w:rPr>
              <w:t xml:space="preserve"> and forced begging) aged 10-35 years old and increase awareness on human trafficking in Ogun States by November, 2024. </w:t>
            </w:r>
          </w:p>
          <w:p w14:paraId="7AE8D9CB" w14:textId="77777777" w:rsidR="00FA24FD" w:rsidRPr="001D7E97" w:rsidRDefault="00FA24FD" w:rsidP="00FA24FD">
            <w:pPr>
              <w:pStyle w:val="Default"/>
              <w:jc w:val="both"/>
              <w:rPr>
                <w:rFonts w:ascii="Times New Roman" w:hAnsi="Times New Roman" w:cs="Times New Roman"/>
                <w:sz w:val="22"/>
                <w:szCs w:val="22"/>
              </w:rPr>
            </w:pPr>
            <w:r w:rsidRPr="001D7E97">
              <w:rPr>
                <w:rFonts w:ascii="Times New Roman" w:hAnsi="Times New Roman" w:cs="Times New Roman"/>
                <w:sz w:val="22"/>
                <w:szCs w:val="22"/>
              </w:rPr>
              <w:t xml:space="preserve">2. To improve the mental and social health needs and well-being of 115 vulnerable victims of trafficking (sexual exploitation, forced </w:t>
            </w:r>
            <w:proofErr w:type="spellStart"/>
            <w:r w:rsidRPr="001D7E97">
              <w:rPr>
                <w:rFonts w:ascii="Times New Roman" w:hAnsi="Times New Roman" w:cs="Times New Roman"/>
                <w:sz w:val="22"/>
                <w:szCs w:val="22"/>
              </w:rPr>
              <w:t>labour</w:t>
            </w:r>
            <w:proofErr w:type="spellEnd"/>
            <w:r w:rsidRPr="001D7E97">
              <w:rPr>
                <w:rFonts w:ascii="Times New Roman" w:hAnsi="Times New Roman" w:cs="Times New Roman"/>
                <w:sz w:val="22"/>
                <w:szCs w:val="22"/>
              </w:rPr>
              <w:t xml:space="preserve">, forced begging) aged 10-35 years old in Ogun and Lagos States (externally, most victims are </w:t>
            </w:r>
            <w:r w:rsidRPr="001D7E97">
              <w:rPr>
                <w:rFonts w:ascii="Times New Roman" w:hAnsi="Times New Roman" w:cs="Times New Roman"/>
                <w:sz w:val="22"/>
                <w:szCs w:val="22"/>
              </w:rPr>
              <w:lastRenderedPageBreak/>
              <w:t xml:space="preserve">received at destination countries in Lagos) by November 2024. </w:t>
            </w:r>
          </w:p>
          <w:p w14:paraId="08AF29C7" w14:textId="51F838DB" w:rsidR="00FA24FD" w:rsidRPr="009B130A" w:rsidRDefault="00FA24FD" w:rsidP="00FA24FD">
            <w:pPr>
              <w:rPr>
                <w:rFonts w:ascii="Calibri" w:hAnsi="Calibri"/>
                <w:sz w:val="22"/>
                <w:szCs w:val="22"/>
                <w:lang w:val="en-GB"/>
              </w:rPr>
            </w:pPr>
            <w:r w:rsidRPr="001D7E97">
              <w:rPr>
                <w:sz w:val="22"/>
                <w:szCs w:val="22"/>
                <w:lang w:val="en-GB"/>
              </w:rPr>
              <w:t xml:space="preserve">3. To facilitate social reintegration and prevent re-trafficking of 115 </w:t>
            </w:r>
            <w:proofErr w:type="spellStart"/>
            <w:r w:rsidRPr="001D7E97">
              <w:rPr>
                <w:sz w:val="22"/>
                <w:szCs w:val="22"/>
                <w:lang w:val="en-GB"/>
              </w:rPr>
              <w:t>VoT</w:t>
            </w:r>
            <w:proofErr w:type="spellEnd"/>
            <w:r w:rsidRPr="001D7E97">
              <w:rPr>
                <w:sz w:val="22"/>
                <w:szCs w:val="22"/>
                <w:lang w:val="en-GB"/>
              </w:rPr>
              <w:t xml:space="preserve"> aged 10-35 years old in Ogun State through economic rehabilitation </w:t>
            </w:r>
            <w:proofErr w:type="gramStart"/>
            <w:r w:rsidRPr="001D7E97">
              <w:rPr>
                <w:sz w:val="22"/>
                <w:szCs w:val="22"/>
                <w:lang w:val="en-GB"/>
              </w:rPr>
              <w:t>i.e.</w:t>
            </w:r>
            <w:proofErr w:type="gramEnd"/>
            <w:r w:rsidRPr="001D7E97">
              <w:rPr>
                <w:sz w:val="22"/>
                <w:szCs w:val="22"/>
                <w:lang w:val="en-GB"/>
              </w:rPr>
              <w:t xml:space="preserve"> business management skill training and business establishment by November, 2024.</w:t>
            </w:r>
          </w:p>
        </w:tc>
      </w:tr>
    </w:tbl>
    <w:p w14:paraId="053201B4" w14:textId="77777777" w:rsidR="000C4C4F" w:rsidRPr="009B130A" w:rsidRDefault="000C4C4F" w:rsidP="000C4C4F">
      <w:pPr>
        <w:rPr>
          <w:rFonts w:ascii="Calibri" w:hAnsi="Calibri"/>
          <w:sz w:val="22"/>
          <w:szCs w:val="22"/>
          <w:lang w:val="en-GB"/>
        </w:rPr>
      </w:pPr>
    </w:p>
    <w:p w14:paraId="6A781AA6" w14:textId="77777777" w:rsidR="000C4C4F" w:rsidRPr="009B130A" w:rsidRDefault="006D6B1B" w:rsidP="000C4C4F">
      <w:pPr>
        <w:pStyle w:val="Heading2"/>
        <w:numPr>
          <w:ilvl w:val="0"/>
          <w:numId w:val="1"/>
        </w:numPr>
        <w:rPr>
          <w:rFonts w:ascii="Calibri" w:hAnsi="Calibri"/>
          <w:i w:val="0"/>
          <w:iCs w:val="0"/>
          <w:sz w:val="22"/>
          <w:szCs w:val="22"/>
          <w:lang w:val="en-GB"/>
        </w:rPr>
      </w:pPr>
      <w:r w:rsidRPr="009B130A">
        <w:rPr>
          <w:rFonts w:ascii="Calibri" w:hAnsi="Calibri"/>
          <w:i w:val="0"/>
          <w:iCs w:val="0"/>
          <w:sz w:val="22"/>
          <w:szCs w:val="22"/>
          <w:lang w:val="en-GB"/>
        </w:rPr>
        <w:t xml:space="preserve">Assessment of </w:t>
      </w:r>
      <w:r w:rsidR="000C4C4F" w:rsidRPr="009B130A">
        <w:rPr>
          <w:rFonts w:ascii="Calibri" w:hAnsi="Calibri"/>
          <w:i w:val="0"/>
          <w:iCs w:val="0"/>
          <w:sz w:val="22"/>
          <w:szCs w:val="22"/>
          <w:lang w:val="en-GB"/>
        </w:rPr>
        <w:t>implementation of the project</w:t>
      </w:r>
      <w:r w:rsidRPr="009B130A">
        <w:rPr>
          <w:rFonts w:ascii="Calibri" w:hAnsi="Calibri"/>
          <w:i w:val="0"/>
          <w:iCs w:val="0"/>
          <w:sz w:val="22"/>
          <w:szCs w:val="22"/>
          <w:lang w:val="en-GB"/>
        </w:rPr>
        <w:t xml:space="preserve"> activities</w:t>
      </w:r>
    </w:p>
    <w:p w14:paraId="1CA33E5B" w14:textId="77777777" w:rsidR="000C4C4F" w:rsidRPr="009B130A" w:rsidRDefault="000C4C4F" w:rsidP="000C4C4F">
      <w:pPr>
        <w:rPr>
          <w:rFonts w:ascii="Calibri" w:hAnsi="Calibr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0C4C4F" w:rsidRPr="00782E6E" w14:paraId="1EFB0A5C" w14:textId="77777777" w:rsidTr="00092492">
        <w:tc>
          <w:tcPr>
            <w:tcW w:w="9062" w:type="dxa"/>
            <w:shd w:val="clear" w:color="auto" w:fill="auto"/>
          </w:tcPr>
          <w:p w14:paraId="3D9BD9B0" w14:textId="77777777" w:rsidR="000C4C4F" w:rsidRPr="009B130A" w:rsidRDefault="000C4C4F" w:rsidP="000C4C4F">
            <w:pPr>
              <w:rPr>
                <w:rFonts w:ascii="Calibri" w:hAnsi="Calibri"/>
                <w:b/>
                <w:sz w:val="22"/>
                <w:szCs w:val="22"/>
                <w:lang w:val="en-GB"/>
              </w:rPr>
            </w:pPr>
            <w:r w:rsidRPr="009B130A">
              <w:rPr>
                <w:rFonts w:ascii="Calibri" w:hAnsi="Calibri"/>
                <w:b/>
                <w:sz w:val="22"/>
                <w:szCs w:val="22"/>
                <w:lang w:val="en-GB"/>
              </w:rPr>
              <w:t>3.1. Reporting period</w:t>
            </w:r>
            <w:r w:rsidR="00B3342D" w:rsidRPr="009B130A">
              <w:rPr>
                <w:rFonts w:ascii="Calibri" w:hAnsi="Calibri"/>
                <w:b/>
                <w:sz w:val="22"/>
                <w:szCs w:val="22"/>
                <w:lang w:val="en-GB"/>
              </w:rPr>
              <w:t xml:space="preserve"> (covering the entire implementation period)</w:t>
            </w:r>
          </w:p>
        </w:tc>
      </w:tr>
      <w:tr w:rsidR="000C4C4F" w:rsidRPr="00FC4DE1" w14:paraId="021AAA93" w14:textId="77777777" w:rsidTr="00092492">
        <w:tc>
          <w:tcPr>
            <w:tcW w:w="9062" w:type="dxa"/>
            <w:shd w:val="clear" w:color="auto" w:fill="auto"/>
          </w:tcPr>
          <w:p w14:paraId="6F447F97" w14:textId="334A4F6B" w:rsidR="00784939" w:rsidRDefault="00784939" w:rsidP="00784939">
            <w:pPr>
              <w:rPr>
                <w:rFonts w:ascii="Calibri" w:hAnsi="Calibri"/>
                <w:sz w:val="22"/>
                <w:szCs w:val="22"/>
                <w:lang w:val="en-GB"/>
              </w:rPr>
            </w:pPr>
            <w:r>
              <w:rPr>
                <w:rFonts w:ascii="Calibri" w:hAnsi="Calibri"/>
                <w:sz w:val="22"/>
                <w:szCs w:val="22"/>
                <w:lang w:val="en-GB"/>
              </w:rPr>
              <w:t>(</w:t>
            </w:r>
            <w:r w:rsidR="00E23B1E" w:rsidRPr="007F1B64">
              <w:rPr>
                <w:rFonts w:ascii="Calibri" w:hAnsi="Calibri"/>
                <w:i/>
                <w:iCs/>
                <w:sz w:val="22"/>
                <w:szCs w:val="22"/>
                <w:lang w:val="en-GB"/>
              </w:rPr>
              <w:t>It</w:t>
            </w:r>
            <w:r w:rsidRPr="007F1B64">
              <w:rPr>
                <w:rFonts w:ascii="Calibri" w:hAnsi="Calibri"/>
                <w:i/>
                <w:iCs/>
                <w:sz w:val="22"/>
                <w:szCs w:val="22"/>
                <w:lang w:val="en-GB"/>
              </w:rPr>
              <w:t xml:space="preserve"> should be in line with reporting period stipulated in Article VIII and IX</w:t>
            </w:r>
            <w:r>
              <w:rPr>
                <w:rFonts w:ascii="Calibri" w:hAnsi="Calibri"/>
                <w:sz w:val="22"/>
                <w:szCs w:val="22"/>
                <w:lang w:val="en-GB"/>
              </w:rPr>
              <w:t>)</w:t>
            </w:r>
          </w:p>
          <w:p w14:paraId="1FC92199" w14:textId="05748E71" w:rsidR="000C4C4F" w:rsidRPr="009B130A" w:rsidRDefault="00784939" w:rsidP="00784939">
            <w:pPr>
              <w:rPr>
                <w:rFonts w:ascii="Calibri" w:hAnsi="Calibri"/>
                <w:sz w:val="22"/>
                <w:szCs w:val="22"/>
                <w:lang w:val="en-GB"/>
              </w:rPr>
            </w:pPr>
            <w:r>
              <w:rPr>
                <w:rFonts w:ascii="Calibri" w:hAnsi="Calibri"/>
                <w:sz w:val="22"/>
                <w:szCs w:val="22"/>
                <w:lang w:val="en-GB"/>
              </w:rPr>
              <w:t xml:space="preserve">From </w:t>
            </w:r>
            <w:sdt>
              <w:sdtPr>
                <w:rPr>
                  <w:rFonts w:ascii="Calibri" w:hAnsi="Calibri"/>
                  <w:sz w:val="22"/>
                  <w:szCs w:val="22"/>
                  <w:lang w:val="en-GB"/>
                </w:rPr>
                <w:id w:val="2142220717"/>
                <w:placeholder>
                  <w:docPart w:val="56DB2D03D47045E8AA20C26B85B47520"/>
                </w:placeholder>
                <w:date w:fullDate="2022-12-01T00:00:00Z">
                  <w:dateFormat w:val="dd.MM.yyyy"/>
                  <w:lid w:val="de-DE"/>
                  <w:storeMappedDataAs w:val="dateTime"/>
                  <w:calendar w:val="gregorian"/>
                </w:date>
              </w:sdtPr>
              <w:sdtEndPr/>
              <w:sdtContent>
                <w:r w:rsidR="00FA24FD">
                  <w:rPr>
                    <w:rFonts w:ascii="Calibri" w:hAnsi="Calibri"/>
                    <w:sz w:val="22"/>
                    <w:szCs w:val="22"/>
                  </w:rPr>
                  <w:t>01.12.2022</w:t>
                </w:r>
              </w:sdtContent>
            </w:sdt>
            <w:r>
              <w:rPr>
                <w:rFonts w:ascii="Calibri" w:hAnsi="Calibri"/>
                <w:sz w:val="22"/>
                <w:szCs w:val="22"/>
                <w:lang w:val="en-GB"/>
              </w:rPr>
              <w:t xml:space="preserve"> (the start date of the project) to </w:t>
            </w:r>
            <w:sdt>
              <w:sdtPr>
                <w:rPr>
                  <w:rFonts w:ascii="Calibri" w:hAnsi="Calibri"/>
                  <w:sz w:val="22"/>
                  <w:szCs w:val="22"/>
                  <w:lang w:val="en-GB"/>
                </w:rPr>
                <w:id w:val="-1304610910"/>
                <w:placeholder>
                  <w:docPart w:val="56DB2D03D47045E8AA20C26B85B47520"/>
                </w:placeholder>
                <w:date w:fullDate="2024-11-30T00:00:00Z">
                  <w:dateFormat w:val="dd.MM.yyyy"/>
                  <w:lid w:val="de-DE"/>
                  <w:storeMappedDataAs w:val="dateTime"/>
                  <w:calendar w:val="gregorian"/>
                </w:date>
              </w:sdtPr>
              <w:sdtEndPr/>
              <w:sdtContent>
                <w:r w:rsidR="00FA24FD">
                  <w:rPr>
                    <w:rFonts w:ascii="Calibri" w:hAnsi="Calibri"/>
                    <w:sz w:val="22"/>
                    <w:szCs w:val="22"/>
                  </w:rPr>
                  <w:t>30.11.2024</w:t>
                </w:r>
              </w:sdtContent>
            </w:sdt>
            <w:r w:rsidR="0079327F">
              <w:rPr>
                <w:rFonts w:ascii="Calibri" w:hAnsi="Calibri"/>
                <w:sz w:val="22"/>
                <w:szCs w:val="22"/>
                <w:lang w:val="en-GB"/>
              </w:rPr>
              <w:t>(</w:t>
            </w:r>
            <w:r w:rsidR="00713578">
              <w:rPr>
                <w:rFonts w:ascii="Calibri" w:hAnsi="Calibri"/>
                <w:sz w:val="22"/>
                <w:szCs w:val="22"/>
                <w:lang w:val="en-GB"/>
              </w:rPr>
              <w:t>not</w:t>
            </w:r>
            <w:r w:rsidR="0079327F">
              <w:rPr>
                <w:rFonts w:ascii="Calibri" w:hAnsi="Calibri"/>
                <w:sz w:val="22"/>
                <w:szCs w:val="22"/>
                <w:lang w:val="en-GB"/>
              </w:rPr>
              <w:t xml:space="preserve"> late than the expiration date of the agreement)</w:t>
            </w:r>
          </w:p>
        </w:tc>
      </w:tr>
      <w:tr w:rsidR="000C4C4F" w:rsidRPr="00FC4DE1" w14:paraId="4D5372C2" w14:textId="77777777" w:rsidTr="00092492">
        <w:tc>
          <w:tcPr>
            <w:tcW w:w="9062" w:type="dxa"/>
            <w:shd w:val="clear" w:color="auto" w:fill="auto"/>
          </w:tcPr>
          <w:p w14:paraId="4B8BCD65" w14:textId="26506C07" w:rsidR="000C4C4F" w:rsidRPr="009B130A" w:rsidRDefault="00923ED7" w:rsidP="000C4C4F">
            <w:pPr>
              <w:rPr>
                <w:rFonts w:ascii="Calibri" w:hAnsi="Calibri"/>
                <w:b/>
                <w:sz w:val="22"/>
                <w:szCs w:val="22"/>
                <w:lang w:val="en-GB"/>
              </w:rPr>
            </w:pPr>
            <w:r>
              <w:rPr>
                <w:rFonts w:ascii="Calibri" w:hAnsi="Calibri"/>
                <w:b/>
                <w:bCs/>
                <w:sz w:val="22"/>
                <w:szCs w:val="22"/>
                <w:lang w:val="en-GB"/>
              </w:rPr>
              <w:t xml:space="preserve">3.2 </w:t>
            </w:r>
            <w:r w:rsidRPr="00F0456F">
              <w:rPr>
                <w:rFonts w:ascii="Calibri" w:hAnsi="Calibri"/>
                <w:b/>
                <w:bCs/>
                <w:sz w:val="22"/>
                <w:szCs w:val="22"/>
                <w:lang w:val="en-GB"/>
              </w:rPr>
              <w:t>Project Context</w:t>
            </w:r>
          </w:p>
        </w:tc>
      </w:tr>
      <w:tr w:rsidR="00DF4E50" w:rsidRPr="00782E6E" w14:paraId="09ED9872" w14:textId="77777777" w:rsidTr="00092492">
        <w:tc>
          <w:tcPr>
            <w:tcW w:w="9062" w:type="dxa"/>
            <w:shd w:val="clear" w:color="auto" w:fill="auto"/>
          </w:tcPr>
          <w:p w14:paraId="6C774D1A" w14:textId="77777777" w:rsidR="00B405CB" w:rsidRDefault="00B405CB" w:rsidP="00B405CB">
            <w:pPr>
              <w:rPr>
                <w:rFonts w:ascii="Calibri" w:hAnsi="Calibri"/>
                <w:sz w:val="22"/>
                <w:szCs w:val="22"/>
                <w:lang w:val="en-GB"/>
              </w:rPr>
            </w:pPr>
            <w:r>
              <w:rPr>
                <w:rFonts w:ascii="Calibri" w:hAnsi="Calibri"/>
                <w:sz w:val="22"/>
                <w:szCs w:val="22"/>
                <w:lang w:val="en-GB"/>
              </w:rPr>
              <w:t>(Please provide a short description of any chance in context during the reporting period, specifically linked to the project)</w:t>
            </w:r>
          </w:p>
          <w:p w14:paraId="59EB2A43" w14:textId="63892771" w:rsidR="00DF4E50" w:rsidRDefault="00DF4E50" w:rsidP="000C4C4F">
            <w:pPr>
              <w:rPr>
                <w:rFonts w:ascii="Calibri" w:hAnsi="Calibri"/>
                <w:b/>
                <w:sz w:val="22"/>
                <w:szCs w:val="22"/>
                <w:lang w:val="en-GB"/>
              </w:rPr>
            </w:pPr>
          </w:p>
          <w:p w14:paraId="26D945E2" w14:textId="77777777" w:rsidR="00B405CB" w:rsidRPr="00FA24FD" w:rsidRDefault="00FA24FD" w:rsidP="000C4C4F">
            <w:pPr>
              <w:rPr>
                <w:rFonts w:ascii="Calibri" w:hAnsi="Calibri"/>
                <w:bCs/>
                <w:sz w:val="22"/>
                <w:szCs w:val="22"/>
                <w:lang w:val="en-GB"/>
              </w:rPr>
            </w:pPr>
            <w:r w:rsidRPr="00FA24FD">
              <w:rPr>
                <w:rFonts w:ascii="Calibri" w:hAnsi="Calibri"/>
                <w:bCs/>
                <w:sz w:val="22"/>
                <w:szCs w:val="22"/>
                <w:lang w:val="en-GB"/>
              </w:rPr>
              <w:t>Not Applicable</w:t>
            </w:r>
          </w:p>
          <w:p w14:paraId="18DDA41D" w14:textId="7C1E0601" w:rsidR="00FA24FD" w:rsidRPr="009B130A" w:rsidRDefault="00FA24FD" w:rsidP="000C4C4F">
            <w:pPr>
              <w:rPr>
                <w:rFonts w:ascii="Calibri" w:hAnsi="Calibri"/>
                <w:b/>
                <w:sz w:val="22"/>
                <w:szCs w:val="22"/>
                <w:lang w:val="en-GB"/>
              </w:rPr>
            </w:pPr>
          </w:p>
        </w:tc>
      </w:tr>
      <w:tr w:rsidR="00DF4E50" w:rsidRPr="00782E6E" w14:paraId="35CF224D" w14:textId="77777777" w:rsidTr="00092492">
        <w:tc>
          <w:tcPr>
            <w:tcW w:w="9062" w:type="dxa"/>
            <w:shd w:val="clear" w:color="auto" w:fill="auto"/>
          </w:tcPr>
          <w:p w14:paraId="0436650C" w14:textId="616C7F38" w:rsidR="00DF4E50" w:rsidRPr="009B130A" w:rsidRDefault="00923ED7" w:rsidP="000C4C4F">
            <w:pPr>
              <w:rPr>
                <w:rFonts w:ascii="Calibri" w:hAnsi="Calibri"/>
                <w:b/>
                <w:sz w:val="22"/>
                <w:szCs w:val="22"/>
                <w:lang w:val="en-GB"/>
              </w:rPr>
            </w:pPr>
            <w:r w:rsidRPr="009B130A">
              <w:rPr>
                <w:rFonts w:ascii="Calibri" w:hAnsi="Calibri"/>
                <w:b/>
                <w:sz w:val="22"/>
                <w:szCs w:val="22"/>
                <w:lang w:val="en-GB"/>
              </w:rPr>
              <w:t>3.</w:t>
            </w:r>
            <w:r w:rsidR="00B405CB">
              <w:rPr>
                <w:rFonts w:ascii="Calibri" w:hAnsi="Calibri"/>
                <w:b/>
                <w:sz w:val="22"/>
                <w:szCs w:val="22"/>
                <w:lang w:val="en-GB"/>
              </w:rPr>
              <w:t>3</w:t>
            </w:r>
            <w:r w:rsidRPr="009B130A">
              <w:rPr>
                <w:rFonts w:ascii="Calibri" w:hAnsi="Calibri"/>
                <w:b/>
                <w:sz w:val="22"/>
                <w:szCs w:val="22"/>
                <w:lang w:val="en-GB"/>
              </w:rPr>
              <w:t xml:space="preserve"> Activities carried out in the </w:t>
            </w:r>
            <w:r w:rsidR="00BE1B79">
              <w:rPr>
                <w:rFonts w:ascii="Calibri" w:hAnsi="Calibri"/>
                <w:b/>
                <w:sz w:val="22"/>
                <w:szCs w:val="22"/>
                <w:lang w:val="en-GB"/>
              </w:rPr>
              <w:t>project</w:t>
            </w:r>
          </w:p>
        </w:tc>
      </w:tr>
      <w:tr w:rsidR="000C4C4F" w:rsidRPr="00782E6E" w14:paraId="3197F860" w14:textId="77777777" w:rsidTr="00092492">
        <w:tc>
          <w:tcPr>
            <w:tcW w:w="9062" w:type="dxa"/>
            <w:shd w:val="clear" w:color="auto" w:fill="auto"/>
          </w:tcPr>
          <w:p w14:paraId="156658DE" w14:textId="3482AB85" w:rsidR="000C4C4F" w:rsidRPr="009B130A" w:rsidRDefault="000C4C4F" w:rsidP="000C4C4F">
            <w:pPr>
              <w:rPr>
                <w:rFonts w:ascii="Calibri" w:hAnsi="Calibri"/>
                <w:i/>
                <w:sz w:val="22"/>
                <w:szCs w:val="22"/>
                <w:lang w:val="en-GB"/>
              </w:rPr>
            </w:pPr>
            <w:r w:rsidRPr="009B130A">
              <w:rPr>
                <w:rFonts w:ascii="Calibri" w:hAnsi="Calibri"/>
                <w:i/>
                <w:sz w:val="22"/>
                <w:szCs w:val="22"/>
                <w:lang w:val="en-GB"/>
              </w:rPr>
              <w:t>(Please describe all activities which have taken place in the</w:t>
            </w:r>
            <w:r w:rsidR="00A721C3">
              <w:rPr>
                <w:rFonts w:ascii="Calibri" w:hAnsi="Calibri"/>
                <w:i/>
                <w:sz w:val="22"/>
                <w:szCs w:val="22"/>
                <w:lang w:val="en-GB"/>
              </w:rPr>
              <w:t xml:space="preserve"> project as listed in the Annex A of the Grant Agreement</w:t>
            </w:r>
            <w:r w:rsidRPr="009B130A">
              <w:rPr>
                <w:rFonts w:ascii="Calibri" w:hAnsi="Calibri"/>
                <w:i/>
                <w:sz w:val="22"/>
                <w:szCs w:val="22"/>
                <w:lang w:val="en-GB"/>
              </w:rPr>
              <w:t>)</w:t>
            </w:r>
          </w:p>
          <w:p w14:paraId="126BEEB4" w14:textId="77777777" w:rsidR="000C4C4F" w:rsidRPr="009B130A" w:rsidRDefault="000C4C4F" w:rsidP="00FC060A">
            <w:pPr>
              <w:tabs>
                <w:tab w:val="left" w:pos="1710"/>
              </w:tabs>
              <w:rPr>
                <w:rFonts w:ascii="Calibri" w:hAnsi="Calibri"/>
                <w:sz w:val="22"/>
                <w:szCs w:val="22"/>
                <w:lang w:val="en-GB"/>
              </w:rPr>
            </w:pPr>
            <w:r w:rsidRPr="009B130A">
              <w:rPr>
                <w:rFonts w:ascii="Calibri" w:hAnsi="Calibri"/>
                <w:sz w:val="22"/>
                <w:szCs w:val="22"/>
                <w:lang w:val="en-GB"/>
              </w:rPr>
              <w:tab/>
            </w:r>
          </w:p>
          <w:p w14:paraId="632CBFAA" w14:textId="77777777" w:rsidR="0066036D" w:rsidRPr="00E661BD" w:rsidRDefault="0066036D" w:rsidP="0066036D">
            <w:pPr>
              <w:pStyle w:val="Default"/>
              <w:jc w:val="both"/>
              <w:rPr>
                <w:rFonts w:ascii="Times New Roman" w:hAnsi="Times New Roman" w:cs="Times New Roman"/>
                <w:sz w:val="22"/>
                <w:szCs w:val="22"/>
              </w:rPr>
            </w:pPr>
            <w:r>
              <w:rPr>
                <w:b/>
                <w:bCs/>
                <w:sz w:val="22"/>
                <w:szCs w:val="22"/>
                <w:lang w:val="en-GB"/>
              </w:rPr>
              <w:t xml:space="preserve">1a. </w:t>
            </w:r>
            <w:r w:rsidRPr="00E661BD">
              <w:rPr>
                <w:b/>
                <w:bCs/>
                <w:sz w:val="22"/>
                <w:szCs w:val="22"/>
                <w:lang w:val="en-GB"/>
              </w:rPr>
              <w:t>Advocacy visits to Stakeholders (1</w:t>
            </w:r>
            <w:r w:rsidRPr="00E661BD">
              <w:rPr>
                <w:b/>
                <w:bCs/>
                <w:sz w:val="22"/>
                <w:szCs w:val="22"/>
                <w:vertAlign w:val="superscript"/>
                <w:lang w:val="en-GB"/>
              </w:rPr>
              <w:t>st</w:t>
            </w:r>
            <w:r w:rsidRPr="00E661BD">
              <w:rPr>
                <w:b/>
                <w:bCs/>
                <w:sz w:val="22"/>
                <w:szCs w:val="22"/>
                <w:lang w:val="en-GB"/>
              </w:rPr>
              <w:t xml:space="preserve"> Quarter):</w:t>
            </w:r>
            <w:r w:rsidRPr="00E661BD">
              <w:rPr>
                <w:sz w:val="22"/>
                <w:szCs w:val="22"/>
                <w:lang w:val="en-GB"/>
              </w:rPr>
              <w:t xml:space="preserve"> </w:t>
            </w:r>
            <w:r w:rsidRPr="00E661BD">
              <w:rPr>
                <w:rFonts w:ascii="Times New Roman" w:hAnsi="Times New Roman" w:cs="Times New Roman"/>
                <w:sz w:val="22"/>
                <w:szCs w:val="22"/>
              </w:rPr>
              <w:t>WICCI project staff conducted advocacy visits to some identified key stakeholders in the State as part of measure</w:t>
            </w:r>
            <w:r>
              <w:rPr>
                <w:rFonts w:ascii="Times New Roman" w:hAnsi="Times New Roman" w:cs="Times New Roman"/>
                <w:sz w:val="22"/>
                <w:szCs w:val="22"/>
              </w:rPr>
              <w:t>s</w:t>
            </w:r>
            <w:r w:rsidRPr="00E661BD">
              <w:rPr>
                <w:rFonts w:ascii="Times New Roman" w:hAnsi="Times New Roman" w:cs="Times New Roman"/>
                <w:sz w:val="22"/>
                <w:szCs w:val="22"/>
              </w:rPr>
              <w:t xml:space="preserve"> in the prevention of sexual exploitation, forced </w:t>
            </w:r>
            <w:proofErr w:type="spellStart"/>
            <w:r w:rsidRPr="00E661BD">
              <w:rPr>
                <w:rFonts w:ascii="Times New Roman" w:hAnsi="Times New Roman" w:cs="Times New Roman"/>
                <w:sz w:val="22"/>
                <w:szCs w:val="22"/>
              </w:rPr>
              <w:t>labour</w:t>
            </w:r>
            <w:proofErr w:type="spellEnd"/>
            <w:r w:rsidRPr="00E661BD">
              <w:rPr>
                <w:rFonts w:ascii="Times New Roman" w:hAnsi="Times New Roman" w:cs="Times New Roman"/>
                <w:sz w:val="22"/>
                <w:szCs w:val="22"/>
              </w:rPr>
              <w:t xml:space="preserve"> and other slavery-like exploitations which are as a result of Human Trafficking.</w:t>
            </w:r>
          </w:p>
          <w:p w14:paraId="46C1BCD1" w14:textId="77777777" w:rsidR="0066036D" w:rsidRPr="00E661BD" w:rsidRDefault="0066036D" w:rsidP="0066036D">
            <w:pPr>
              <w:jc w:val="both"/>
              <w:rPr>
                <w:sz w:val="22"/>
                <w:szCs w:val="22"/>
                <w:lang w:val="en-GB"/>
              </w:rPr>
            </w:pPr>
            <w:r w:rsidRPr="00E661BD">
              <w:rPr>
                <w:sz w:val="22"/>
                <w:szCs w:val="22"/>
                <w:lang w:val="en-GB"/>
              </w:rPr>
              <w:t xml:space="preserve">During the reporting period, WICCI conducted an advocacy visit to Nigeria Security and Civil Defence Corps (NSCDC) and Beninese Stakeholders Forum in </w:t>
            </w:r>
            <w:proofErr w:type="spellStart"/>
            <w:r w:rsidRPr="00E661BD">
              <w:rPr>
                <w:sz w:val="22"/>
                <w:szCs w:val="22"/>
                <w:lang w:val="en-GB"/>
              </w:rPr>
              <w:t>Ipokia</w:t>
            </w:r>
            <w:proofErr w:type="spellEnd"/>
            <w:r w:rsidRPr="00E661BD">
              <w:rPr>
                <w:sz w:val="22"/>
                <w:szCs w:val="22"/>
                <w:lang w:val="en-GB"/>
              </w:rPr>
              <w:t xml:space="preserve"> Local Government, Ogun State. The leaders of the association were advised to hand over known traffickers to the Nigeria Police Force or NSCDC, join hands with WICCI to combat trafficking and other trans-organized crime in their communities and refer survivors for medical or humanitarian assistance or family reunification. </w:t>
            </w:r>
          </w:p>
          <w:p w14:paraId="11757286" w14:textId="77777777" w:rsidR="0066036D" w:rsidRDefault="0066036D" w:rsidP="0066036D">
            <w:pPr>
              <w:jc w:val="both"/>
              <w:rPr>
                <w:sz w:val="22"/>
                <w:szCs w:val="22"/>
                <w:lang w:val="en-GB"/>
              </w:rPr>
            </w:pPr>
            <w:r w:rsidRPr="00E661BD">
              <w:rPr>
                <w:sz w:val="22"/>
                <w:szCs w:val="22"/>
                <w:lang w:val="en-GB"/>
              </w:rPr>
              <w:t xml:space="preserve">They were also sensitized with some IEC materials (posters and postcards condemning Human Trafficking). Some </w:t>
            </w:r>
            <w:proofErr w:type="spellStart"/>
            <w:r w:rsidRPr="00E661BD">
              <w:rPr>
                <w:sz w:val="22"/>
                <w:szCs w:val="22"/>
                <w:lang w:val="en-GB"/>
              </w:rPr>
              <w:t>VoT</w:t>
            </w:r>
            <w:proofErr w:type="spellEnd"/>
            <w:r w:rsidRPr="00E661BD">
              <w:rPr>
                <w:sz w:val="22"/>
                <w:szCs w:val="22"/>
                <w:lang w:val="en-GB"/>
              </w:rPr>
              <w:t xml:space="preserve"> in the community were later introduced to the Project Manager who advised them to come for screening at the office which they did.</w:t>
            </w:r>
          </w:p>
          <w:p w14:paraId="61B734ED" w14:textId="77777777" w:rsidR="0066036D" w:rsidRPr="002554A1" w:rsidRDefault="0066036D" w:rsidP="0066036D">
            <w:pPr>
              <w:jc w:val="both"/>
              <w:rPr>
                <w:sz w:val="22"/>
                <w:szCs w:val="22"/>
                <w:lang w:val="en-GB"/>
              </w:rPr>
            </w:pPr>
          </w:p>
          <w:p w14:paraId="4C76556B"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xml:space="preserve">b. </w:t>
            </w:r>
            <w:r w:rsidRPr="005847F6">
              <w:rPr>
                <w:rFonts w:ascii="Times New Roman" w:hAnsi="Times New Roman" w:cs="Times New Roman"/>
                <w:b/>
                <w:bCs/>
                <w:sz w:val="22"/>
                <w:szCs w:val="22"/>
              </w:rPr>
              <w:t>In</w:t>
            </w:r>
            <w:r>
              <w:rPr>
                <w:rFonts w:ascii="Times New Roman" w:hAnsi="Times New Roman" w:cs="Times New Roman"/>
                <w:b/>
                <w:bCs/>
                <w:sz w:val="22"/>
                <w:szCs w:val="22"/>
              </w:rPr>
              <w:t xml:space="preserve"> the</w:t>
            </w:r>
            <w:r w:rsidRPr="005847F6">
              <w:rPr>
                <w:rFonts w:ascii="Times New Roman" w:hAnsi="Times New Roman" w:cs="Times New Roman"/>
                <w:b/>
                <w:bCs/>
                <w:sz w:val="22"/>
                <w:szCs w:val="22"/>
              </w:rPr>
              <w:t xml:space="preserve"> 2</w:t>
            </w:r>
            <w:r w:rsidRPr="005847F6">
              <w:rPr>
                <w:rFonts w:ascii="Times New Roman" w:hAnsi="Times New Roman" w:cs="Times New Roman"/>
                <w:b/>
                <w:bCs/>
                <w:sz w:val="22"/>
                <w:szCs w:val="22"/>
                <w:vertAlign w:val="superscript"/>
              </w:rPr>
              <w:t>nd</w:t>
            </w:r>
            <w:r w:rsidRPr="005847F6">
              <w:rPr>
                <w:rFonts w:ascii="Times New Roman" w:hAnsi="Times New Roman" w:cs="Times New Roman"/>
                <w:b/>
                <w:bCs/>
                <w:sz w:val="22"/>
                <w:szCs w:val="22"/>
              </w:rPr>
              <w:t xml:space="preserve"> quarter,</w:t>
            </w:r>
            <w:r w:rsidRPr="00E661BD">
              <w:rPr>
                <w:rFonts w:ascii="Times New Roman" w:hAnsi="Times New Roman" w:cs="Times New Roman"/>
                <w:sz w:val="22"/>
                <w:szCs w:val="22"/>
              </w:rPr>
              <w:t xml:space="preserve"> advocacy visits were conducted to </w:t>
            </w:r>
            <w:proofErr w:type="spellStart"/>
            <w:r w:rsidRPr="00E661BD">
              <w:rPr>
                <w:rFonts w:ascii="Times New Roman" w:hAnsi="Times New Roman" w:cs="Times New Roman"/>
                <w:sz w:val="22"/>
                <w:szCs w:val="22"/>
              </w:rPr>
              <w:t>Egun</w:t>
            </w:r>
            <w:proofErr w:type="spellEnd"/>
            <w:r w:rsidRPr="00E661BD">
              <w:rPr>
                <w:rFonts w:ascii="Times New Roman" w:hAnsi="Times New Roman" w:cs="Times New Roman"/>
                <w:sz w:val="22"/>
                <w:szCs w:val="22"/>
              </w:rPr>
              <w:t xml:space="preserve"> (Beninese) community in Ifo local government area of Ogun State. They were sensitized on the dangers of irregular migration and human trafficking; it was emphasized that it is imperative for them to kick against stigmatization of survivors of human trafficking in their various communities and to refer all cases of </w:t>
            </w:r>
            <w:proofErr w:type="spellStart"/>
            <w:r w:rsidRPr="00E661BD">
              <w:rPr>
                <w:rFonts w:ascii="Times New Roman" w:hAnsi="Times New Roman" w:cs="Times New Roman"/>
                <w:sz w:val="22"/>
                <w:szCs w:val="22"/>
              </w:rPr>
              <w:t>TiP</w:t>
            </w:r>
            <w:proofErr w:type="spellEnd"/>
            <w:r w:rsidRPr="00E661BD">
              <w:rPr>
                <w:rFonts w:ascii="Times New Roman" w:hAnsi="Times New Roman" w:cs="Times New Roman"/>
                <w:sz w:val="22"/>
                <w:szCs w:val="22"/>
              </w:rPr>
              <w:t xml:space="preserve"> to WICCI or our collaborator, JESA Future Foundation. </w:t>
            </w:r>
          </w:p>
          <w:p w14:paraId="72B7C43B" w14:textId="77777777" w:rsidR="0066036D" w:rsidRDefault="0066036D" w:rsidP="0066036D">
            <w:pPr>
              <w:pStyle w:val="Default"/>
              <w:jc w:val="both"/>
              <w:rPr>
                <w:rFonts w:ascii="Times New Roman" w:hAnsi="Times New Roman" w:cs="Times New Roman"/>
                <w:sz w:val="22"/>
                <w:szCs w:val="22"/>
              </w:rPr>
            </w:pPr>
          </w:p>
          <w:p w14:paraId="0EF00DE3"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c.</w:t>
            </w:r>
            <w:r w:rsidRPr="005847F6">
              <w:rPr>
                <w:rFonts w:ascii="Times New Roman" w:hAnsi="Times New Roman" w:cs="Times New Roman"/>
                <w:b/>
                <w:bCs/>
                <w:sz w:val="22"/>
                <w:szCs w:val="22"/>
              </w:rPr>
              <w:t xml:space="preserve"> In the 3</w:t>
            </w:r>
            <w:r w:rsidRPr="005847F6">
              <w:rPr>
                <w:rFonts w:ascii="Times New Roman" w:hAnsi="Times New Roman" w:cs="Times New Roman"/>
                <w:b/>
                <w:bCs/>
                <w:sz w:val="22"/>
                <w:szCs w:val="22"/>
                <w:vertAlign w:val="superscript"/>
              </w:rPr>
              <w:t>rd</w:t>
            </w:r>
            <w:r w:rsidRPr="005847F6">
              <w:rPr>
                <w:rFonts w:ascii="Times New Roman" w:hAnsi="Times New Roman" w:cs="Times New Roman"/>
                <w:b/>
                <w:bCs/>
                <w:sz w:val="22"/>
                <w:szCs w:val="22"/>
              </w:rPr>
              <w:t xml:space="preserve"> quarter</w:t>
            </w:r>
            <w:r>
              <w:rPr>
                <w:rFonts w:ascii="Times New Roman" w:hAnsi="Times New Roman" w:cs="Times New Roman"/>
                <w:b/>
                <w:bCs/>
                <w:sz w:val="22"/>
                <w:szCs w:val="22"/>
              </w:rPr>
              <w:t>,</w:t>
            </w:r>
            <w:r>
              <w:rPr>
                <w:rFonts w:ascii="Times New Roman" w:hAnsi="Times New Roman" w:cs="Times New Roman"/>
                <w:sz w:val="22"/>
                <w:szCs w:val="22"/>
              </w:rPr>
              <w:t xml:space="preserve"> which is the reporting month, advocacy visits were conducted to Ogun State Task Force on Human Trafficking and Nigeria Immigration Service (NIS), Ogun State. The Advocacy Team, WICCI project staff and our Partners – JESA Future Foundation and Life Agenda Initiatives visited the members of the Ogun State Task Force on the 5</w:t>
            </w:r>
            <w:r w:rsidRPr="005847F6">
              <w:rPr>
                <w:rFonts w:ascii="Times New Roman" w:hAnsi="Times New Roman" w:cs="Times New Roman"/>
                <w:sz w:val="22"/>
                <w:szCs w:val="22"/>
                <w:vertAlign w:val="superscript"/>
              </w:rPr>
              <w:t>th</w:t>
            </w:r>
            <w:r>
              <w:rPr>
                <w:rFonts w:ascii="Times New Roman" w:hAnsi="Times New Roman" w:cs="Times New Roman"/>
                <w:sz w:val="22"/>
                <w:szCs w:val="22"/>
              </w:rPr>
              <w:t xml:space="preserve"> July, 2023; same visit was conducted by the Team to NIS on the 2</w:t>
            </w:r>
            <w:r w:rsidRPr="005847F6">
              <w:rPr>
                <w:rFonts w:ascii="Times New Roman" w:hAnsi="Times New Roman" w:cs="Times New Roman"/>
                <w:sz w:val="22"/>
                <w:szCs w:val="22"/>
                <w:vertAlign w:val="superscript"/>
              </w:rPr>
              <w:t>nd</w:t>
            </w:r>
            <w:r>
              <w:rPr>
                <w:rFonts w:ascii="Times New Roman" w:hAnsi="Times New Roman" w:cs="Times New Roman"/>
                <w:sz w:val="22"/>
                <w:szCs w:val="22"/>
              </w:rPr>
              <w:t xml:space="preserve"> of August, 2023. The two activities were successful. </w:t>
            </w:r>
          </w:p>
          <w:p w14:paraId="2A517A15"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xml:space="preserve">The two government agencies – NIS and the Task Force on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 xml:space="preserve"> pledged their support and cooperation to WICCI; promised to refer victims of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 xml:space="preserve"> for assistance as well as involve WICCI in their </w:t>
            </w:r>
            <w:proofErr w:type="spellStart"/>
            <w:r>
              <w:rPr>
                <w:rFonts w:ascii="Times New Roman" w:hAnsi="Times New Roman" w:cs="Times New Roman"/>
                <w:sz w:val="22"/>
                <w:szCs w:val="22"/>
              </w:rPr>
              <w:t>programmes</w:t>
            </w:r>
            <w:proofErr w:type="spellEnd"/>
            <w:r>
              <w:rPr>
                <w:rFonts w:ascii="Times New Roman" w:hAnsi="Times New Roman" w:cs="Times New Roman"/>
                <w:sz w:val="22"/>
                <w:szCs w:val="22"/>
              </w:rPr>
              <w:t xml:space="preserve">/activities on Human Trafficking especially the 2023 World Day against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 xml:space="preserve"> which the Agency earlier planned to mark on the 9</w:t>
            </w:r>
            <w:r w:rsidRPr="0084171D">
              <w:rPr>
                <w:rFonts w:ascii="Times New Roman" w:hAnsi="Times New Roman" w:cs="Times New Roman"/>
                <w:sz w:val="22"/>
                <w:szCs w:val="22"/>
                <w:vertAlign w:val="superscript"/>
              </w:rPr>
              <w:t>th</w:t>
            </w:r>
            <w:r>
              <w:rPr>
                <w:rFonts w:ascii="Times New Roman" w:hAnsi="Times New Roman" w:cs="Times New Roman"/>
                <w:sz w:val="22"/>
                <w:szCs w:val="22"/>
              </w:rPr>
              <w:t xml:space="preserve"> of August 2023 but was later cancelled due to lack of fund.</w:t>
            </w:r>
          </w:p>
          <w:p w14:paraId="12C54F73" w14:textId="77777777" w:rsidR="0066036D" w:rsidRDefault="0066036D" w:rsidP="0066036D">
            <w:pPr>
              <w:pStyle w:val="Default"/>
              <w:jc w:val="both"/>
              <w:rPr>
                <w:rFonts w:ascii="Times New Roman" w:hAnsi="Times New Roman" w:cs="Times New Roman"/>
                <w:sz w:val="22"/>
                <w:szCs w:val="22"/>
              </w:rPr>
            </w:pPr>
          </w:p>
          <w:p w14:paraId="36859DC2"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xml:space="preserve">During the advocacy visit to the Coordinator, Ogun State Task Force on Human Trafficking – Mr. </w:t>
            </w:r>
            <w:proofErr w:type="spellStart"/>
            <w:r>
              <w:rPr>
                <w:rFonts w:ascii="Times New Roman" w:hAnsi="Times New Roman" w:cs="Times New Roman"/>
                <w:sz w:val="22"/>
                <w:szCs w:val="22"/>
              </w:rPr>
              <w:t>Akolawole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Shoremi</w:t>
            </w:r>
            <w:proofErr w:type="spellEnd"/>
            <w:r>
              <w:rPr>
                <w:rFonts w:ascii="Times New Roman" w:hAnsi="Times New Roman" w:cs="Times New Roman"/>
                <w:sz w:val="22"/>
                <w:szCs w:val="22"/>
              </w:rPr>
              <w:t xml:space="preserve">, the Project Manager – Doyinsola Adebayo informed our host and his Team about all the assistance and support available for 115 victims of trafficking in the State – food and materials assistance, medical tests, psychosocial support, legal assistance, provision of shelter, family reunion, counselling and micro-business empowerment. She added that the Agency should liaise with NAPTIP and NCFRMI to quicken the process of developing the National Referral Form for referral of victims for assistance. </w:t>
            </w:r>
            <w:proofErr w:type="spellStart"/>
            <w:r>
              <w:rPr>
                <w:rFonts w:ascii="Times New Roman" w:hAnsi="Times New Roman" w:cs="Times New Roman"/>
                <w:sz w:val="22"/>
                <w:szCs w:val="22"/>
              </w:rPr>
              <w:t>Mr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Akolawole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Shoremi</w:t>
            </w:r>
            <w:proofErr w:type="spellEnd"/>
            <w:r>
              <w:rPr>
                <w:rFonts w:ascii="Times New Roman" w:hAnsi="Times New Roman" w:cs="Times New Roman"/>
                <w:sz w:val="22"/>
                <w:szCs w:val="22"/>
              </w:rPr>
              <w:t xml:space="preserve"> in his response appreciated WICCI and UNODC for the initiative and assistance for the VoT. He admitted that the development of Referral Form is necessary for effective provision of assistance to VoT, he however suggested to WICCI to inform her Funders to consider providing vocational skill training and micro-business empowerment for all the survivors in subsequent projects.</w:t>
            </w:r>
          </w:p>
          <w:p w14:paraId="3F01F10C" w14:textId="77777777" w:rsidR="0066036D" w:rsidRDefault="0066036D" w:rsidP="0066036D">
            <w:pPr>
              <w:pStyle w:val="Default"/>
              <w:jc w:val="both"/>
              <w:rPr>
                <w:rFonts w:ascii="Times New Roman" w:hAnsi="Times New Roman" w:cs="Times New Roman"/>
                <w:sz w:val="22"/>
                <w:szCs w:val="22"/>
              </w:rPr>
            </w:pPr>
          </w:p>
          <w:p w14:paraId="48891D78" w14:textId="77777777" w:rsidR="0066036D" w:rsidRPr="005C2D8E" w:rsidRDefault="0066036D" w:rsidP="0066036D">
            <w:pPr>
              <w:pStyle w:val="Default"/>
              <w:jc w:val="both"/>
              <w:rPr>
                <w:rFonts w:ascii="Times New Roman" w:hAnsi="Times New Roman" w:cs="Times New Roman"/>
                <w:b/>
                <w:bCs/>
                <w:sz w:val="22"/>
                <w:szCs w:val="22"/>
              </w:rPr>
            </w:pPr>
            <w:r w:rsidRPr="005C2D8E">
              <w:rPr>
                <w:rFonts w:ascii="Times New Roman" w:hAnsi="Times New Roman" w:cs="Times New Roman"/>
                <w:b/>
                <w:bCs/>
                <w:sz w:val="22"/>
                <w:szCs w:val="22"/>
              </w:rPr>
              <w:t>2023 World Day Again</w:t>
            </w:r>
            <w:r>
              <w:rPr>
                <w:rFonts w:ascii="Times New Roman" w:hAnsi="Times New Roman" w:cs="Times New Roman"/>
                <w:b/>
                <w:bCs/>
                <w:sz w:val="22"/>
                <w:szCs w:val="22"/>
              </w:rPr>
              <w:t>s</w:t>
            </w:r>
            <w:r w:rsidRPr="005C2D8E">
              <w:rPr>
                <w:rFonts w:ascii="Times New Roman" w:hAnsi="Times New Roman" w:cs="Times New Roman"/>
                <w:b/>
                <w:bCs/>
                <w:sz w:val="22"/>
                <w:szCs w:val="22"/>
              </w:rPr>
              <w:t>t Trafficking in Persons</w:t>
            </w:r>
          </w:p>
          <w:p w14:paraId="4F3C62B4"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xml:space="preserve">a. WICCI marked this year’s World Day against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 xml:space="preserve"> on Monday 31</w:t>
            </w:r>
            <w:r w:rsidRPr="00224981">
              <w:rPr>
                <w:rFonts w:ascii="Times New Roman" w:hAnsi="Times New Roman" w:cs="Times New Roman"/>
                <w:sz w:val="22"/>
                <w:szCs w:val="22"/>
                <w:vertAlign w:val="superscript"/>
              </w:rPr>
              <w:t>st</w:t>
            </w:r>
            <w:r>
              <w:rPr>
                <w:rFonts w:ascii="Times New Roman" w:hAnsi="Times New Roman" w:cs="Times New Roman"/>
                <w:sz w:val="22"/>
                <w:szCs w:val="22"/>
              </w:rPr>
              <w:t xml:space="preserve"> July 2023 with the Nigeria Immigration Service (NIS). The 2 in 1 </w:t>
            </w:r>
            <w:proofErr w:type="spellStart"/>
            <w:r>
              <w:rPr>
                <w:rFonts w:ascii="Times New Roman" w:hAnsi="Times New Roman" w:cs="Times New Roman"/>
                <w:sz w:val="22"/>
                <w:szCs w:val="22"/>
              </w:rPr>
              <w:t>programme</w:t>
            </w:r>
            <w:proofErr w:type="spellEnd"/>
            <w:r>
              <w:rPr>
                <w:rFonts w:ascii="Times New Roman" w:hAnsi="Times New Roman" w:cs="Times New Roman"/>
                <w:sz w:val="22"/>
                <w:szCs w:val="22"/>
              </w:rPr>
              <w:t xml:space="preserve"> organized by NIS (2023 World Day against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 xml:space="preserve"> and 60 years anniversary of the Nigeria Immigration Service) was titled - Enhancing Seamless Regular Migration. It was packed with activities such as:</w:t>
            </w:r>
          </w:p>
          <w:p w14:paraId="5AA372A0"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xml:space="preserve">* Media chat </w:t>
            </w:r>
          </w:p>
          <w:p w14:paraId="4B7138CB"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Road Walk / Seamless Regular Migration</w:t>
            </w:r>
          </w:p>
          <w:p w14:paraId="519CA753"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Sensitization and Enlightenment to passport applicants on immigration services</w:t>
            </w:r>
          </w:p>
          <w:p w14:paraId="01CC045B"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xml:space="preserve">* Showing of clips on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SoM</w:t>
            </w:r>
            <w:proofErr w:type="spellEnd"/>
          </w:p>
          <w:p w14:paraId="0ACFCB70"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Hosting of stakeholders and sister agencies in an interactive session</w:t>
            </w:r>
          </w:p>
          <w:p w14:paraId="60BC39E4"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Showcasing of immigration activities</w:t>
            </w:r>
          </w:p>
          <w:p w14:paraId="3005C520" w14:textId="77777777" w:rsidR="0066036D" w:rsidRDefault="0066036D" w:rsidP="0066036D">
            <w:pPr>
              <w:pStyle w:val="Default"/>
              <w:jc w:val="both"/>
              <w:rPr>
                <w:rFonts w:ascii="Times New Roman" w:hAnsi="Times New Roman" w:cs="Times New Roman"/>
                <w:sz w:val="22"/>
                <w:szCs w:val="22"/>
              </w:rPr>
            </w:pPr>
          </w:p>
          <w:p w14:paraId="686816FE"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xml:space="preserve">The State Comptroller of Immigration, Mrs. </w:t>
            </w:r>
            <w:proofErr w:type="spellStart"/>
            <w:r>
              <w:rPr>
                <w:rFonts w:ascii="Times New Roman" w:hAnsi="Times New Roman" w:cs="Times New Roman"/>
                <w:sz w:val="22"/>
                <w:szCs w:val="22"/>
              </w:rPr>
              <w:t>Bosede</w:t>
            </w:r>
            <w:proofErr w:type="spellEnd"/>
            <w:r>
              <w:rPr>
                <w:rFonts w:ascii="Times New Roman" w:hAnsi="Times New Roman" w:cs="Times New Roman"/>
                <w:sz w:val="22"/>
                <w:szCs w:val="22"/>
              </w:rPr>
              <w:t xml:space="preserve"> Olufunmilayo </w:t>
            </w:r>
            <w:proofErr w:type="spellStart"/>
            <w:r>
              <w:rPr>
                <w:rFonts w:ascii="Times New Roman" w:hAnsi="Times New Roman" w:cs="Times New Roman"/>
                <w:sz w:val="22"/>
                <w:szCs w:val="22"/>
              </w:rPr>
              <w:t>Olayemisi</w:t>
            </w:r>
            <w:proofErr w:type="spellEnd"/>
            <w:r>
              <w:rPr>
                <w:rFonts w:ascii="Times New Roman" w:hAnsi="Times New Roman" w:cs="Times New Roman"/>
                <w:sz w:val="22"/>
                <w:szCs w:val="22"/>
              </w:rPr>
              <w:t xml:space="preserve"> expressed her delight in having CSOs, including WICCI around to celebrate and collaborate together to fight irregular migration and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w:t>
            </w:r>
          </w:p>
          <w:p w14:paraId="7C46FB37" w14:textId="77777777" w:rsidR="0066036D" w:rsidRDefault="0066036D" w:rsidP="0066036D">
            <w:pPr>
              <w:pStyle w:val="Default"/>
              <w:jc w:val="both"/>
              <w:rPr>
                <w:rFonts w:ascii="Times New Roman" w:hAnsi="Times New Roman" w:cs="Times New Roman"/>
                <w:sz w:val="22"/>
                <w:szCs w:val="22"/>
              </w:rPr>
            </w:pPr>
          </w:p>
          <w:p w14:paraId="4A20713B" w14:textId="77777777" w:rsidR="0066036D" w:rsidRPr="00D43109"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xml:space="preserve">b. </w:t>
            </w:r>
            <w:r w:rsidRPr="00D43109">
              <w:rPr>
                <w:rFonts w:ascii="Times New Roman" w:hAnsi="Times New Roman" w:cs="Times New Roman"/>
                <w:sz w:val="22"/>
                <w:szCs w:val="22"/>
              </w:rPr>
              <w:t>Donation of mattresses and food stuff to NCFRMI</w:t>
            </w:r>
            <w:r>
              <w:rPr>
                <w:rFonts w:ascii="Times New Roman" w:hAnsi="Times New Roman" w:cs="Times New Roman"/>
                <w:sz w:val="22"/>
                <w:szCs w:val="22"/>
              </w:rPr>
              <w:t xml:space="preserve"> for the IDPs</w:t>
            </w:r>
          </w:p>
          <w:p w14:paraId="59A4AED6"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xml:space="preserve">As part of the activities to mark 2023 World Day against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 xml:space="preserve">, </w:t>
            </w:r>
            <w:r w:rsidRPr="00D43109">
              <w:rPr>
                <w:rFonts w:ascii="Times New Roman" w:hAnsi="Times New Roman" w:cs="Times New Roman"/>
                <w:sz w:val="22"/>
                <w:szCs w:val="22"/>
              </w:rPr>
              <w:t>WICCI</w:t>
            </w:r>
            <w:r>
              <w:rPr>
                <w:rFonts w:ascii="Times New Roman" w:hAnsi="Times New Roman" w:cs="Times New Roman"/>
                <w:sz w:val="22"/>
                <w:szCs w:val="22"/>
              </w:rPr>
              <w:t xml:space="preserve"> visited the Ijebu-Ode, Ogun State Office of the National Commission for Refugees and Internally Displaced Persons (NCFRMI) on the 28</w:t>
            </w:r>
            <w:r w:rsidRPr="00890B05">
              <w:rPr>
                <w:rFonts w:ascii="Times New Roman" w:hAnsi="Times New Roman" w:cs="Times New Roman"/>
                <w:sz w:val="22"/>
                <w:szCs w:val="22"/>
                <w:vertAlign w:val="superscript"/>
              </w:rPr>
              <w:t>th</w:t>
            </w:r>
            <w:r>
              <w:rPr>
                <w:rFonts w:ascii="Times New Roman" w:hAnsi="Times New Roman" w:cs="Times New Roman"/>
                <w:sz w:val="22"/>
                <w:szCs w:val="22"/>
              </w:rPr>
              <w:t xml:space="preserve"> July 2023 to donate five (5) mattresses and some food stuff – rice, beans, noodles, vegetable oil, salt and tomato paste. These materials were meant to be shared among twenty-eight (28) VoT residing among Internally Displaced Persons (IDPs) community since IDP camp situated at </w:t>
            </w:r>
            <w:proofErr w:type="spellStart"/>
            <w:r>
              <w:rPr>
                <w:rFonts w:ascii="Times New Roman" w:hAnsi="Times New Roman" w:cs="Times New Roman"/>
                <w:sz w:val="22"/>
                <w:szCs w:val="22"/>
              </w:rPr>
              <w:t>Oru</w:t>
            </w:r>
            <w:proofErr w:type="spellEnd"/>
            <w:r>
              <w:rPr>
                <w:rFonts w:ascii="Times New Roman" w:hAnsi="Times New Roman" w:cs="Times New Roman"/>
                <w:sz w:val="22"/>
                <w:szCs w:val="22"/>
              </w:rPr>
              <w:t xml:space="preserve"> Ijebu-Ode has been closed.  The items were later shared among the identified VoT by the staff of the Commission on 11</w:t>
            </w:r>
            <w:r w:rsidRPr="00B817EC">
              <w:rPr>
                <w:rFonts w:ascii="Times New Roman" w:hAnsi="Times New Roman" w:cs="Times New Roman"/>
                <w:sz w:val="22"/>
                <w:szCs w:val="22"/>
                <w:vertAlign w:val="superscript"/>
              </w:rPr>
              <w:t>th</w:t>
            </w:r>
            <w:r>
              <w:rPr>
                <w:rFonts w:ascii="Times New Roman" w:hAnsi="Times New Roman" w:cs="Times New Roman"/>
                <w:sz w:val="22"/>
                <w:szCs w:val="22"/>
              </w:rPr>
              <w:t xml:space="preserve"> August 2023 (photos attached). The Head of Operations, during our discussion with him in order to assess the needs of the IDPs, informed WICCI that food stuffs would be preferred by the survivors instead of plastic chairs as there was serious hunger in the community. That was the reason for donating the food stuffs to the VoT instead of plastic chairs as proposed).</w:t>
            </w:r>
          </w:p>
          <w:p w14:paraId="1DD42FBF" w14:textId="77777777" w:rsidR="0066036D" w:rsidRDefault="0066036D" w:rsidP="0066036D">
            <w:pPr>
              <w:pStyle w:val="Default"/>
              <w:jc w:val="both"/>
              <w:rPr>
                <w:rFonts w:ascii="Times New Roman" w:hAnsi="Times New Roman" w:cs="Times New Roman"/>
                <w:sz w:val="22"/>
                <w:szCs w:val="22"/>
              </w:rPr>
            </w:pPr>
          </w:p>
          <w:p w14:paraId="70386A5B"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c. Production of jingles and radio news announcement</w:t>
            </w:r>
          </w:p>
          <w:p w14:paraId="3F551933"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xml:space="preserve">WICCI produced some jingles on dangers of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 xml:space="preserve">, how victims were trafficked and contacts of organizations and government agency to call for enquiries and notification of cases of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 xml:space="preserve">, in three (3) different languages – English and two (2) other local languages – Yoruba and </w:t>
            </w:r>
            <w:proofErr w:type="spellStart"/>
            <w:r>
              <w:rPr>
                <w:rFonts w:ascii="Times New Roman" w:hAnsi="Times New Roman" w:cs="Times New Roman"/>
                <w:sz w:val="22"/>
                <w:szCs w:val="22"/>
              </w:rPr>
              <w:t>Egun</w:t>
            </w:r>
            <w:proofErr w:type="spellEnd"/>
            <w:r>
              <w:rPr>
                <w:rFonts w:ascii="Times New Roman" w:hAnsi="Times New Roman" w:cs="Times New Roman"/>
                <w:sz w:val="22"/>
                <w:szCs w:val="22"/>
              </w:rPr>
              <w:t xml:space="preserve">. </w:t>
            </w:r>
          </w:p>
          <w:p w14:paraId="3EB481FC"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The jingles were shared on the WhatsApp platforms of Civil Society Coalition on SDG (CSCSDG), Ogun State Child Protection Network (CPN), CSO Network on Migration and Development (</w:t>
            </w:r>
            <w:proofErr w:type="spellStart"/>
            <w:r>
              <w:rPr>
                <w:rFonts w:ascii="Times New Roman" w:hAnsi="Times New Roman" w:cs="Times New Roman"/>
                <w:sz w:val="22"/>
                <w:szCs w:val="22"/>
              </w:rPr>
              <w:t>CSONetMADE</w:t>
            </w:r>
            <w:proofErr w:type="spellEnd"/>
            <w:r>
              <w:rPr>
                <w:rFonts w:ascii="Times New Roman" w:hAnsi="Times New Roman" w:cs="Times New Roman"/>
                <w:sz w:val="22"/>
                <w:szCs w:val="22"/>
              </w:rPr>
              <w:t xml:space="preserve">), and both Southwest and Ogun State Network Against Child Trafficking, Abuse and </w:t>
            </w:r>
            <w:proofErr w:type="spellStart"/>
            <w:r>
              <w:rPr>
                <w:rFonts w:ascii="Times New Roman" w:hAnsi="Times New Roman" w:cs="Times New Roman"/>
                <w:sz w:val="22"/>
                <w:szCs w:val="22"/>
              </w:rPr>
              <w:t>Labour</w:t>
            </w:r>
            <w:proofErr w:type="spellEnd"/>
            <w:r>
              <w:rPr>
                <w:rFonts w:ascii="Times New Roman" w:hAnsi="Times New Roman" w:cs="Times New Roman"/>
                <w:sz w:val="22"/>
                <w:szCs w:val="22"/>
              </w:rPr>
              <w:t xml:space="preserve"> (NACTAL). The members were encouraged to share the jingles, among their contacts. As a result of this, WICCI received some referrals who were identified and supported with reintegration assistance.</w:t>
            </w:r>
          </w:p>
          <w:p w14:paraId="2DEB6CD3" w14:textId="77777777" w:rsidR="0066036D" w:rsidRPr="00D43109"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xml:space="preserve">Radio news announcement was made in a local language on FM 106.5 on August 1, 2023 to sensitize the general population on different methods of recruitment by traffickers in order not to fall victim, the need to report pimp or trafficker to the law enforcement agencies and telephone numbers of </w:t>
            </w:r>
            <w:r>
              <w:rPr>
                <w:rFonts w:ascii="Times New Roman" w:hAnsi="Times New Roman" w:cs="Times New Roman"/>
                <w:sz w:val="22"/>
                <w:szCs w:val="22"/>
              </w:rPr>
              <w:lastRenderedPageBreak/>
              <w:t xml:space="preserve">WICCI and other CBOs working on Human Trafficking were rolled out for provision of protection, psychosocial support and material assistance to VoT. </w:t>
            </w:r>
          </w:p>
          <w:p w14:paraId="3BBAB10C" w14:textId="77777777" w:rsidR="0066036D" w:rsidRDefault="0066036D" w:rsidP="0066036D">
            <w:pPr>
              <w:jc w:val="both"/>
              <w:rPr>
                <w:sz w:val="22"/>
                <w:szCs w:val="22"/>
                <w:lang w:val="en-GB"/>
              </w:rPr>
            </w:pPr>
          </w:p>
          <w:p w14:paraId="0426DD66" w14:textId="77777777" w:rsidR="0066036D" w:rsidRDefault="0066036D" w:rsidP="0066036D">
            <w:pPr>
              <w:pStyle w:val="Default"/>
              <w:jc w:val="both"/>
              <w:rPr>
                <w:rFonts w:ascii="Times New Roman" w:hAnsi="Times New Roman" w:cs="Times New Roman"/>
                <w:b/>
                <w:bCs/>
                <w:sz w:val="22"/>
                <w:szCs w:val="22"/>
              </w:rPr>
            </w:pPr>
            <w:r>
              <w:rPr>
                <w:rFonts w:ascii="Times New Roman" w:hAnsi="Times New Roman" w:cs="Times New Roman"/>
                <w:b/>
                <w:bCs/>
                <w:sz w:val="22"/>
                <w:szCs w:val="22"/>
              </w:rPr>
              <w:t xml:space="preserve">d. </w:t>
            </w:r>
            <w:r w:rsidRPr="005847F6">
              <w:rPr>
                <w:rFonts w:ascii="Times New Roman" w:hAnsi="Times New Roman" w:cs="Times New Roman"/>
                <w:b/>
                <w:bCs/>
                <w:sz w:val="22"/>
                <w:szCs w:val="22"/>
              </w:rPr>
              <w:t xml:space="preserve">In the </w:t>
            </w:r>
            <w:r>
              <w:rPr>
                <w:rFonts w:ascii="Times New Roman" w:hAnsi="Times New Roman" w:cs="Times New Roman"/>
                <w:b/>
                <w:bCs/>
                <w:sz w:val="22"/>
                <w:szCs w:val="22"/>
              </w:rPr>
              <w:t>4</w:t>
            </w:r>
            <w:r w:rsidRPr="0075539A">
              <w:rPr>
                <w:rFonts w:ascii="Times New Roman" w:hAnsi="Times New Roman" w:cs="Times New Roman"/>
                <w:b/>
                <w:bCs/>
                <w:sz w:val="22"/>
                <w:szCs w:val="22"/>
                <w:vertAlign w:val="superscript"/>
              </w:rPr>
              <w:t>th</w:t>
            </w:r>
            <w:r>
              <w:rPr>
                <w:rFonts w:ascii="Times New Roman" w:hAnsi="Times New Roman" w:cs="Times New Roman"/>
                <w:b/>
                <w:bCs/>
                <w:sz w:val="22"/>
                <w:szCs w:val="22"/>
              </w:rPr>
              <w:t xml:space="preserve"> </w:t>
            </w:r>
            <w:r w:rsidRPr="005847F6">
              <w:rPr>
                <w:rFonts w:ascii="Times New Roman" w:hAnsi="Times New Roman" w:cs="Times New Roman"/>
                <w:b/>
                <w:bCs/>
                <w:sz w:val="22"/>
                <w:szCs w:val="22"/>
              </w:rPr>
              <w:t>quarter</w:t>
            </w:r>
            <w:r>
              <w:rPr>
                <w:rFonts w:ascii="Times New Roman" w:hAnsi="Times New Roman" w:cs="Times New Roman"/>
                <w:b/>
                <w:bCs/>
                <w:sz w:val="22"/>
                <w:szCs w:val="22"/>
              </w:rPr>
              <w:t xml:space="preserve">, </w:t>
            </w:r>
            <w:r w:rsidRPr="009307FA">
              <w:rPr>
                <w:rFonts w:ascii="Times New Roman" w:hAnsi="Times New Roman" w:cs="Times New Roman"/>
                <w:sz w:val="22"/>
                <w:szCs w:val="22"/>
              </w:rPr>
              <w:t xml:space="preserve">advocacy visit was scheduled to be conducted </w:t>
            </w:r>
            <w:r>
              <w:rPr>
                <w:rFonts w:ascii="Times New Roman" w:hAnsi="Times New Roman" w:cs="Times New Roman"/>
                <w:sz w:val="22"/>
                <w:szCs w:val="22"/>
              </w:rPr>
              <w:t xml:space="preserve">on October 10, 2023 </w:t>
            </w:r>
            <w:r w:rsidRPr="009307FA">
              <w:rPr>
                <w:rFonts w:ascii="Times New Roman" w:hAnsi="Times New Roman" w:cs="Times New Roman"/>
                <w:sz w:val="22"/>
                <w:szCs w:val="22"/>
              </w:rPr>
              <w:t>to the</w:t>
            </w:r>
            <w:r>
              <w:rPr>
                <w:rFonts w:ascii="Times New Roman" w:hAnsi="Times New Roman" w:cs="Times New Roman"/>
                <w:sz w:val="22"/>
                <w:szCs w:val="22"/>
              </w:rPr>
              <w:t xml:space="preserve"> Commander,</w:t>
            </w:r>
            <w:r w:rsidRPr="009307FA">
              <w:rPr>
                <w:rFonts w:ascii="Times New Roman" w:hAnsi="Times New Roman" w:cs="Times New Roman"/>
                <w:sz w:val="22"/>
                <w:szCs w:val="22"/>
              </w:rPr>
              <w:t xml:space="preserve"> National Agency for the Prohibition of Trafficking in Persons and other related offences (NAPTIP)</w:t>
            </w:r>
            <w:r>
              <w:rPr>
                <w:rFonts w:ascii="Times New Roman" w:hAnsi="Times New Roman" w:cs="Times New Roman"/>
                <w:sz w:val="22"/>
                <w:szCs w:val="22"/>
              </w:rPr>
              <w:t xml:space="preserve"> who was</w:t>
            </w:r>
            <w:r w:rsidRPr="009307FA">
              <w:rPr>
                <w:rFonts w:ascii="Times New Roman" w:hAnsi="Times New Roman" w:cs="Times New Roman"/>
                <w:sz w:val="22"/>
                <w:szCs w:val="22"/>
              </w:rPr>
              <w:t xml:space="preserve"> </w:t>
            </w:r>
            <w:r>
              <w:rPr>
                <w:rFonts w:ascii="Times New Roman" w:hAnsi="Times New Roman" w:cs="Times New Roman"/>
                <w:sz w:val="22"/>
                <w:szCs w:val="22"/>
              </w:rPr>
              <w:t>recent</w:t>
            </w:r>
            <w:r w:rsidRPr="009307FA">
              <w:rPr>
                <w:rFonts w:ascii="Times New Roman" w:hAnsi="Times New Roman" w:cs="Times New Roman"/>
                <w:sz w:val="22"/>
                <w:szCs w:val="22"/>
              </w:rPr>
              <w:t xml:space="preserve">ly posted </w:t>
            </w:r>
            <w:r>
              <w:rPr>
                <w:rFonts w:ascii="Times New Roman" w:hAnsi="Times New Roman" w:cs="Times New Roman"/>
                <w:sz w:val="22"/>
                <w:szCs w:val="22"/>
              </w:rPr>
              <w:t>to the State. She apologized that she has a busy schedule at that moment, setting up her newly assigned office and some official duties she has to attend to. However, she promised to meet with the Project Team as soon as she settles down in the assigned temporary office.</w:t>
            </w:r>
          </w:p>
          <w:p w14:paraId="620842D5" w14:textId="77777777" w:rsidR="0066036D" w:rsidRDefault="0066036D" w:rsidP="0066036D">
            <w:pPr>
              <w:pStyle w:val="Default"/>
              <w:jc w:val="both"/>
              <w:rPr>
                <w:rFonts w:ascii="Times New Roman" w:hAnsi="Times New Roman" w:cs="Times New Roman"/>
                <w:b/>
                <w:bCs/>
                <w:sz w:val="22"/>
                <w:szCs w:val="22"/>
              </w:rPr>
            </w:pPr>
          </w:p>
          <w:p w14:paraId="71F8C8BB"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b/>
                <w:bCs/>
                <w:sz w:val="22"/>
                <w:szCs w:val="22"/>
              </w:rPr>
              <w:t>e. In the 5</w:t>
            </w:r>
            <w:r w:rsidRPr="00121839">
              <w:rPr>
                <w:rFonts w:ascii="Times New Roman" w:hAnsi="Times New Roman" w:cs="Times New Roman"/>
                <w:b/>
                <w:bCs/>
                <w:sz w:val="22"/>
                <w:szCs w:val="22"/>
                <w:vertAlign w:val="superscript"/>
              </w:rPr>
              <w:t>th</w:t>
            </w:r>
            <w:r>
              <w:rPr>
                <w:rFonts w:ascii="Times New Roman" w:hAnsi="Times New Roman" w:cs="Times New Roman"/>
                <w:b/>
                <w:bCs/>
                <w:sz w:val="22"/>
                <w:szCs w:val="22"/>
              </w:rPr>
              <w:t xml:space="preserve"> to 6</w:t>
            </w:r>
            <w:r w:rsidRPr="008D5D55">
              <w:rPr>
                <w:rFonts w:ascii="Times New Roman" w:hAnsi="Times New Roman" w:cs="Times New Roman"/>
                <w:b/>
                <w:bCs/>
                <w:sz w:val="22"/>
                <w:szCs w:val="22"/>
                <w:vertAlign w:val="superscript"/>
              </w:rPr>
              <w:t>th</w:t>
            </w:r>
            <w:r>
              <w:rPr>
                <w:rFonts w:ascii="Times New Roman" w:hAnsi="Times New Roman" w:cs="Times New Roman"/>
                <w:b/>
                <w:bCs/>
                <w:sz w:val="22"/>
                <w:szCs w:val="22"/>
              </w:rPr>
              <w:t xml:space="preserve"> quarters,</w:t>
            </w:r>
            <w:r w:rsidRPr="00121839">
              <w:rPr>
                <w:rFonts w:ascii="Times New Roman" w:hAnsi="Times New Roman" w:cs="Times New Roman"/>
                <w:sz w:val="22"/>
                <w:szCs w:val="22"/>
              </w:rPr>
              <w:t xml:space="preserve"> </w:t>
            </w:r>
            <w:r>
              <w:rPr>
                <w:rFonts w:ascii="Times New Roman" w:hAnsi="Times New Roman" w:cs="Times New Roman"/>
                <w:sz w:val="22"/>
                <w:szCs w:val="22"/>
              </w:rPr>
              <w:t>n</w:t>
            </w:r>
            <w:r w:rsidRPr="00121839">
              <w:rPr>
                <w:rFonts w:ascii="Times New Roman" w:hAnsi="Times New Roman" w:cs="Times New Roman"/>
                <w:sz w:val="22"/>
                <w:szCs w:val="22"/>
              </w:rPr>
              <w:t>o advocacy visit was conducted.</w:t>
            </w:r>
          </w:p>
          <w:p w14:paraId="7039A897" w14:textId="77777777" w:rsidR="0066036D" w:rsidRDefault="0066036D" w:rsidP="0066036D">
            <w:pPr>
              <w:pStyle w:val="Default"/>
              <w:jc w:val="both"/>
              <w:rPr>
                <w:rFonts w:ascii="Times New Roman" w:hAnsi="Times New Roman" w:cs="Times New Roman"/>
                <w:sz w:val="22"/>
                <w:szCs w:val="22"/>
              </w:rPr>
            </w:pPr>
          </w:p>
          <w:p w14:paraId="6F059007" w14:textId="77777777" w:rsidR="0066036D" w:rsidRDefault="0066036D" w:rsidP="0066036D">
            <w:pPr>
              <w:pStyle w:val="Default"/>
              <w:jc w:val="both"/>
              <w:rPr>
                <w:rFonts w:ascii="Times New Roman" w:hAnsi="Times New Roman" w:cs="Times New Roman"/>
                <w:sz w:val="22"/>
                <w:szCs w:val="22"/>
              </w:rPr>
            </w:pPr>
            <w:r w:rsidRPr="00DF3C72">
              <w:rPr>
                <w:rFonts w:ascii="Times New Roman" w:hAnsi="Times New Roman" w:cs="Times New Roman"/>
                <w:b/>
                <w:bCs/>
                <w:sz w:val="22"/>
                <w:szCs w:val="22"/>
              </w:rPr>
              <w:t>f. In the 7</w:t>
            </w:r>
            <w:r w:rsidRPr="00DF3C72">
              <w:rPr>
                <w:rFonts w:ascii="Times New Roman" w:hAnsi="Times New Roman" w:cs="Times New Roman"/>
                <w:b/>
                <w:bCs/>
                <w:sz w:val="22"/>
                <w:szCs w:val="22"/>
                <w:vertAlign w:val="superscript"/>
              </w:rPr>
              <w:t>th</w:t>
            </w:r>
            <w:r w:rsidRPr="00DF3C72">
              <w:rPr>
                <w:rFonts w:ascii="Times New Roman" w:hAnsi="Times New Roman" w:cs="Times New Roman"/>
                <w:b/>
                <w:bCs/>
                <w:sz w:val="22"/>
                <w:szCs w:val="22"/>
              </w:rPr>
              <w:t xml:space="preserve"> Quarter </w:t>
            </w:r>
            <w:r>
              <w:rPr>
                <w:rFonts w:ascii="Times New Roman" w:hAnsi="Times New Roman" w:cs="Times New Roman"/>
                <w:sz w:val="22"/>
                <w:szCs w:val="22"/>
              </w:rPr>
              <w:t>- Advocacy visit was conducted to the State Commander, National Agency for the Prohibition of Trafficking in Persons (NAPTIP) on the 11</w:t>
            </w:r>
            <w:r w:rsidRPr="00167820">
              <w:rPr>
                <w:rFonts w:ascii="Times New Roman" w:hAnsi="Times New Roman" w:cs="Times New Roman"/>
                <w:sz w:val="22"/>
                <w:szCs w:val="22"/>
                <w:vertAlign w:val="superscript"/>
              </w:rPr>
              <w:t>th</w:t>
            </w:r>
            <w:r>
              <w:rPr>
                <w:rFonts w:ascii="Times New Roman" w:hAnsi="Times New Roman" w:cs="Times New Roman"/>
                <w:sz w:val="22"/>
                <w:szCs w:val="22"/>
              </w:rPr>
              <w:t xml:space="preserve"> July 2024. At the meeting, it was agreed that NAPTIP would be referring victims of trafficking to WICCI for social reintegration.</w:t>
            </w:r>
          </w:p>
          <w:p w14:paraId="43736164" w14:textId="77777777" w:rsidR="0066036D"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The Project Director Presented some IEC material to the Commander and assured her of a long-time collaboration with the Agency.</w:t>
            </w:r>
          </w:p>
          <w:p w14:paraId="3C6C151E" w14:textId="77777777" w:rsidR="0066036D" w:rsidRDefault="0066036D" w:rsidP="0066036D">
            <w:pPr>
              <w:pStyle w:val="Default"/>
              <w:jc w:val="both"/>
              <w:rPr>
                <w:rFonts w:ascii="Times New Roman" w:hAnsi="Times New Roman" w:cs="Times New Roman"/>
                <w:sz w:val="22"/>
                <w:szCs w:val="22"/>
              </w:rPr>
            </w:pPr>
          </w:p>
          <w:p w14:paraId="1972E6EF" w14:textId="77777777" w:rsidR="0066036D" w:rsidRDefault="0066036D" w:rsidP="0066036D">
            <w:pPr>
              <w:pStyle w:val="Default"/>
              <w:jc w:val="both"/>
              <w:rPr>
                <w:rFonts w:ascii="Times New Roman" w:hAnsi="Times New Roman" w:cs="Times New Roman"/>
                <w:sz w:val="22"/>
                <w:szCs w:val="22"/>
              </w:rPr>
            </w:pPr>
            <w:r w:rsidRPr="004477A1">
              <w:rPr>
                <w:rFonts w:ascii="Times New Roman" w:hAnsi="Times New Roman" w:cs="Times New Roman"/>
                <w:b/>
                <w:bCs/>
                <w:sz w:val="22"/>
                <w:szCs w:val="22"/>
              </w:rPr>
              <w:t xml:space="preserve">g. </w:t>
            </w:r>
            <w:r w:rsidRPr="00DF3C72">
              <w:rPr>
                <w:rFonts w:ascii="Times New Roman" w:hAnsi="Times New Roman" w:cs="Times New Roman"/>
                <w:b/>
                <w:bCs/>
                <w:sz w:val="22"/>
                <w:szCs w:val="22"/>
              </w:rPr>
              <w:t>2024 World Day Against Trafficking in Persons</w:t>
            </w:r>
            <w:r>
              <w:rPr>
                <w:rFonts w:ascii="Times New Roman" w:hAnsi="Times New Roman" w:cs="Times New Roman"/>
                <w:b/>
                <w:bCs/>
                <w:sz w:val="22"/>
                <w:szCs w:val="22"/>
              </w:rPr>
              <w:t xml:space="preserve"> – </w:t>
            </w:r>
            <w:r w:rsidRPr="004477A1">
              <w:rPr>
                <w:rFonts w:ascii="Times New Roman" w:hAnsi="Times New Roman" w:cs="Times New Roman"/>
                <w:sz w:val="22"/>
                <w:szCs w:val="22"/>
              </w:rPr>
              <w:t>WICCI commemorate</w:t>
            </w:r>
            <w:r>
              <w:rPr>
                <w:rFonts w:ascii="Times New Roman" w:hAnsi="Times New Roman" w:cs="Times New Roman"/>
                <w:sz w:val="22"/>
                <w:szCs w:val="22"/>
              </w:rPr>
              <w:t>s</w:t>
            </w:r>
            <w:r w:rsidRPr="004477A1">
              <w:rPr>
                <w:rFonts w:ascii="Times New Roman" w:hAnsi="Times New Roman" w:cs="Times New Roman"/>
                <w:sz w:val="22"/>
                <w:szCs w:val="22"/>
              </w:rPr>
              <w:t xml:space="preserve"> the Day with NAPTIP Benue State Command (pictures attached).</w:t>
            </w:r>
            <w:r>
              <w:rPr>
                <w:rFonts w:ascii="Times New Roman" w:hAnsi="Times New Roman" w:cs="Times New Roman"/>
                <w:sz w:val="22"/>
                <w:szCs w:val="22"/>
              </w:rPr>
              <w:t xml:space="preserve"> WICCI joined other CSOs to mark the Day with a WALK round the metropolitan city of Makurdi; distributing handbills on dangers of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 xml:space="preserve"> to the general populace.</w:t>
            </w:r>
          </w:p>
          <w:p w14:paraId="681219CA" w14:textId="77777777" w:rsidR="0066036D" w:rsidRDefault="0066036D" w:rsidP="0066036D">
            <w:pPr>
              <w:pStyle w:val="Default"/>
              <w:jc w:val="both"/>
              <w:rPr>
                <w:rFonts w:ascii="Times New Roman" w:hAnsi="Times New Roman" w:cs="Times New Roman"/>
                <w:sz w:val="22"/>
                <w:szCs w:val="22"/>
              </w:rPr>
            </w:pPr>
          </w:p>
          <w:p w14:paraId="197458B7" w14:textId="77777777" w:rsidR="0066036D" w:rsidRPr="00F33A8E" w:rsidRDefault="0066036D" w:rsidP="0066036D">
            <w:pPr>
              <w:pStyle w:val="Default"/>
              <w:jc w:val="both"/>
              <w:rPr>
                <w:rFonts w:ascii="Times New Roman" w:hAnsi="Times New Roman" w:cs="Times New Roman"/>
                <w:sz w:val="22"/>
                <w:szCs w:val="22"/>
              </w:rPr>
            </w:pPr>
            <w:r w:rsidRPr="00481A22">
              <w:rPr>
                <w:rFonts w:ascii="Times New Roman" w:hAnsi="Times New Roman" w:cs="Times New Roman"/>
                <w:b/>
                <w:bCs/>
                <w:sz w:val="22"/>
                <w:szCs w:val="22"/>
              </w:rPr>
              <w:t>h. Stakeholders’ Consultative Forum</w:t>
            </w:r>
            <w:r>
              <w:rPr>
                <w:rFonts w:ascii="Times New Roman" w:hAnsi="Times New Roman" w:cs="Times New Roman"/>
                <w:b/>
                <w:bCs/>
                <w:sz w:val="22"/>
                <w:szCs w:val="22"/>
              </w:rPr>
              <w:t xml:space="preserve"> - </w:t>
            </w:r>
            <w:r w:rsidRPr="00F33A8E">
              <w:rPr>
                <w:rFonts w:ascii="Times New Roman" w:hAnsi="Times New Roman" w:cs="Times New Roman"/>
                <w:sz w:val="22"/>
                <w:szCs w:val="22"/>
              </w:rPr>
              <w:t>STAKE HOLDERS CONSULTATIVE FORUM TO END HUMAN TRAFFICKING IN OGUN STATE, NIGERIA HELD ON THURSDAY, 25th JULY, 2024.</w:t>
            </w:r>
          </w:p>
          <w:p w14:paraId="1F7C2166" w14:textId="77777777" w:rsidR="0066036D" w:rsidRPr="00F33A8E" w:rsidRDefault="0066036D" w:rsidP="0066036D">
            <w:pPr>
              <w:pStyle w:val="Default"/>
              <w:jc w:val="both"/>
              <w:rPr>
                <w:rFonts w:ascii="Times New Roman" w:hAnsi="Times New Roman" w:cs="Times New Roman"/>
                <w:sz w:val="22"/>
                <w:szCs w:val="22"/>
              </w:rPr>
            </w:pPr>
          </w:p>
          <w:p w14:paraId="781A1361" w14:textId="77777777" w:rsidR="0066036D" w:rsidRPr="00F33A8E"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'THEME' Human Trafficking: OGUN STATE POSITION AND STAKEHOLDERS IMPACT</w:t>
            </w:r>
          </w:p>
          <w:p w14:paraId="1B665B77" w14:textId="77777777" w:rsidR="0066036D" w:rsidRPr="00F33A8E" w:rsidRDefault="0066036D" w:rsidP="0066036D">
            <w:pPr>
              <w:pStyle w:val="Default"/>
              <w:jc w:val="both"/>
              <w:rPr>
                <w:rFonts w:ascii="Times New Roman" w:hAnsi="Times New Roman" w:cs="Times New Roman"/>
                <w:sz w:val="22"/>
                <w:szCs w:val="22"/>
              </w:rPr>
            </w:pPr>
          </w:p>
          <w:p w14:paraId="40CF9502" w14:textId="77777777" w:rsidR="0066036D"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 xml:space="preserve">Participants at the event </w:t>
            </w:r>
            <w:r>
              <w:rPr>
                <w:rFonts w:ascii="Times New Roman" w:hAnsi="Times New Roman" w:cs="Times New Roman"/>
                <w:sz w:val="22"/>
                <w:szCs w:val="22"/>
              </w:rPr>
              <w:t>were:</w:t>
            </w:r>
          </w:p>
          <w:p w14:paraId="76945114" w14:textId="77777777" w:rsidR="0066036D" w:rsidRDefault="0066036D" w:rsidP="0066036D">
            <w:pPr>
              <w:pStyle w:val="Default"/>
              <w:numPr>
                <w:ilvl w:val="0"/>
                <w:numId w:val="8"/>
              </w:numPr>
              <w:jc w:val="both"/>
              <w:rPr>
                <w:rFonts w:ascii="Times New Roman" w:hAnsi="Times New Roman" w:cs="Times New Roman"/>
                <w:sz w:val="22"/>
                <w:szCs w:val="22"/>
              </w:rPr>
            </w:pPr>
            <w:r>
              <w:rPr>
                <w:rFonts w:ascii="Times New Roman" w:hAnsi="Times New Roman" w:cs="Times New Roman"/>
                <w:sz w:val="22"/>
                <w:szCs w:val="22"/>
              </w:rPr>
              <w:t xml:space="preserve">The State Commander, </w:t>
            </w:r>
            <w:r w:rsidRPr="00F33A8E">
              <w:rPr>
                <w:rFonts w:ascii="Times New Roman" w:hAnsi="Times New Roman" w:cs="Times New Roman"/>
                <w:sz w:val="22"/>
                <w:szCs w:val="22"/>
              </w:rPr>
              <w:t>NAPTIP</w:t>
            </w:r>
          </w:p>
          <w:p w14:paraId="32F766ED" w14:textId="77777777" w:rsidR="0066036D" w:rsidRDefault="0066036D" w:rsidP="0066036D">
            <w:pPr>
              <w:pStyle w:val="Default"/>
              <w:numPr>
                <w:ilvl w:val="0"/>
                <w:numId w:val="8"/>
              </w:numPr>
              <w:jc w:val="both"/>
              <w:rPr>
                <w:rFonts w:ascii="Times New Roman" w:hAnsi="Times New Roman" w:cs="Times New Roman"/>
                <w:sz w:val="22"/>
                <w:szCs w:val="22"/>
              </w:rPr>
            </w:pPr>
            <w:r>
              <w:rPr>
                <w:rFonts w:ascii="Times New Roman" w:hAnsi="Times New Roman" w:cs="Times New Roman"/>
                <w:sz w:val="22"/>
                <w:szCs w:val="22"/>
              </w:rPr>
              <w:t>Nigeria Immigration Service (</w:t>
            </w:r>
            <w:r w:rsidRPr="00F33A8E">
              <w:rPr>
                <w:rFonts w:ascii="Times New Roman" w:hAnsi="Times New Roman" w:cs="Times New Roman"/>
                <w:sz w:val="22"/>
                <w:szCs w:val="22"/>
              </w:rPr>
              <w:t>N</w:t>
            </w:r>
            <w:r>
              <w:rPr>
                <w:rFonts w:ascii="Times New Roman" w:hAnsi="Times New Roman" w:cs="Times New Roman"/>
                <w:sz w:val="22"/>
                <w:szCs w:val="22"/>
              </w:rPr>
              <w:t xml:space="preserve">IS) </w:t>
            </w:r>
          </w:p>
          <w:p w14:paraId="583452E9" w14:textId="77777777" w:rsidR="0066036D" w:rsidRDefault="0066036D" w:rsidP="0066036D">
            <w:pPr>
              <w:pStyle w:val="Default"/>
              <w:numPr>
                <w:ilvl w:val="0"/>
                <w:numId w:val="8"/>
              </w:numPr>
              <w:jc w:val="both"/>
              <w:rPr>
                <w:rFonts w:ascii="Times New Roman" w:hAnsi="Times New Roman" w:cs="Times New Roman"/>
                <w:sz w:val="22"/>
                <w:szCs w:val="22"/>
              </w:rPr>
            </w:pPr>
            <w:r>
              <w:rPr>
                <w:rFonts w:ascii="Times New Roman" w:hAnsi="Times New Roman" w:cs="Times New Roman"/>
                <w:sz w:val="22"/>
                <w:szCs w:val="22"/>
              </w:rPr>
              <w:t xml:space="preserve">Migration Desk officer, Ogun State </w:t>
            </w:r>
            <w:r w:rsidRPr="00F33A8E">
              <w:rPr>
                <w:rFonts w:ascii="Times New Roman" w:hAnsi="Times New Roman" w:cs="Times New Roman"/>
                <w:sz w:val="22"/>
                <w:szCs w:val="22"/>
              </w:rPr>
              <w:t>M</w:t>
            </w:r>
            <w:r>
              <w:rPr>
                <w:rFonts w:ascii="Times New Roman" w:hAnsi="Times New Roman" w:cs="Times New Roman"/>
                <w:sz w:val="22"/>
                <w:szCs w:val="22"/>
              </w:rPr>
              <w:t>inistry of Women Affairs and Social Development (</w:t>
            </w:r>
            <w:proofErr w:type="spellStart"/>
            <w:r>
              <w:rPr>
                <w:rFonts w:ascii="Times New Roman" w:hAnsi="Times New Roman" w:cs="Times New Roman"/>
                <w:sz w:val="22"/>
                <w:szCs w:val="22"/>
              </w:rPr>
              <w:t>OGMoWA</w:t>
            </w:r>
            <w:proofErr w:type="spellEnd"/>
            <w:r>
              <w:rPr>
                <w:rFonts w:ascii="Times New Roman" w:hAnsi="Times New Roman" w:cs="Times New Roman"/>
                <w:sz w:val="22"/>
                <w:szCs w:val="22"/>
              </w:rPr>
              <w:t>)</w:t>
            </w:r>
          </w:p>
          <w:p w14:paraId="6A5D930D" w14:textId="77777777" w:rsidR="0066036D" w:rsidRDefault="0066036D" w:rsidP="0066036D">
            <w:pPr>
              <w:pStyle w:val="Default"/>
              <w:numPr>
                <w:ilvl w:val="0"/>
                <w:numId w:val="8"/>
              </w:numPr>
              <w:jc w:val="both"/>
              <w:rPr>
                <w:rFonts w:ascii="Times New Roman" w:hAnsi="Times New Roman" w:cs="Times New Roman"/>
                <w:sz w:val="22"/>
                <w:szCs w:val="22"/>
              </w:rPr>
            </w:pPr>
            <w:r>
              <w:rPr>
                <w:rFonts w:ascii="Times New Roman" w:hAnsi="Times New Roman" w:cs="Times New Roman"/>
                <w:sz w:val="22"/>
                <w:szCs w:val="22"/>
              </w:rPr>
              <w:t>Media - Ogun State Broadcasting Corporation</w:t>
            </w:r>
          </w:p>
          <w:p w14:paraId="22DF54D5" w14:textId="77777777" w:rsidR="0066036D" w:rsidRDefault="0066036D" w:rsidP="0066036D">
            <w:pPr>
              <w:pStyle w:val="Default"/>
              <w:numPr>
                <w:ilvl w:val="0"/>
                <w:numId w:val="8"/>
              </w:numPr>
              <w:jc w:val="both"/>
              <w:rPr>
                <w:rFonts w:ascii="Times New Roman" w:hAnsi="Times New Roman" w:cs="Times New Roman"/>
                <w:sz w:val="22"/>
                <w:szCs w:val="22"/>
              </w:rPr>
            </w:pPr>
            <w:r>
              <w:rPr>
                <w:rFonts w:ascii="Times New Roman" w:hAnsi="Times New Roman" w:cs="Times New Roman"/>
                <w:sz w:val="22"/>
                <w:szCs w:val="22"/>
              </w:rPr>
              <w:t>W</w:t>
            </w:r>
            <w:r w:rsidRPr="00F33A8E">
              <w:rPr>
                <w:rFonts w:ascii="Times New Roman" w:hAnsi="Times New Roman" w:cs="Times New Roman"/>
                <w:sz w:val="22"/>
                <w:szCs w:val="22"/>
              </w:rPr>
              <w:t>omen leader,</w:t>
            </w:r>
            <w:r>
              <w:rPr>
                <w:rFonts w:ascii="Times New Roman" w:hAnsi="Times New Roman" w:cs="Times New Roman"/>
                <w:sz w:val="22"/>
                <w:szCs w:val="22"/>
              </w:rPr>
              <w:t xml:space="preserve"> Abeokuta North Local Government Area</w:t>
            </w:r>
            <w:r w:rsidRPr="00F33A8E">
              <w:rPr>
                <w:rFonts w:ascii="Times New Roman" w:hAnsi="Times New Roman" w:cs="Times New Roman"/>
                <w:sz w:val="22"/>
                <w:szCs w:val="22"/>
              </w:rPr>
              <w:t xml:space="preserve"> </w:t>
            </w:r>
          </w:p>
          <w:p w14:paraId="6CC63390" w14:textId="77777777" w:rsidR="0066036D" w:rsidRDefault="0066036D" w:rsidP="0066036D">
            <w:pPr>
              <w:pStyle w:val="Default"/>
              <w:numPr>
                <w:ilvl w:val="0"/>
                <w:numId w:val="8"/>
              </w:numPr>
              <w:jc w:val="both"/>
              <w:rPr>
                <w:rFonts w:ascii="Times New Roman" w:hAnsi="Times New Roman" w:cs="Times New Roman"/>
                <w:sz w:val="22"/>
                <w:szCs w:val="22"/>
              </w:rPr>
            </w:pPr>
            <w:r w:rsidRPr="00F33A8E">
              <w:rPr>
                <w:rFonts w:ascii="Times New Roman" w:hAnsi="Times New Roman" w:cs="Times New Roman"/>
                <w:sz w:val="22"/>
                <w:szCs w:val="22"/>
              </w:rPr>
              <w:t>Religion leaders</w:t>
            </w:r>
            <w:r>
              <w:rPr>
                <w:rFonts w:ascii="Times New Roman" w:hAnsi="Times New Roman" w:cs="Times New Roman"/>
                <w:sz w:val="22"/>
                <w:szCs w:val="22"/>
              </w:rPr>
              <w:t xml:space="preserve"> - Christian Association of Nigeria (CAN) </w:t>
            </w:r>
          </w:p>
          <w:p w14:paraId="0AB50065" w14:textId="77777777" w:rsidR="0066036D" w:rsidRDefault="0066036D" w:rsidP="0066036D">
            <w:pPr>
              <w:pStyle w:val="Default"/>
              <w:numPr>
                <w:ilvl w:val="0"/>
                <w:numId w:val="8"/>
              </w:numPr>
              <w:jc w:val="both"/>
              <w:rPr>
                <w:rFonts w:ascii="Times New Roman" w:hAnsi="Times New Roman" w:cs="Times New Roman"/>
                <w:sz w:val="22"/>
                <w:szCs w:val="22"/>
              </w:rPr>
            </w:pPr>
            <w:r>
              <w:rPr>
                <w:rFonts w:ascii="Times New Roman" w:hAnsi="Times New Roman" w:cs="Times New Roman"/>
                <w:sz w:val="22"/>
                <w:szCs w:val="22"/>
              </w:rPr>
              <w:t>Deputy Chairman, National Association of School Principals in Nigeria</w:t>
            </w:r>
          </w:p>
          <w:p w14:paraId="5CDCD784" w14:textId="77777777" w:rsidR="0066036D" w:rsidRDefault="0066036D" w:rsidP="0066036D">
            <w:pPr>
              <w:pStyle w:val="Default"/>
              <w:numPr>
                <w:ilvl w:val="0"/>
                <w:numId w:val="8"/>
              </w:numPr>
              <w:jc w:val="both"/>
              <w:rPr>
                <w:rFonts w:ascii="Times New Roman" w:hAnsi="Times New Roman" w:cs="Times New Roman"/>
                <w:sz w:val="22"/>
                <w:szCs w:val="22"/>
              </w:rPr>
            </w:pPr>
            <w:r>
              <w:rPr>
                <w:rFonts w:ascii="Times New Roman" w:hAnsi="Times New Roman" w:cs="Times New Roman"/>
                <w:sz w:val="22"/>
                <w:szCs w:val="22"/>
              </w:rPr>
              <w:t xml:space="preserve">Network Against Child Trafficking and </w:t>
            </w:r>
            <w:proofErr w:type="spellStart"/>
            <w:r>
              <w:rPr>
                <w:rFonts w:ascii="Times New Roman" w:hAnsi="Times New Roman" w:cs="Times New Roman"/>
                <w:sz w:val="22"/>
                <w:szCs w:val="22"/>
              </w:rPr>
              <w:t>Labour</w:t>
            </w:r>
            <w:proofErr w:type="spellEnd"/>
            <w:r>
              <w:rPr>
                <w:rFonts w:ascii="Times New Roman" w:hAnsi="Times New Roman" w:cs="Times New Roman"/>
                <w:sz w:val="22"/>
                <w:szCs w:val="22"/>
              </w:rPr>
              <w:t xml:space="preserve"> (NACTAL) and other CSOs -Civil Society Network on Migration and Development (</w:t>
            </w:r>
            <w:proofErr w:type="spellStart"/>
            <w:r>
              <w:rPr>
                <w:rFonts w:ascii="Times New Roman" w:hAnsi="Times New Roman" w:cs="Times New Roman"/>
                <w:sz w:val="22"/>
                <w:szCs w:val="22"/>
              </w:rPr>
              <w:t>CSONetMADE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atc</w:t>
            </w:r>
            <w:proofErr w:type="spellEnd"/>
            <w:r>
              <w:rPr>
                <w:rFonts w:ascii="Times New Roman" w:hAnsi="Times New Roman" w:cs="Times New Roman"/>
                <w:sz w:val="22"/>
                <w:szCs w:val="22"/>
              </w:rPr>
              <w:t>.</w:t>
            </w:r>
          </w:p>
          <w:p w14:paraId="1F44BEF8" w14:textId="77777777" w:rsidR="0066036D" w:rsidRDefault="0066036D" w:rsidP="0066036D">
            <w:pPr>
              <w:pStyle w:val="Default"/>
              <w:numPr>
                <w:ilvl w:val="0"/>
                <w:numId w:val="8"/>
              </w:numPr>
              <w:jc w:val="both"/>
              <w:rPr>
                <w:rFonts w:ascii="Times New Roman" w:hAnsi="Times New Roman" w:cs="Times New Roman"/>
                <w:sz w:val="22"/>
                <w:szCs w:val="22"/>
              </w:rPr>
            </w:pPr>
            <w:r>
              <w:rPr>
                <w:rFonts w:ascii="Times New Roman" w:hAnsi="Times New Roman" w:cs="Times New Roman"/>
                <w:sz w:val="22"/>
                <w:szCs w:val="22"/>
              </w:rPr>
              <w:t>Zonal Coordinator, National Commission for Refugees, Migrants and IDPs (NCFRMI)</w:t>
            </w:r>
          </w:p>
          <w:p w14:paraId="2B5EE5AB" w14:textId="77777777" w:rsidR="0066036D" w:rsidRDefault="0066036D" w:rsidP="0066036D">
            <w:pPr>
              <w:pStyle w:val="Default"/>
              <w:numPr>
                <w:ilvl w:val="0"/>
                <w:numId w:val="8"/>
              </w:numPr>
              <w:jc w:val="both"/>
              <w:rPr>
                <w:rFonts w:ascii="Times New Roman" w:hAnsi="Times New Roman" w:cs="Times New Roman"/>
                <w:sz w:val="22"/>
                <w:szCs w:val="22"/>
              </w:rPr>
            </w:pPr>
            <w:r>
              <w:rPr>
                <w:rFonts w:ascii="Times New Roman" w:hAnsi="Times New Roman" w:cs="Times New Roman"/>
                <w:sz w:val="22"/>
                <w:szCs w:val="22"/>
              </w:rPr>
              <w:t>Chairman, Community Development Associations in Ogun State</w:t>
            </w:r>
          </w:p>
          <w:p w14:paraId="729DA616" w14:textId="77777777" w:rsidR="0066036D" w:rsidRDefault="0066036D" w:rsidP="0066036D">
            <w:pPr>
              <w:pStyle w:val="Default"/>
              <w:numPr>
                <w:ilvl w:val="0"/>
                <w:numId w:val="8"/>
              </w:numPr>
              <w:jc w:val="both"/>
              <w:rPr>
                <w:rFonts w:ascii="Times New Roman" w:hAnsi="Times New Roman" w:cs="Times New Roman"/>
                <w:sz w:val="22"/>
                <w:szCs w:val="22"/>
              </w:rPr>
            </w:pPr>
            <w:r>
              <w:rPr>
                <w:rFonts w:ascii="Times New Roman" w:hAnsi="Times New Roman" w:cs="Times New Roman"/>
                <w:sz w:val="22"/>
                <w:szCs w:val="22"/>
              </w:rPr>
              <w:t>Traditional Rulers</w:t>
            </w:r>
          </w:p>
          <w:p w14:paraId="24F99972" w14:textId="77777777" w:rsidR="0066036D" w:rsidRPr="00F33A8E" w:rsidRDefault="0066036D" w:rsidP="0066036D">
            <w:pPr>
              <w:pStyle w:val="Default"/>
              <w:numPr>
                <w:ilvl w:val="0"/>
                <w:numId w:val="8"/>
              </w:numPr>
              <w:jc w:val="both"/>
              <w:rPr>
                <w:rFonts w:ascii="Times New Roman" w:hAnsi="Times New Roman" w:cs="Times New Roman"/>
                <w:sz w:val="22"/>
                <w:szCs w:val="22"/>
              </w:rPr>
            </w:pPr>
            <w:r>
              <w:rPr>
                <w:rFonts w:ascii="Times New Roman" w:hAnsi="Times New Roman" w:cs="Times New Roman"/>
                <w:sz w:val="22"/>
                <w:szCs w:val="22"/>
              </w:rPr>
              <w:t xml:space="preserve">Survivors of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 xml:space="preserve"> and their guardians</w:t>
            </w:r>
          </w:p>
          <w:p w14:paraId="16808335" w14:textId="77777777" w:rsidR="0066036D" w:rsidRPr="00F33A8E" w:rsidRDefault="0066036D" w:rsidP="0066036D">
            <w:pPr>
              <w:pStyle w:val="Default"/>
              <w:jc w:val="both"/>
              <w:rPr>
                <w:rFonts w:ascii="Times New Roman" w:hAnsi="Times New Roman" w:cs="Times New Roman"/>
                <w:sz w:val="22"/>
                <w:szCs w:val="22"/>
              </w:rPr>
            </w:pPr>
          </w:p>
          <w:p w14:paraId="5B364518" w14:textId="77777777" w:rsidR="0066036D" w:rsidRPr="00F33A8E"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T</w:t>
            </w:r>
            <w:r w:rsidRPr="00F33A8E">
              <w:rPr>
                <w:rFonts w:ascii="Times New Roman" w:hAnsi="Times New Roman" w:cs="Times New Roman"/>
                <w:sz w:val="22"/>
                <w:szCs w:val="22"/>
              </w:rPr>
              <w:t>he Executive Director</w:t>
            </w:r>
            <w:r>
              <w:rPr>
                <w:rFonts w:ascii="Times New Roman" w:hAnsi="Times New Roman" w:cs="Times New Roman"/>
                <w:sz w:val="22"/>
                <w:szCs w:val="22"/>
              </w:rPr>
              <w:t xml:space="preserve"> of WICCI in her </w:t>
            </w:r>
            <w:r w:rsidRPr="00F33A8E">
              <w:rPr>
                <w:rFonts w:ascii="Times New Roman" w:hAnsi="Times New Roman" w:cs="Times New Roman"/>
                <w:sz w:val="22"/>
                <w:szCs w:val="22"/>
              </w:rPr>
              <w:t>welcome</w:t>
            </w:r>
            <w:r>
              <w:rPr>
                <w:rFonts w:ascii="Times New Roman" w:hAnsi="Times New Roman" w:cs="Times New Roman"/>
                <w:sz w:val="22"/>
                <w:szCs w:val="22"/>
              </w:rPr>
              <w:t xml:space="preserve"> remark</w:t>
            </w:r>
            <w:r w:rsidRPr="00F33A8E">
              <w:rPr>
                <w:rFonts w:ascii="Times New Roman" w:hAnsi="Times New Roman" w:cs="Times New Roman"/>
                <w:sz w:val="22"/>
                <w:szCs w:val="22"/>
              </w:rPr>
              <w:t xml:space="preserve"> beseeched all</w:t>
            </w:r>
            <w:r>
              <w:rPr>
                <w:rFonts w:ascii="Times New Roman" w:hAnsi="Times New Roman" w:cs="Times New Roman"/>
                <w:sz w:val="22"/>
                <w:szCs w:val="22"/>
              </w:rPr>
              <w:t xml:space="preserve"> the stakeholders</w:t>
            </w:r>
            <w:r w:rsidRPr="00F33A8E">
              <w:rPr>
                <w:rFonts w:ascii="Times New Roman" w:hAnsi="Times New Roman" w:cs="Times New Roman"/>
                <w:sz w:val="22"/>
                <w:szCs w:val="22"/>
              </w:rPr>
              <w:t xml:space="preserve"> to work hand in hand to eradicate</w:t>
            </w:r>
            <w:r>
              <w:rPr>
                <w:rFonts w:ascii="Times New Roman" w:hAnsi="Times New Roman" w:cs="Times New Roman"/>
                <w:sz w:val="22"/>
                <w:szCs w:val="22"/>
              </w:rPr>
              <w:t xml:space="preserve"> </w:t>
            </w:r>
            <w:r w:rsidRPr="00F33A8E">
              <w:rPr>
                <w:rFonts w:ascii="Times New Roman" w:hAnsi="Times New Roman" w:cs="Times New Roman"/>
                <w:sz w:val="22"/>
                <w:szCs w:val="22"/>
              </w:rPr>
              <w:t>Human Trafficking</w:t>
            </w:r>
            <w:r>
              <w:rPr>
                <w:rFonts w:ascii="Times New Roman" w:hAnsi="Times New Roman" w:cs="Times New Roman"/>
                <w:sz w:val="22"/>
                <w:szCs w:val="22"/>
              </w:rPr>
              <w:t xml:space="preserve"> in Ogun State</w:t>
            </w:r>
            <w:r w:rsidRPr="00F33A8E">
              <w:rPr>
                <w:rFonts w:ascii="Times New Roman" w:hAnsi="Times New Roman" w:cs="Times New Roman"/>
                <w:sz w:val="22"/>
                <w:szCs w:val="22"/>
              </w:rPr>
              <w:t>.</w:t>
            </w:r>
          </w:p>
          <w:p w14:paraId="4C059670" w14:textId="77777777" w:rsidR="0066036D" w:rsidRPr="00F33A8E" w:rsidRDefault="0066036D" w:rsidP="0066036D">
            <w:pPr>
              <w:pStyle w:val="Default"/>
              <w:jc w:val="both"/>
              <w:rPr>
                <w:rFonts w:ascii="Times New Roman" w:hAnsi="Times New Roman" w:cs="Times New Roman"/>
                <w:sz w:val="22"/>
                <w:szCs w:val="22"/>
              </w:rPr>
            </w:pPr>
          </w:p>
          <w:p w14:paraId="0D693609" w14:textId="77777777" w:rsidR="0066036D"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History about NAPTIP was read by Ogun State NAPTIP commander</w:t>
            </w:r>
            <w:r>
              <w:rPr>
                <w:rFonts w:ascii="Times New Roman" w:hAnsi="Times New Roman" w:cs="Times New Roman"/>
                <w:sz w:val="22"/>
                <w:szCs w:val="22"/>
              </w:rPr>
              <w:t xml:space="preserve"> </w:t>
            </w:r>
            <w:r w:rsidRPr="00F33A8E">
              <w:rPr>
                <w:rFonts w:ascii="Times New Roman" w:hAnsi="Times New Roman" w:cs="Times New Roman"/>
                <w:sz w:val="22"/>
                <w:szCs w:val="22"/>
              </w:rPr>
              <w:t>(</w:t>
            </w:r>
            <w:proofErr w:type="spellStart"/>
            <w:r w:rsidRPr="00F33A8E">
              <w:rPr>
                <w:rFonts w:ascii="Times New Roman" w:hAnsi="Times New Roman" w:cs="Times New Roman"/>
                <w:sz w:val="22"/>
                <w:szCs w:val="22"/>
              </w:rPr>
              <w:t>Mrs</w:t>
            </w:r>
            <w:proofErr w:type="spellEnd"/>
            <w:r w:rsidRPr="00F33A8E">
              <w:rPr>
                <w:rFonts w:ascii="Times New Roman" w:hAnsi="Times New Roman" w:cs="Times New Roman"/>
                <w:sz w:val="22"/>
                <w:szCs w:val="22"/>
              </w:rPr>
              <w:t xml:space="preserve"> </w:t>
            </w:r>
            <w:proofErr w:type="spellStart"/>
            <w:r w:rsidRPr="00F33A8E">
              <w:rPr>
                <w:rFonts w:ascii="Times New Roman" w:hAnsi="Times New Roman" w:cs="Times New Roman"/>
                <w:sz w:val="22"/>
                <w:szCs w:val="22"/>
              </w:rPr>
              <w:t>Jimoh</w:t>
            </w:r>
            <w:proofErr w:type="spellEnd"/>
            <w:r w:rsidRPr="00F33A8E">
              <w:rPr>
                <w:rFonts w:ascii="Times New Roman" w:hAnsi="Times New Roman" w:cs="Times New Roman"/>
                <w:sz w:val="22"/>
                <w:szCs w:val="22"/>
              </w:rPr>
              <w:t xml:space="preserve"> </w:t>
            </w:r>
            <w:proofErr w:type="spellStart"/>
            <w:r w:rsidRPr="00F33A8E">
              <w:rPr>
                <w:rFonts w:ascii="Times New Roman" w:hAnsi="Times New Roman" w:cs="Times New Roman"/>
                <w:sz w:val="22"/>
                <w:szCs w:val="22"/>
              </w:rPr>
              <w:t>Abosede</w:t>
            </w:r>
            <w:proofErr w:type="spellEnd"/>
            <w:r w:rsidRPr="00F33A8E">
              <w:rPr>
                <w:rFonts w:ascii="Times New Roman" w:hAnsi="Times New Roman" w:cs="Times New Roman"/>
                <w:sz w:val="22"/>
                <w:szCs w:val="22"/>
              </w:rPr>
              <w:t>)</w:t>
            </w:r>
            <w:r>
              <w:rPr>
                <w:rFonts w:ascii="Times New Roman" w:hAnsi="Times New Roman" w:cs="Times New Roman"/>
                <w:sz w:val="22"/>
                <w:szCs w:val="22"/>
              </w:rPr>
              <w:t xml:space="preserve"> </w:t>
            </w:r>
            <w:r w:rsidRPr="00F33A8E">
              <w:rPr>
                <w:rFonts w:ascii="Times New Roman" w:hAnsi="Times New Roman" w:cs="Times New Roman"/>
                <w:sz w:val="22"/>
                <w:szCs w:val="22"/>
              </w:rPr>
              <w:t xml:space="preserve">who stated that the agency was </w:t>
            </w:r>
            <w:r>
              <w:rPr>
                <w:rFonts w:ascii="Times New Roman" w:hAnsi="Times New Roman" w:cs="Times New Roman"/>
                <w:sz w:val="22"/>
                <w:szCs w:val="22"/>
              </w:rPr>
              <w:t>established in the State</w:t>
            </w:r>
            <w:r w:rsidRPr="00F33A8E">
              <w:rPr>
                <w:rFonts w:ascii="Times New Roman" w:hAnsi="Times New Roman" w:cs="Times New Roman"/>
                <w:sz w:val="22"/>
                <w:szCs w:val="22"/>
              </w:rPr>
              <w:t xml:space="preserve"> on</w:t>
            </w:r>
            <w:r>
              <w:rPr>
                <w:rFonts w:ascii="Times New Roman" w:hAnsi="Times New Roman" w:cs="Times New Roman"/>
                <w:sz w:val="22"/>
                <w:szCs w:val="22"/>
              </w:rPr>
              <w:t xml:space="preserve"> the</w:t>
            </w:r>
            <w:r w:rsidRPr="00F33A8E">
              <w:rPr>
                <w:rFonts w:ascii="Times New Roman" w:hAnsi="Times New Roman" w:cs="Times New Roman"/>
                <w:sz w:val="22"/>
                <w:szCs w:val="22"/>
              </w:rPr>
              <w:t xml:space="preserve"> 14th of July,</w:t>
            </w:r>
            <w:r>
              <w:rPr>
                <w:rFonts w:ascii="Times New Roman" w:hAnsi="Times New Roman" w:cs="Times New Roman"/>
                <w:sz w:val="22"/>
                <w:szCs w:val="22"/>
              </w:rPr>
              <w:t xml:space="preserve"> </w:t>
            </w:r>
            <w:r w:rsidRPr="00F33A8E">
              <w:rPr>
                <w:rFonts w:ascii="Times New Roman" w:hAnsi="Times New Roman" w:cs="Times New Roman"/>
                <w:sz w:val="22"/>
                <w:szCs w:val="22"/>
              </w:rPr>
              <w:t xml:space="preserve">2023 by the </w:t>
            </w:r>
            <w:r>
              <w:rPr>
                <w:rFonts w:ascii="Times New Roman" w:hAnsi="Times New Roman" w:cs="Times New Roman"/>
                <w:sz w:val="22"/>
                <w:szCs w:val="22"/>
              </w:rPr>
              <w:t>T</w:t>
            </w:r>
            <w:r w:rsidRPr="00F33A8E">
              <w:rPr>
                <w:rFonts w:ascii="Times New Roman" w:hAnsi="Times New Roman" w:cs="Times New Roman"/>
                <w:sz w:val="22"/>
                <w:szCs w:val="22"/>
              </w:rPr>
              <w:t xml:space="preserve">rafficking in </w:t>
            </w:r>
            <w:r>
              <w:rPr>
                <w:rFonts w:ascii="Times New Roman" w:hAnsi="Times New Roman" w:cs="Times New Roman"/>
                <w:sz w:val="22"/>
                <w:szCs w:val="22"/>
              </w:rPr>
              <w:t>P</w:t>
            </w:r>
            <w:r w:rsidRPr="00F33A8E">
              <w:rPr>
                <w:rFonts w:ascii="Times New Roman" w:hAnsi="Times New Roman" w:cs="Times New Roman"/>
                <w:sz w:val="22"/>
                <w:szCs w:val="22"/>
              </w:rPr>
              <w:t>ersons Prohibition Enforcement &amp; Administration Act 2003.</w:t>
            </w:r>
            <w:r>
              <w:rPr>
                <w:rFonts w:ascii="Times New Roman" w:hAnsi="Times New Roman" w:cs="Times New Roman"/>
                <w:sz w:val="22"/>
                <w:szCs w:val="22"/>
              </w:rPr>
              <w:t xml:space="preserve"> </w:t>
            </w:r>
            <w:r w:rsidRPr="00F33A8E">
              <w:rPr>
                <w:rFonts w:ascii="Times New Roman" w:hAnsi="Times New Roman" w:cs="Times New Roman"/>
                <w:sz w:val="22"/>
                <w:szCs w:val="22"/>
              </w:rPr>
              <w:t>She added that it is a fulfillment of the country's International Obligation to prevent,</w:t>
            </w:r>
            <w:r>
              <w:rPr>
                <w:rFonts w:ascii="Times New Roman" w:hAnsi="Times New Roman" w:cs="Times New Roman"/>
                <w:sz w:val="22"/>
                <w:szCs w:val="22"/>
              </w:rPr>
              <w:t xml:space="preserve"> </w:t>
            </w:r>
            <w:r w:rsidRPr="00F33A8E">
              <w:rPr>
                <w:rFonts w:ascii="Times New Roman" w:hAnsi="Times New Roman" w:cs="Times New Roman"/>
                <w:sz w:val="22"/>
                <w:szCs w:val="22"/>
              </w:rPr>
              <w:t>suppress and punish traffickers.</w:t>
            </w:r>
          </w:p>
          <w:p w14:paraId="184AA79A" w14:textId="77777777" w:rsidR="0066036D" w:rsidRPr="00F33A8E" w:rsidRDefault="0066036D" w:rsidP="0066036D">
            <w:pPr>
              <w:pStyle w:val="Default"/>
              <w:jc w:val="both"/>
              <w:rPr>
                <w:rFonts w:ascii="Times New Roman" w:hAnsi="Times New Roman" w:cs="Times New Roman"/>
                <w:sz w:val="22"/>
                <w:szCs w:val="22"/>
              </w:rPr>
            </w:pPr>
          </w:p>
          <w:p w14:paraId="030C787F" w14:textId="77777777" w:rsidR="0066036D" w:rsidRPr="00F33A8E"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Mrs</w:t>
            </w:r>
            <w:r>
              <w:rPr>
                <w:rFonts w:ascii="Times New Roman" w:hAnsi="Times New Roman" w:cs="Times New Roman"/>
                <w:sz w:val="22"/>
                <w:szCs w:val="22"/>
              </w:rPr>
              <w:t xml:space="preserve">. </w:t>
            </w:r>
            <w:proofErr w:type="spellStart"/>
            <w:r w:rsidRPr="00F33A8E">
              <w:rPr>
                <w:rFonts w:ascii="Times New Roman" w:hAnsi="Times New Roman" w:cs="Times New Roman"/>
                <w:sz w:val="22"/>
                <w:szCs w:val="22"/>
              </w:rPr>
              <w:t>Jimoh</w:t>
            </w:r>
            <w:proofErr w:type="spellEnd"/>
            <w:r w:rsidRPr="00F33A8E">
              <w:rPr>
                <w:rFonts w:ascii="Times New Roman" w:hAnsi="Times New Roman" w:cs="Times New Roman"/>
                <w:sz w:val="22"/>
                <w:szCs w:val="22"/>
              </w:rPr>
              <w:t xml:space="preserve"> listed part of the agency</w:t>
            </w:r>
            <w:r>
              <w:rPr>
                <w:rFonts w:ascii="Times New Roman" w:hAnsi="Times New Roman" w:cs="Times New Roman"/>
                <w:sz w:val="22"/>
                <w:szCs w:val="22"/>
              </w:rPr>
              <w:t>’s</w:t>
            </w:r>
            <w:r w:rsidRPr="00F33A8E">
              <w:rPr>
                <w:rFonts w:ascii="Times New Roman" w:hAnsi="Times New Roman" w:cs="Times New Roman"/>
                <w:sz w:val="22"/>
                <w:szCs w:val="22"/>
              </w:rPr>
              <w:t xml:space="preserve"> functions as follows</w:t>
            </w:r>
            <w:r>
              <w:rPr>
                <w:rFonts w:ascii="Times New Roman" w:hAnsi="Times New Roman" w:cs="Times New Roman"/>
                <w:sz w:val="22"/>
                <w:szCs w:val="22"/>
              </w:rPr>
              <w:t>:</w:t>
            </w:r>
          </w:p>
          <w:p w14:paraId="1077406F" w14:textId="77777777" w:rsidR="0066036D" w:rsidRPr="00F33A8E" w:rsidRDefault="0066036D" w:rsidP="0066036D">
            <w:pPr>
              <w:pStyle w:val="Default"/>
              <w:jc w:val="both"/>
              <w:rPr>
                <w:rFonts w:ascii="Times New Roman" w:hAnsi="Times New Roman" w:cs="Times New Roman"/>
                <w:sz w:val="22"/>
                <w:szCs w:val="22"/>
              </w:rPr>
            </w:pPr>
          </w:p>
          <w:p w14:paraId="49EFA0D1" w14:textId="77777777" w:rsidR="0066036D" w:rsidRPr="00F33A8E" w:rsidRDefault="0066036D" w:rsidP="0066036D">
            <w:pPr>
              <w:pStyle w:val="Default"/>
              <w:numPr>
                <w:ilvl w:val="0"/>
                <w:numId w:val="9"/>
              </w:numPr>
              <w:jc w:val="both"/>
              <w:rPr>
                <w:rFonts w:ascii="Times New Roman" w:hAnsi="Times New Roman" w:cs="Times New Roman"/>
                <w:sz w:val="22"/>
                <w:szCs w:val="22"/>
              </w:rPr>
            </w:pPr>
            <w:r w:rsidRPr="00F33A8E">
              <w:rPr>
                <w:rFonts w:ascii="Times New Roman" w:hAnsi="Times New Roman" w:cs="Times New Roman"/>
                <w:sz w:val="22"/>
                <w:szCs w:val="22"/>
              </w:rPr>
              <w:lastRenderedPageBreak/>
              <w:t xml:space="preserve">Investigate all cases of TIP including forced </w:t>
            </w:r>
            <w:proofErr w:type="spellStart"/>
            <w:r w:rsidRPr="00F33A8E">
              <w:rPr>
                <w:rFonts w:ascii="Times New Roman" w:hAnsi="Times New Roman" w:cs="Times New Roman"/>
                <w:sz w:val="22"/>
                <w:szCs w:val="22"/>
              </w:rPr>
              <w:t>labour</w:t>
            </w:r>
            <w:proofErr w:type="spellEnd"/>
            <w:r>
              <w:rPr>
                <w:rFonts w:ascii="Times New Roman" w:hAnsi="Times New Roman" w:cs="Times New Roman"/>
                <w:sz w:val="22"/>
                <w:szCs w:val="22"/>
              </w:rPr>
              <w:t xml:space="preserve">, </w:t>
            </w:r>
            <w:r w:rsidRPr="00F33A8E">
              <w:rPr>
                <w:rFonts w:ascii="Times New Roman" w:hAnsi="Times New Roman" w:cs="Times New Roman"/>
                <w:sz w:val="22"/>
                <w:szCs w:val="22"/>
              </w:rPr>
              <w:t>Organ harvest</w:t>
            </w:r>
            <w:r>
              <w:rPr>
                <w:rFonts w:ascii="Times New Roman" w:hAnsi="Times New Roman" w:cs="Times New Roman"/>
                <w:sz w:val="22"/>
                <w:szCs w:val="22"/>
              </w:rPr>
              <w:t xml:space="preserve">ing, </w:t>
            </w:r>
            <w:r w:rsidRPr="00F33A8E">
              <w:rPr>
                <w:rFonts w:ascii="Times New Roman" w:hAnsi="Times New Roman" w:cs="Times New Roman"/>
                <w:sz w:val="22"/>
                <w:szCs w:val="22"/>
              </w:rPr>
              <w:t>slavery like activities and forced prostitution.</w:t>
            </w:r>
          </w:p>
          <w:p w14:paraId="08F94F24" w14:textId="77777777" w:rsidR="0066036D" w:rsidRPr="00F33A8E" w:rsidRDefault="0066036D" w:rsidP="0066036D">
            <w:pPr>
              <w:pStyle w:val="Default"/>
              <w:jc w:val="both"/>
              <w:rPr>
                <w:rFonts w:ascii="Times New Roman" w:hAnsi="Times New Roman" w:cs="Times New Roman"/>
                <w:sz w:val="22"/>
                <w:szCs w:val="22"/>
              </w:rPr>
            </w:pPr>
          </w:p>
          <w:p w14:paraId="5F5DCA0E" w14:textId="77777777" w:rsidR="0066036D" w:rsidRPr="00F33A8E" w:rsidRDefault="0066036D" w:rsidP="0066036D">
            <w:pPr>
              <w:pStyle w:val="Default"/>
              <w:numPr>
                <w:ilvl w:val="0"/>
                <w:numId w:val="9"/>
              </w:numPr>
              <w:jc w:val="both"/>
              <w:rPr>
                <w:rFonts w:ascii="Times New Roman" w:hAnsi="Times New Roman" w:cs="Times New Roman"/>
                <w:sz w:val="22"/>
                <w:szCs w:val="22"/>
              </w:rPr>
            </w:pPr>
            <w:r w:rsidRPr="00F33A8E">
              <w:rPr>
                <w:rFonts w:ascii="Times New Roman" w:hAnsi="Times New Roman" w:cs="Times New Roman"/>
                <w:sz w:val="22"/>
                <w:szCs w:val="22"/>
              </w:rPr>
              <w:t>Enforce and administer the provisions of this Act.</w:t>
            </w:r>
          </w:p>
          <w:p w14:paraId="2C1D5AD9" w14:textId="77777777" w:rsidR="0066036D" w:rsidRPr="00F33A8E" w:rsidRDefault="0066036D" w:rsidP="0066036D">
            <w:pPr>
              <w:pStyle w:val="Default"/>
              <w:jc w:val="both"/>
              <w:rPr>
                <w:rFonts w:ascii="Times New Roman" w:hAnsi="Times New Roman" w:cs="Times New Roman"/>
                <w:sz w:val="22"/>
                <w:szCs w:val="22"/>
              </w:rPr>
            </w:pPr>
          </w:p>
          <w:p w14:paraId="7D32EF8D" w14:textId="77777777" w:rsidR="0066036D" w:rsidRPr="00F33A8E" w:rsidRDefault="0066036D" w:rsidP="0066036D">
            <w:pPr>
              <w:pStyle w:val="Default"/>
              <w:numPr>
                <w:ilvl w:val="0"/>
                <w:numId w:val="9"/>
              </w:numPr>
              <w:jc w:val="both"/>
              <w:rPr>
                <w:rFonts w:ascii="Times New Roman" w:hAnsi="Times New Roman" w:cs="Times New Roman"/>
                <w:sz w:val="22"/>
                <w:szCs w:val="22"/>
              </w:rPr>
            </w:pPr>
            <w:r w:rsidRPr="00F33A8E">
              <w:rPr>
                <w:rFonts w:ascii="Times New Roman" w:hAnsi="Times New Roman" w:cs="Times New Roman"/>
                <w:sz w:val="22"/>
                <w:szCs w:val="22"/>
              </w:rPr>
              <w:t>Co-ordinate and enforce all other laws of TIP</w:t>
            </w:r>
            <w:r>
              <w:rPr>
                <w:rFonts w:ascii="Times New Roman" w:hAnsi="Times New Roman" w:cs="Times New Roman"/>
                <w:sz w:val="22"/>
                <w:szCs w:val="22"/>
              </w:rPr>
              <w:t xml:space="preserve"> </w:t>
            </w:r>
            <w:r w:rsidRPr="00F33A8E">
              <w:rPr>
                <w:rFonts w:ascii="Times New Roman" w:hAnsi="Times New Roman" w:cs="Times New Roman"/>
                <w:sz w:val="22"/>
                <w:szCs w:val="22"/>
              </w:rPr>
              <w:t>&amp;</w:t>
            </w:r>
            <w:r>
              <w:rPr>
                <w:rFonts w:ascii="Times New Roman" w:hAnsi="Times New Roman" w:cs="Times New Roman"/>
                <w:sz w:val="22"/>
                <w:szCs w:val="22"/>
              </w:rPr>
              <w:t xml:space="preserve"> </w:t>
            </w:r>
            <w:r w:rsidRPr="00F33A8E">
              <w:rPr>
                <w:rFonts w:ascii="Times New Roman" w:hAnsi="Times New Roman" w:cs="Times New Roman"/>
                <w:sz w:val="22"/>
                <w:szCs w:val="22"/>
              </w:rPr>
              <w:t>related offenses.</w:t>
            </w:r>
          </w:p>
          <w:p w14:paraId="261CE152" w14:textId="77777777" w:rsidR="0066036D" w:rsidRPr="00F33A8E" w:rsidRDefault="0066036D" w:rsidP="0066036D">
            <w:pPr>
              <w:pStyle w:val="Default"/>
              <w:jc w:val="both"/>
              <w:rPr>
                <w:rFonts w:ascii="Times New Roman" w:hAnsi="Times New Roman" w:cs="Times New Roman"/>
                <w:sz w:val="22"/>
                <w:szCs w:val="22"/>
              </w:rPr>
            </w:pPr>
          </w:p>
          <w:p w14:paraId="3CFCCC40" w14:textId="77777777" w:rsidR="0066036D" w:rsidRPr="00F33A8E" w:rsidRDefault="0066036D" w:rsidP="0066036D">
            <w:pPr>
              <w:pStyle w:val="Default"/>
              <w:numPr>
                <w:ilvl w:val="0"/>
                <w:numId w:val="9"/>
              </w:numPr>
              <w:jc w:val="both"/>
              <w:rPr>
                <w:rFonts w:ascii="Times New Roman" w:hAnsi="Times New Roman" w:cs="Times New Roman"/>
                <w:sz w:val="22"/>
                <w:szCs w:val="22"/>
              </w:rPr>
            </w:pPr>
            <w:r w:rsidRPr="00F33A8E">
              <w:rPr>
                <w:rFonts w:ascii="Times New Roman" w:hAnsi="Times New Roman" w:cs="Times New Roman"/>
                <w:sz w:val="22"/>
                <w:szCs w:val="22"/>
              </w:rPr>
              <w:t>Establish co-ordinate preventive regulatory and investigatory machinery geared towards the eradication of TIP.</w:t>
            </w:r>
          </w:p>
          <w:p w14:paraId="49347556" w14:textId="77777777" w:rsidR="0066036D" w:rsidRPr="00F33A8E" w:rsidRDefault="0066036D" w:rsidP="0066036D">
            <w:pPr>
              <w:pStyle w:val="Default"/>
              <w:jc w:val="both"/>
              <w:rPr>
                <w:rFonts w:ascii="Times New Roman" w:hAnsi="Times New Roman" w:cs="Times New Roman"/>
                <w:sz w:val="22"/>
                <w:szCs w:val="22"/>
              </w:rPr>
            </w:pPr>
          </w:p>
          <w:p w14:paraId="7C864605" w14:textId="77777777" w:rsidR="0066036D" w:rsidRPr="00F33A8E"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There was a brief co</w:t>
            </w:r>
            <w:r w:rsidRPr="00F33A8E">
              <w:rPr>
                <w:rFonts w:ascii="Times New Roman" w:hAnsi="Times New Roman" w:cs="Times New Roman"/>
                <w:sz w:val="22"/>
                <w:szCs w:val="22"/>
              </w:rPr>
              <w:t>ntribut</w:t>
            </w:r>
            <w:r>
              <w:rPr>
                <w:rFonts w:ascii="Times New Roman" w:hAnsi="Times New Roman" w:cs="Times New Roman"/>
                <w:sz w:val="22"/>
                <w:szCs w:val="22"/>
              </w:rPr>
              <w:t xml:space="preserve">ion by each of the stakeholders; stating </w:t>
            </w:r>
            <w:r w:rsidRPr="00F33A8E">
              <w:rPr>
                <w:rFonts w:ascii="Times New Roman" w:hAnsi="Times New Roman" w:cs="Times New Roman"/>
                <w:sz w:val="22"/>
                <w:szCs w:val="22"/>
              </w:rPr>
              <w:t xml:space="preserve">their </w:t>
            </w:r>
            <w:r>
              <w:rPr>
                <w:rFonts w:ascii="Times New Roman" w:hAnsi="Times New Roman" w:cs="Times New Roman"/>
                <w:sz w:val="22"/>
                <w:szCs w:val="22"/>
              </w:rPr>
              <w:t xml:space="preserve">commitment </w:t>
            </w:r>
            <w:r w:rsidRPr="00F33A8E">
              <w:rPr>
                <w:rFonts w:ascii="Times New Roman" w:hAnsi="Times New Roman" w:cs="Times New Roman"/>
                <w:sz w:val="22"/>
                <w:szCs w:val="22"/>
              </w:rPr>
              <w:t>in ending HUMAN TRAFFICKING</w:t>
            </w:r>
            <w:r>
              <w:rPr>
                <w:rFonts w:ascii="Times New Roman" w:hAnsi="Times New Roman" w:cs="Times New Roman"/>
                <w:sz w:val="22"/>
                <w:szCs w:val="22"/>
              </w:rPr>
              <w:t xml:space="preserve"> in their localities</w:t>
            </w:r>
            <w:r w:rsidRPr="00F33A8E">
              <w:rPr>
                <w:rFonts w:ascii="Times New Roman" w:hAnsi="Times New Roman" w:cs="Times New Roman"/>
                <w:sz w:val="22"/>
                <w:szCs w:val="22"/>
              </w:rPr>
              <w:t>.</w:t>
            </w:r>
          </w:p>
          <w:p w14:paraId="46392F98" w14:textId="77777777" w:rsidR="0066036D" w:rsidRPr="00F33A8E" w:rsidRDefault="0066036D" w:rsidP="0066036D">
            <w:pPr>
              <w:pStyle w:val="Default"/>
              <w:jc w:val="both"/>
              <w:rPr>
                <w:rFonts w:ascii="Times New Roman" w:hAnsi="Times New Roman" w:cs="Times New Roman"/>
                <w:sz w:val="22"/>
                <w:szCs w:val="22"/>
              </w:rPr>
            </w:pPr>
          </w:p>
          <w:p w14:paraId="1AE3A4C6" w14:textId="77777777" w:rsidR="0066036D"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WHAT CAN BE DONE TO END HUMAN TRAFFICKING?</w:t>
            </w:r>
          </w:p>
          <w:p w14:paraId="2A350F81" w14:textId="77777777" w:rsidR="0066036D" w:rsidRPr="00F33A8E" w:rsidRDefault="0066036D" w:rsidP="0066036D">
            <w:pPr>
              <w:pStyle w:val="Default"/>
              <w:jc w:val="both"/>
              <w:rPr>
                <w:rFonts w:ascii="Times New Roman" w:hAnsi="Times New Roman" w:cs="Times New Roman"/>
                <w:sz w:val="22"/>
                <w:szCs w:val="22"/>
              </w:rPr>
            </w:pPr>
          </w:p>
          <w:p w14:paraId="50A09DF5" w14:textId="77777777" w:rsidR="0066036D" w:rsidRPr="00F33A8E"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*NIS</w:t>
            </w:r>
            <w:r>
              <w:rPr>
                <w:rFonts w:ascii="Times New Roman" w:hAnsi="Times New Roman" w:cs="Times New Roman"/>
                <w:sz w:val="22"/>
                <w:szCs w:val="22"/>
              </w:rPr>
              <w:t xml:space="preserve"> - </w:t>
            </w:r>
            <w:r w:rsidRPr="00F33A8E">
              <w:rPr>
                <w:rFonts w:ascii="Times New Roman" w:hAnsi="Times New Roman" w:cs="Times New Roman"/>
                <w:sz w:val="22"/>
                <w:szCs w:val="22"/>
              </w:rPr>
              <w:t>Mr.</w:t>
            </w:r>
            <w:r>
              <w:rPr>
                <w:rFonts w:ascii="Times New Roman" w:hAnsi="Times New Roman" w:cs="Times New Roman"/>
                <w:sz w:val="22"/>
                <w:szCs w:val="22"/>
              </w:rPr>
              <w:t xml:space="preserve"> </w:t>
            </w:r>
            <w:proofErr w:type="spellStart"/>
            <w:r w:rsidRPr="00F33A8E">
              <w:rPr>
                <w:rFonts w:ascii="Times New Roman" w:hAnsi="Times New Roman" w:cs="Times New Roman"/>
                <w:sz w:val="22"/>
                <w:szCs w:val="22"/>
              </w:rPr>
              <w:t>Ogunmakinwa</w:t>
            </w:r>
            <w:proofErr w:type="spellEnd"/>
            <w:r w:rsidRPr="00F33A8E">
              <w:rPr>
                <w:rFonts w:ascii="Times New Roman" w:hAnsi="Times New Roman" w:cs="Times New Roman"/>
                <w:sz w:val="22"/>
                <w:szCs w:val="22"/>
              </w:rPr>
              <w:t xml:space="preserve"> said </w:t>
            </w:r>
            <w:r>
              <w:rPr>
                <w:rFonts w:ascii="Times New Roman" w:hAnsi="Times New Roman" w:cs="Times New Roman"/>
                <w:sz w:val="22"/>
                <w:szCs w:val="22"/>
              </w:rPr>
              <w:t>that I</w:t>
            </w:r>
            <w:r w:rsidRPr="00F33A8E">
              <w:rPr>
                <w:rFonts w:ascii="Times New Roman" w:hAnsi="Times New Roman" w:cs="Times New Roman"/>
                <w:sz w:val="22"/>
                <w:szCs w:val="22"/>
              </w:rPr>
              <w:t xml:space="preserve">mmigration </w:t>
            </w:r>
            <w:r>
              <w:rPr>
                <w:rFonts w:ascii="Times New Roman" w:hAnsi="Times New Roman" w:cs="Times New Roman"/>
                <w:sz w:val="22"/>
                <w:szCs w:val="22"/>
              </w:rPr>
              <w:t>O</w:t>
            </w:r>
            <w:r w:rsidRPr="00F33A8E">
              <w:rPr>
                <w:rFonts w:ascii="Times New Roman" w:hAnsi="Times New Roman" w:cs="Times New Roman"/>
                <w:sz w:val="22"/>
                <w:szCs w:val="22"/>
              </w:rPr>
              <w:t>fficers work</w:t>
            </w:r>
            <w:r>
              <w:rPr>
                <w:rFonts w:ascii="Times New Roman" w:hAnsi="Times New Roman" w:cs="Times New Roman"/>
                <w:sz w:val="22"/>
                <w:szCs w:val="22"/>
              </w:rPr>
              <w:t xml:space="preserve"> at the borders and other strategic places in the country</w:t>
            </w:r>
            <w:r w:rsidRPr="00F33A8E">
              <w:rPr>
                <w:rFonts w:ascii="Times New Roman" w:hAnsi="Times New Roman" w:cs="Times New Roman"/>
                <w:sz w:val="22"/>
                <w:szCs w:val="22"/>
              </w:rPr>
              <w:t xml:space="preserve"> to arrest traffickers and report to NAPTIP.</w:t>
            </w:r>
            <w:r>
              <w:rPr>
                <w:rFonts w:ascii="Times New Roman" w:hAnsi="Times New Roman" w:cs="Times New Roman"/>
                <w:sz w:val="22"/>
                <w:szCs w:val="22"/>
              </w:rPr>
              <w:t xml:space="preserve"> </w:t>
            </w:r>
          </w:p>
          <w:p w14:paraId="3CD88E87" w14:textId="77777777" w:rsidR="0066036D" w:rsidRPr="00F33A8E" w:rsidRDefault="0066036D" w:rsidP="0066036D">
            <w:pPr>
              <w:pStyle w:val="Default"/>
              <w:jc w:val="both"/>
              <w:rPr>
                <w:rFonts w:ascii="Times New Roman" w:hAnsi="Times New Roman" w:cs="Times New Roman"/>
                <w:sz w:val="22"/>
                <w:szCs w:val="22"/>
              </w:rPr>
            </w:pPr>
          </w:p>
          <w:p w14:paraId="5AE0B8AB" w14:textId="77777777" w:rsidR="0066036D" w:rsidRPr="00F33A8E"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*Religion leader</w:t>
            </w:r>
            <w:r>
              <w:rPr>
                <w:rFonts w:ascii="Times New Roman" w:hAnsi="Times New Roman" w:cs="Times New Roman"/>
                <w:sz w:val="22"/>
                <w:szCs w:val="22"/>
              </w:rPr>
              <w:t xml:space="preserve"> -</w:t>
            </w:r>
            <w:r w:rsidRPr="00F33A8E">
              <w:rPr>
                <w:rFonts w:ascii="Times New Roman" w:hAnsi="Times New Roman" w:cs="Times New Roman"/>
                <w:sz w:val="22"/>
                <w:szCs w:val="22"/>
              </w:rPr>
              <w:t>Mr.</w:t>
            </w:r>
            <w:r>
              <w:rPr>
                <w:rFonts w:ascii="Times New Roman" w:hAnsi="Times New Roman" w:cs="Times New Roman"/>
                <w:sz w:val="22"/>
                <w:szCs w:val="22"/>
              </w:rPr>
              <w:t xml:space="preserve"> </w:t>
            </w:r>
            <w:proofErr w:type="spellStart"/>
            <w:r w:rsidRPr="00F33A8E">
              <w:rPr>
                <w:rFonts w:ascii="Times New Roman" w:hAnsi="Times New Roman" w:cs="Times New Roman"/>
                <w:sz w:val="22"/>
                <w:szCs w:val="22"/>
              </w:rPr>
              <w:t>Folorunsho</w:t>
            </w:r>
            <w:proofErr w:type="spellEnd"/>
            <w:r w:rsidRPr="00F33A8E">
              <w:rPr>
                <w:rFonts w:ascii="Times New Roman" w:hAnsi="Times New Roman" w:cs="Times New Roman"/>
                <w:sz w:val="22"/>
                <w:szCs w:val="22"/>
              </w:rPr>
              <w:t xml:space="preserve"> Samson </w:t>
            </w:r>
            <w:r>
              <w:rPr>
                <w:rFonts w:ascii="Times New Roman" w:hAnsi="Times New Roman" w:cs="Times New Roman"/>
                <w:sz w:val="22"/>
                <w:szCs w:val="22"/>
              </w:rPr>
              <w:t>advised</w:t>
            </w:r>
            <w:r w:rsidRPr="00F33A8E">
              <w:rPr>
                <w:rFonts w:ascii="Times New Roman" w:hAnsi="Times New Roman" w:cs="Times New Roman"/>
                <w:sz w:val="22"/>
                <w:szCs w:val="22"/>
              </w:rPr>
              <w:t xml:space="preserve"> </w:t>
            </w:r>
            <w:r>
              <w:rPr>
                <w:rFonts w:ascii="Times New Roman" w:hAnsi="Times New Roman" w:cs="Times New Roman"/>
                <w:sz w:val="22"/>
                <w:szCs w:val="22"/>
              </w:rPr>
              <w:t xml:space="preserve">that </w:t>
            </w:r>
            <w:r w:rsidRPr="00F33A8E">
              <w:rPr>
                <w:rFonts w:ascii="Times New Roman" w:hAnsi="Times New Roman" w:cs="Times New Roman"/>
                <w:sz w:val="22"/>
                <w:szCs w:val="22"/>
              </w:rPr>
              <w:t xml:space="preserve">parents should give birth to </w:t>
            </w:r>
            <w:r>
              <w:rPr>
                <w:rFonts w:ascii="Times New Roman" w:hAnsi="Times New Roman" w:cs="Times New Roman"/>
                <w:sz w:val="22"/>
                <w:szCs w:val="22"/>
              </w:rPr>
              <w:t xml:space="preserve">the </w:t>
            </w:r>
            <w:r w:rsidRPr="00F33A8E">
              <w:rPr>
                <w:rFonts w:ascii="Times New Roman" w:hAnsi="Times New Roman" w:cs="Times New Roman"/>
                <w:sz w:val="22"/>
                <w:szCs w:val="22"/>
              </w:rPr>
              <w:t>number of children they c</w:t>
            </w:r>
            <w:r>
              <w:rPr>
                <w:rFonts w:ascii="Times New Roman" w:hAnsi="Times New Roman" w:cs="Times New Roman"/>
                <w:sz w:val="22"/>
                <w:szCs w:val="22"/>
              </w:rPr>
              <w:t xml:space="preserve">ould </w:t>
            </w:r>
            <w:r w:rsidRPr="00F33A8E">
              <w:rPr>
                <w:rFonts w:ascii="Times New Roman" w:hAnsi="Times New Roman" w:cs="Times New Roman"/>
                <w:sz w:val="22"/>
                <w:szCs w:val="22"/>
              </w:rPr>
              <w:t>cater for.</w:t>
            </w:r>
          </w:p>
          <w:p w14:paraId="7A1959F9" w14:textId="77777777" w:rsidR="0066036D" w:rsidRPr="00F33A8E" w:rsidRDefault="0066036D" w:rsidP="0066036D">
            <w:pPr>
              <w:pStyle w:val="Default"/>
              <w:jc w:val="both"/>
              <w:rPr>
                <w:rFonts w:ascii="Times New Roman" w:hAnsi="Times New Roman" w:cs="Times New Roman"/>
                <w:sz w:val="22"/>
                <w:szCs w:val="22"/>
              </w:rPr>
            </w:pPr>
          </w:p>
          <w:p w14:paraId="399DAE34" w14:textId="77777777" w:rsidR="0066036D"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w:t>
            </w:r>
            <w:r>
              <w:rPr>
                <w:rFonts w:ascii="Times New Roman" w:hAnsi="Times New Roman" w:cs="Times New Roman"/>
                <w:sz w:val="22"/>
                <w:szCs w:val="22"/>
              </w:rPr>
              <w:t xml:space="preserve">Traditional Ruler - </w:t>
            </w:r>
            <w:proofErr w:type="spellStart"/>
            <w:r w:rsidRPr="00F33A8E">
              <w:rPr>
                <w:rFonts w:ascii="Times New Roman" w:hAnsi="Times New Roman" w:cs="Times New Roman"/>
                <w:sz w:val="22"/>
                <w:szCs w:val="22"/>
              </w:rPr>
              <w:t>B</w:t>
            </w:r>
            <w:r>
              <w:rPr>
                <w:rFonts w:ascii="Times New Roman" w:hAnsi="Times New Roman" w:cs="Times New Roman"/>
                <w:sz w:val="22"/>
                <w:szCs w:val="22"/>
              </w:rPr>
              <w:t>a</w:t>
            </w:r>
            <w:r w:rsidRPr="00F33A8E">
              <w:rPr>
                <w:rFonts w:ascii="Times New Roman" w:hAnsi="Times New Roman" w:cs="Times New Roman"/>
                <w:sz w:val="22"/>
                <w:szCs w:val="22"/>
              </w:rPr>
              <w:t>ale</w:t>
            </w:r>
            <w:proofErr w:type="spellEnd"/>
            <w:r w:rsidRPr="00F33A8E">
              <w:rPr>
                <w:rFonts w:ascii="Times New Roman" w:hAnsi="Times New Roman" w:cs="Times New Roman"/>
                <w:sz w:val="22"/>
                <w:szCs w:val="22"/>
              </w:rPr>
              <w:t xml:space="preserve"> </w:t>
            </w:r>
            <w:proofErr w:type="spellStart"/>
            <w:r w:rsidRPr="00F33A8E">
              <w:rPr>
                <w:rFonts w:ascii="Times New Roman" w:hAnsi="Times New Roman" w:cs="Times New Roman"/>
                <w:sz w:val="22"/>
                <w:szCs w:val="22"/>
              </w:rPr>
              <w:t>Waheed</w:t>
            </w:r>
            <w:proofErr w:type="spellEnd"/>
            <w:r w:rsidRPr="00F33A8E">
              <w:rPr>
                <w:rFonts w:ascii="Times New Roman" w:hAnsi="Times New Roman" w:cs="Times New Roman"/>
                <w:sz w:val="22"/>
                <w:szCs w:val="22"/>
              </w:rPr>
              <w:t xml:space="preserve"> appreciate</w:t>
            </w:r>
            <w:r>
              <w:rPr>
                <w:rFonts w:ascii="Times New Roman" w:hAnsi="Times New Roman" w:cs="Times New Roman"/>
                <w:sz w:val="22"/>
                <w:szCs w:val="22"/>
              </w:rPr>
              <w:t>d</w:t>
            </w:r>
            <w:r w:rsidRPr="00F33A8E">
              <w:rPr>
                <w:rFonts w:ascii="Times New Roman" w:hAnsi="Times New Roman" w:cs="Times New Roman"/>
                <w:sz w:val="22"/>
                <w:szCs w:val="22"/>
              </w:rPr>
              <w:t xml:space="preserve"> WICCI and gave illustration of issues they had being having lately at Sagamu between 10/11pm at express junction.</w:t>
            </w:r>
            <w:r>
              <w:rPr>
                <w:rFonts w:ascii="Times New Roman" w:hAnsi="Times New Roman" w:cs="Times New Roman"/>
                <w:sz w:val="22"/>
                <w:szCs w:val="22"/>
              </w:rPr>
              <w:t xml:space="preserve"> </w:t>
            </w:r>
            <w:r w:rsidRPr="00F33A8E">
              <w:rPr>
                <w:rFonts w:ascii="Times New Roman" w:hAnsi="Times New Roman" w:cs="Times New Roman"/>
                <w:sz w:val="22"/>
                <w:szCs w:val="22"/>
              </w:rPr>
              <w:t>He concluded that from interrogation,</w:t>
            </w:r>
            <w:r>
              <w:rPr>
                <w:rFonts w:ascii="Times New Roman" w:hAnsi="Times New Roman" w:cs="Times New Roman"/>
                <w:sz w:val="22"/>
                <w:szCs w:val="22"/>
              </w:rPr>
              <w:t xml:space="preserve"> </w:t>
            </w:r>
          </w:p>
          <w:p w14:paraId="7130C765" w14:textId="77777777" w:rsidR="0066036D" w:rsidRPr="00F33A8E"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some parents are the major source of recruiters for both National and International trafficking.</w:t>
            </w:r>
          </w:p>
          <w:p w14:paraId="775E6AF8" w14:textId="77777777" w:rsidR="0066036D" w:rsidRPr="00F33A8E" w:rsidRDefault="0066036D" w:rsidP="0066036D">
            <w:pPr>
              <w:pStyle w:val="Default"/>
              <w:jc w:val="both"/>
              <w:rPr>
                <w:rFonts w:ascii="Times New Roman" w:hAnsi="Times New Roman" w:cs="Times New Roman"/>
                <w:sz w:val="22"/>
                <w:szCs w:val="22"/>
              </w:rPr>
            </w:pPr>
          </w:p>
          <w:p w14:paraId="7C3AA0E7" w14:textId="77777777" w:rsidR="0066036D" w:rsidRPr="00F33A8E"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w:t>
            </w:r>
            <w:proofErr w:type="spellStart"/>
            <w:r>
              <w:rPr>
                <w:rFonts w:ascii="Times New Roman" w:hAnsi="Times New Roman" w:cs="Times New Roman"/>
                <w:sz w:val="22"/>
                <w:szCs w:val="22"/>
              </w:rPr>
              <w:t>OGMoWA</w:t>
            </w:r>
            <w:proofErr w:type="spellEnd"/>
            <w:r>
              <w:rPr>
                <w:rFonts w:ascii="Times New Roman" w:hAnsi="Times New Roman" w:cs="Times New Roman"/>
                <w:sz w:val="22"/>
                <w:szCs w:val="22"/>
              </w:rPr>
              <w:t xml:space="preserve"> - </w:t>
            </w:r>
            <w:r w:rsidRPr="00F33A8E">
              <w:rPr>
                <w:rFonts w:ascii="Times New Roman" w:hAnsi="Times New Roman" w:cs="Times New Roman"/>
                <w:sz w:val="22"/>
                <w:szCs w:val="22"/>
              </w:rPr>
              <w:t>Mr.</w:t>
            </w:r>
            <w:r>
              <w:rPr>
                <w:rFonts w:ascii="Times New Roman" w:hAnsi="Times New Roman" w:cs="Times New Roman"/>
                <w:sz w:val="22"/>
                <w:szCs w:val="22"/>
              </w:rPr>
              <w:t xml:space="preserve"> </w:t>
            </w:r>
            <w:proofErr w:type="spellStart"/>
            <w:r w:rsidRPr="00F33A8E">
              <w:rPr>
                <w:rFonts w:ascii="Times New Roman" w:hAnsi="Times New Roman" w:cs="Times New Roman"/>
                <w:sz w:val="22"/>
                <w:szCs w:val="22"/>
              </w:rPr>
              <w:t>Fashina</w:t>
            </w:r>
            <w:proofErr w:type="spellEnd"/>
            <w:r w:rsidRPr="00F33A8E">
              <w:rPr>
                <w:rFonts w:ascii="Times New Roman" w:hAnsi="Times New Roman" w:cs="Times New Roman"/>
                <w:sz w:val="22"/>
                <w:szCs w:val="22"/>
              </w:rPr>
              <w:t xml:space="preserve"> in his speech thanked </w:t>
            </w:r>
            <w:r>
              <w:rPr>
                <w:rFonts w:ascii="Times New Roman" w:hAnsi="Times New Roman" w:cs="Times New Roman"/>
                <w:sz w:val="22"/>
                <w:szCs w:val="22"/>
              </w:rPr>
              <w:t xml:space="preserve">everyone for their contributions. He assured other stakeholders that the </w:t>
            </w:r>
            <w:r w:rsidRPr="00F33A8E">
              <w:rPr>
                <w:rFonts w:ascii="Times New Roman" w:hAnsi="Times New Roman" w:cs="Times New Roman"/>
                <w:sz w:val="22"/>
                <w:szCs w:val="22"/>
              </w:rPr>
              <w:t xml:space="preserve">government </w:t>
            </w:r>
            <w:r>
              <w:rPr>
                <w:rFonts w:ascii="Times New Roman" w:hAnsi="Times New Roman" w:cs="Times New Roman"/>
                <w:sz w:val="22"/>
                <w:szCs w:val="22"/>
              </w:rPr>
              <w:t xml:space="preserve">and the Task Force on </w:t>
            </w:r>
            <w:proofErr w:type="spellStart"/>
            <w:r>
              <w:rPr>
                <w:rFonts w:ascii="Times New Roman" w:hAnsi="Times New Roman" w:cs="Times New Roman"/>
                <w:sz w:val="22"/>
                <w:szCs w:val="22"/>
              </w:rPr>
              <w:t>TiP</w:t>
            </w:r>
            <w:proofErr w:type="spellEnd"/>
            <w:r>
              <w:rPr>
                <w:rFonts w:ascii="Times New Roman" w:hAnsi="Times New Roman" w:cs="Times New Roman"/>
                <w:sz w:val="22"/>
                <w:szCs w:val="22"/>
              </w:rPr>
              <w:t xml:space="preserve"> have put various activities in place to prosecute the offenders.</w:t>
            </w:r>
          </w:p>
          <w:p w14:paraId="703BC503" w14:textId="77777777" w:rsidR="0066036D" w:rsidRPr="00F33A8E" w:rsidRDefault="0066036D" w:rsidP="0066036D">
            <w:pPr>
              <w:pStyle w:val="Default"/>
              <w:jc w:val="both"/>
              <w:rPr>
                <w:rFonts w:ascii="Times New Roman" w:hAnsi="Times New Roman" w:cs="Times New Roman"/>
                <w:sz w:val="22"/>
                <w:szCs w:val="22"/>
              </w:rPr>
            </w:pPr>
          </w:p>
          <w:p w14:paraId="4001F11C" w14:textId="77777777" w:rsidR="0066036D" w:rsidRPr="00F33A8E"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w:t>
            </w:r>
            <w:proofErr w:type="spellStart"/>
            <w:r>
              <w:rPr>
                <w:rFonts w:ascii="Times New Roman" w:hAnsi="Times New Roman" w:cs="Times New Roman"/>
                <w:sz w:val="22"/>
                <w:szCs w:val="22"/>
              </w:rPr>
              <w:t>CSONetMADE</w:t>
            </w:r>
            <w:proofErr w:type="spellEnd"/>
            <w:r>
              <w:rPr>
                <w:rFonts w:ascii="Times New Roman" w:hAnsi="Times New Roman" w:cs="Times New Roman"/>
                <w:sz w:val="22"/>
                <w:szCs w:val="22"/>
              </w:rPr>
              <w:t xml:space="preserve"> - </w:t>
            </w:r>
            <w:r w:rsidRPr="00F33A8E">
              <w:rPr>
                <w:rFonts w:ascii="Times New Roman" w:hAnsi="Times New Roman" w:cs="Times New Roman"/>
                <w:sz w:val="22"/>
                <w:szCs w:val="22"/>
              </w:rPr>
              <w:t>Mr.</w:t>
            </w:r>
            <w:r>
              <w:rPr>
                <w:rFonts w:ascii="Times New Roman" w:hAnsi="Times New Roman" w:cs="Times New Roman"/>
                <w:sz w:val="22"/>
                <w:szCs w:val="22"/>
              </w:rPr>
              <w:t xml:space="preserve"> </w:t>
            </w:r>
            <w:proofErr w:type="spellStart"/>
            <w:r w:rsidRPr="00F33A8E">
              <w:rPr>
                <w:rFonts w:ascii="Times New Roman" w:hAnsi="Times New Roman" w:cs="Times New Roman"/>
                <w:sz w:val="22"/>
                <w:szCs w:val="22"/>
              </w:rPr>
              <w:t>Similoluwa</w:t>
            </w:r>
            <w:proofErr w:type="spellEnd"/>
            <w:r w:rsidRPr="00F33A8E">
              <w:rPr>
                <w:rFonts w:ascii="Times New Roman" w:hAnsi="Times New Roman" w:cs="Times New Roman"/>
                <w:sz w:val="22"/>
                <w:szCs w:val="22"/>
              </w:rPr>
              <w:t xml:space="preserve"> </w:t>
            </w:r>
            <w:proofErr w:type="spellStart"/>
            <w:r w:rsidRPr="00F33A8E">
              <w:rPr>
                <w:rFonts w:ascii="Times New Roman" w:hAnsi="Times New Roman" w:cs="Times New Roman"/>
                <w:sz w:val="22"/>
                <w:szCs w:val="22"/>
              </w:rPr>
              <w:t>Adedayo</w:t>
            </w:r>
            <w:proofErr w:type="spellEnd"/>
            <w:r w:rsidRPr="00F33A8E">
              <w:rPr>
                <w:rFonts w:ascii="Times New Roman" w:hAnsi="Times New Roman" w:cs="Times New Roman"/>
                <w:sz w:val="22"/>
                <w:szCs w:val="22"/>
              </w:rPr>
              <w:t xml:space="preserve"> </w:t>
            </w:r>
            <w:r>
              <w:rPr>
                <w:rFonts w:ascii="Times New Roman" w:hAnsi="Times New Roman" w:cs="Times New Roman"/>
                <w:sz w:val="22"/>
                <w:szCs w:val="22"/>
              </w:rPr>
              <w:t xml:space="preserve">educated the attendees about </w:t>
            </w:r>
            <w:r w:rsidRPr="00F33A8E">
              <w:rPr>
                <w:rFonts w:ascii="Times New Roman" w:hAnsi="Times New Roman" w:cs="Times New Roman"/>
                <w:sz w:val="22"/>
                <w:szCs w:val="22"/>
              </w:rPr>
              <w:t>some signs and symptoms of traffickers in our locality.</w:t>
            </w:r>
            <w:r>
              <w:rPr>
                <w:rFonts w:ascii="Times New Roman" w:hAnsi="Times New Roman" w:cs="Times New Roman"/>
                <w:sz w:val="22"/>
                <w:szCs w:val="22"/>
              </w:rPr>
              <w:t xml:space="preserve"> For example, </w:t>
            </w:r>
          </w:p>
          <w:p w14:paraId="258BA41A" w14:textId="77777777" w:rsidR="0066036D" w:rsidRPr="00F33A8E" w:rsidRDefault="0066036D" w:rsidP="0066036D">
            <w:pPr>
              <w:pStyle w:val="Default"/>
              <w:jc w:val="both"/>
              <w:rPr>
                <w:rFonts w:ascii="Times New Roman" w:hAnsi="Times New Roman" w:cs="Times New Roman"/>
                <w:sz w:val="22"/>
                <w:szCs w:val="22"/>
              </w:rPr>
            </w:pPr>
            <w:r>
              <w:rPr>
                <w:rFonts w:ascii="Times New Roman" w:hAnsi="Times New Roman" w:cs="Times New Roman"/>
                <w:sz w:val="22"/>
                <w:szCs w:val="22"/>
              </w:rPr>
              <w:t xml:space="preserve">a. </w:t>
            </w:r>
            <w:r w:rsidRPr="00F33A8E">
              <w:rPr>
                <w:rFonts w:ascii="Times New Roman" w:hAnsi="Times New Roman" w:cs="Times New Roman"/>
                <w:sz w:val="22"/>
                <w:szCs w:val="22"/>
              </w:rPr>
              <w:t>From research, traffickers settle for less than a year in an area.</w:t>
            </w:r>
          </w:p>
          <w:p w14:paraId="7923469E" w14:textId="77777777" w:rsidR="0066036D" w:rsidRPr="00F33A8E"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b.</w:t>
            </w:r>
            <w:r>
              <w:rPr>
                <w:rFonts w:ascii="Times New Roman" w:hAnsi="Times New Roman" w:cs="Times New Roman"/>
                <w:sz w:val="22"/>
                <w:szCs w:val="22"/>
              </w:rPr>
              <w:t xml:space="preserve"> </w:t>
            </w:r>
            <w:r w:rsidRPr="00F33A8E">
              <w:rPr>
                <w:rFonts w:ascii="Times New Roman" w:hAnsi="Times New Roman" w:cs="Times New Roman"/>
                <w:sz w:val="22"/>
                <w:szCs w:val="22"/>
              </w:rPr>
              <w:t>They forcefully associate with people to know their weakness.</w:t>
            </w:r>
          </w:p>
          <w:p w14:paraId="59591F0C" w14:textId="77777777" w:rsidR="0066036D" w:rsidRPr="00F33A8E"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c.</w:t>
            </w:r>
            <w:r>
              <w:rPr>
                <w:rFonts w:ascii="Times New Roman" w:hAnsi="Times New Roman" w:cs="Times New Roman"/>
                <w:sz w:val="22"/>
                <w:szCs w:val="22"/>
              </w:rPr>
              <w:t xml:space="preserve"> Avoid</w:t>
            </w:r>
            <w:r w:rsidRPr="00F33A8E">
              <w:rPr>
                <w:rFonts w:ascii="Times New Roman" w:hAnsi="Times New Roman" w:cs="Times New Roman"/>
                <w:sz w:val="22"/>
                <w:szCs w:val="22"/>
              </w:rPr>
              <w:t xml:space="preserve"> strangers who can</w:t>
            </w:r>
            <w:r>
              <w:rPr>
                <w:rFonts w:ascii="Times New Roman" w:hAnsi="Times New Roman" w:cs="Times New Roman"/>
                <w:sz w:val="22"/>
                <w:szCs w:val="22"/>
              </w:rPr>
              <w:t xml:space="preserve">not </w:t>
            </w:r>
            <w:r w:rsidRPr="00F33A8E">
              <w:rPr>
                <w:rFonts w:ascii="Times New Roman" w:hAnsi="Times New Roman" w:cs="Times New Roman"/>
                <w:sz w:val="22"/>
                <w:szCs w:val="22"/>
              </w:rPr>
              <w:t xml:space="preserve">describe their </w:t>
            </w:r>
            <w:r>
              <w:rPr>
                <w:rFonts w:ascii="Times New Roman" w:hAnsi="Times New Roman" w:cs="Times New Roman"/>
                <w:sz w:val="22"/>
                <w:szCs w:val="22"/>
              </w:rPr>
              <w:t>origin</w:t>
            </w:r>
            <w:r w:rsidRPr="00F33A8E">
              <w:rPr>
                <w:rFonts w:ascii="Times New Roman" w:hAnsi="Times New Roman" w:cs="Times New Roman"/>
                <w:sz w:val="22"/>
                <w:szCs w:val="22"/>
              </w:rPr>
              <w:t xml:space="preserve"> or identity.</w:t>
            </w:r>
          </w:p>
          <w:p w14:paraId="4B08EEBE" w14:textId="77777777" w:rsidR="0066036D" w:rsidRPr="00F33A8E" w:rsidRDefault="0066036D" w:rsidP="0066036D">
            <w:pPr>
              <w:pStyle w:val="Default"/>
              <w:jc w:val="both"/>
              <w:rPr>
                <w:rFonts w:ascii="Times New Roman" w:hAnsi="Times New Roman" w:cs="Times New Roman"/>
                <w:sz w:val="22"/>
                <w:szCs w:val="22"/>
              </w:rPr>
            </w:pPr>
          </w:p>
          <w:p w14:paraId="30BBD1A1" w14:textId="77777777" w:rsidR="0066036D" w:rsidRPr="00F33A8E"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There was a group work plan on way forward to end TIP.</w:t>
            </w:r>
          </w:p>
          <w:p w14:paraId="3065E8D4" w14:textId="77777777" w:rsidR="0066036D" w:rsidRPr="00F33A8E" w:rsidRDefault="0066036D" w:rsidP="0066036D">
            <w:pPr>
              <w:pStyle w:val="Default"/>
              <w:jc w:val="both"/>
              <w:rPr>
                <w:rFonts w:ascii="Times New Roman" w:hAnsi="Times New Roman" w:cs="Times New Roman"/>
                <w:sz w:val="22"/>
                <w:szCs w:val="22"/>
              </w:rPr>
            </w:pPr>
          </w:p>
          <w:p w14:paraId="50A1D09A" w14:textId="77777777" w:rsidR="0066036D" w:rsidRPr="00F33A8E"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Empowerment program was conducted for Nine VOT according to their vocatio</w:t>
            </w:r>
            <w:r>
              <w:rPr>
                <w:rFonts w:ascii="Times New Roman" w:hAnsi="Times New Roman" w:cs="Times New Roman"/>
                <w:sz w:val="22"/>
                <w:szCs w:val="22"/>
              </w:rPr>
              <w:t>ns</w:t>
            </w:r>
            <w:r w:rsidRPr="00F33A8E">
              <w:rPr>
                <w:rFonts w:ascii="Times New Roman" w:hAnsi="Times New Roman" w:cs="Times New Roman"/>
                <w:sz w:val="22"/>
                <w:szCs w:val="22"/>
              </w:rPr>
              <w:t>.</w:t>
            </w:r>
          </w:p>
          <w:p w14:paraId="6ACC77A3" w14:textId="77777777" w:rsidR="0066036D" w:rsidRPr="00F33A8E" w:rsidRDefault="0066036D" w:rsidP="0066036D">
            <w:pPr>
              <w:pStyle w:val="Default"/>
              <w:jc w:val="both"/>
              <w:rPr>
                <w:rFonts w:ascii="Times New Roman" w:hAnsi="Times New Roman" w:cs="Times New Roman"/>
                <w:sz w:val="22"/>
                <w:szCs w:val="22"/>
              </w:rPr>
            </w:pPr>
            <w:r w:rsidRPr="00F33A8E">
              <w:rPr>
                <w:rFonts w:ascii="Times New Roman" w:hAnsi="Times New Roman" w:cs="Times New Roman"/>
                <w:sz w:val="22"/>
                <w:szCs w:val="22"/>
              </w:rPr>
              <w:t xml:space="preserve">The program came to a close with group pictures with the </w:t>
            </w:r>
            <w:r>
              <w:rPr>
                <w:rFonts w:ascii="Times New Roman" w:hAnsi="Times New Roman" w:cs="Times New Roman"/>
                <w:sz w:val="22"/>
                <w:szCs w:val="22"/>
              </w:rPr>
              <w:t>VoT</w:t>
            </w:r>
            <w:r w:rsidRPr="00F33A8E">
              <w:rPr>
                <w:rFonts w:ascii="Times New Roman" w:hAnsi="Times New Roman" w:cs="Times New Roman"/>
                <w:sz w:val="22"/>
                <w:szCs w:val="22"/>
              </w:rPr>
              <w:t xml:space="preserve"> and the stakeholders.</w:t>
            </w:r>
          </w:p>
          <w:p w14:paraId="4116A44C" w14:textId="77777777" w:rsidR="0066036D" w:rsidRPr="002554A1" w:rsidRDefault="0066036D" w:rsidP="0066036D">
            <w:pPr>
              <w:jc w:val="both"/>
              <w:rPr>
                <w:sz w:val="22"/>
                <w:szCs w:val="22"/>
                <w:lang w:val="en-GB"/>
              </w:rPr>
            </w:pPr>
          </w:p>
          <w:p w14:paraId="1CA9C9A9" w14:textId="40DA9AD6" w:rsidR="0066036D" w:rsidRPr="00E661BD" w:rsidRDefault="0066036D" w:rsidP="0066036D">
            <w:pPr>
              <w:jc w:val="both"/>
              <w:rPr>
                <w:sz w:val="22"/>
                <w:szCs w:val="22"/>
                <w:lang w:val="en-GB"/>
              </w:rPr>
            </w:pPr>
            <w:r>
              <w:rPr>
                <w:b/>
                <w:bCs/>
                <w:sz w:val="22"/>
                <w:szCs w:val="22"/>
                <w:lang w:val="en-GB"/>
              </w:rPr>
              <w:t xml:space="preserve">2a. </w:t>
            </w:r>
            <w:r w:rsidRPr="00E661BD">
              <w:rPr>
                <w:b/>
                <w:bCs/>
                <w:sz w:val="22"/>
                <w:szCs w:val="22"/>
                <w:lang w:val="en-GB"/>
              </w:rPr>
              <w:t>Screening and Identification of victims</w:t>
            </w:r>
            <w:r>
              <w:rPr>
                <w:b/>
                <w:bCs/>
                <w:sz w:val="22"/>
                <w:szCs w:val="22"/>
                <w:lang w:val="en-GB"/>
              </w:rPr>
              <w:t xml:space="preserve"> (1</w:t>
            </w:r>
            <w:r w:rsidRPr="00E661BD">
              <w:rPr>
                <w:b/>
                <w:bCs/>
                <w:sz w:val="22"/>
                <w:szCs w:val="22"/>
                <w:vertAlign w:val="superscript"/>
                <w:lang w:val="en-GB"/>
              </w:rPr>
              <w:t>st</w:t>
            </w:r>
            <w:r>
              <w:rPr>
                <w:b/>
                <w:bCs/>
                <w:sz w:val="22"/>
                <w:szCs w:val="22"/>
                <w:lang w:val="en-GB"/>
              </w:rPr>
              <w:t xml:space="preserve">- </w:t>
            </w:r>
            <w:r w:rsidR="008D38D2">
              <w:rPr>
                <w:b/>
                <w:bCs/>
                <w:sz w:val="22"/>
                <w:szCs w:val="22"/>
                <w:lang w:val="en-GB"/>
              </w:rPr>
              <w:t>8</w:t>
            </w:r>
            <w:r w:rsidRPr="00B03171">
              <w:rPr>
                <w:b/>
                <w:bCs/>
                <w:sz w:val="22"/>
                <w:szCs w:val="22"/>
                <w:vertAlign w:val="superscript"/>
                <w:lang w:val="en-GB"/>
              </w:rPr>
              <w:t>th</w:t>
            </w:r>
            <w:r>
              <w:rPr>
                <w:b/>
                <w:bCs/>
                <w:sz w:val="22"/>
                <w:szCs w:val="22"/>
                <w:lang w:val="en-GB"/>
              </w:rPr>
              <w:t xml:space="preserve"> Quarters)</w:t>
            </w:r>
            <w:r w:rsidRPr="00E661BD">
              <w:rPr>
                <w:b/>
                <w:bCs/>
                <w:sz w:val="22"/>
                <w:szCs w:val="22"/>
                <w:lang w:val="en-GB"/>
              </w:rPr>
              <w:t xml:space="preserve"> </w:t>
            </w:r>
            <w:r w:rsidRPr="00E661BD">
              <w:rPr>
                <w:sz w:val="22"/>
                <w:szCs w:val="22"/>
                <w:lang w:val="en-GB"/>
              </w:rPr>
              <w:t>–</w:t>
            </w:r>
            <w:r>
              <w:rPr>
                <w:sz w:val="22"/>
                <w:szCs w:val="22"/>
                <w:lang w:val="en-GB"/>
              </w:rPr>
              <w:t xml:space="preserve"> </w:t>
            </w:r>
            <w:r w:rsidRPr="00E661BD">
              <w:rPr>
                <w:sz w:val="22"/>
                <w:szCs w:val="22"/>
                <w:lang w:val="en-GB"/>
              </w:rPr>
              <w:t xml:space="preserve">The profiling of </w:t>
            </w:r>
            <w:proofErr w:type="spellStart"/>
            <w:r w:rsidRPr="00E661BD">
              <w:rPr>
                <w:sz w:val="22"/>
                <w:szCs w:val="22"/>
                <w:lang w:val="en-GB"/>
              </w:rPr>
              <w:t>VoT</w:t>
            </w:r>
            <w:proofErr w:type="spellEnd"/>
            <w:r w:rsidRPr="00E661BD">
              <w:rPr>
                <w:sz w:val="22"/>
                <w:szCs w:val="22"/>
                <w:lang w:val="en-GB"/>
              </w:rPr>
              <w:t xml:space="preserve"> was conducted by IOM and NAPTIP. Some </w:t>
            </w:r>
            <w:proofErr w:type="spellStart"/>
            <w:r w:rsidRPr="00E661BD">
              <w:rPr>
                <w:sz w:val="22"/>
                <w:szCs w:val="22"/>
                <w:lang w:val="en-GB"/>
              </w:rPr>
              <w:t>VoT</w:t>
            </w:r>
            <w:proofErr w:type="spellEnd"/>
            <w:r w:rsidRPr="00E661BD">
              <w:rPr>
                <w:sz w:val="22"/>
                <w:szCs w:val="22"/>
                <w:lang w:val="en-GB"/>
              </w:rPr>
              <w:t xml:space="preserve"> that were Ogun State indigenes were referred to our organization for reintegration assistance by these agencies as well as by the Beninese Association in Ogun State. The victims were screened in order to be sure that they were truly victims of trafficking. Those who were on voluntary return from Libya brought copy of Emergency Travel Document given to them by IOM which ha</w:t>
            </w:r>
            <w:r>
              <w:rPr>
                <w:sz w:val="22"/>
                <w:szCs w:val="22"/>
                <w:lang w:val="en-GB"/>
              </w:rPr>
              <w:t>ve</w:t>
            </w:r>
            <w:r w:rsidRPr="00E661BD">
              <w:rPr>
                <w:sz w:val="22"/>
                <w:szCs w:val="22"/>
                <w:lang w:val="en-GB"/>
              </w:rPr>
              <w:t xml:space="preserve"> been kept in their files.</w:t>
            </w:r>
          </w:p>
          <w:p w14:paraId="38AA07E6" w14:textId="77777777" w:rsidR="0066036D" w:rsidRDefault="0066036D" w:rsidP="0066036D">
            <w:pPr>
              <w:jc w:val="both"/>
              <w:rPr>
                <w:sz w:val="22"/>
                <w:szCs w:val="22"/>
              </w:rPr>
            </w:pPr>
            <w:r w:rsidRPr="00E661BD">
              <w:rPr>
                <w:sz w:val="22"/>
                <w:szCs w:val="22"/>
              </w:rPr>
              <w:t>There was a pre-interview Assessment using indicators such as: age, sex, nationality/ethnicity, last location, documentation, signs of abuse and assessment of the referring agency. The survivors were interviewed, after emergency assistance has been provided, using prepared questions that focus on the recruitment, transportation and exploitation phases; using the Screening Interview Form. The victims’ case files were handled with care and confidentiality. Final decisions were made based on the evaluation of the pre-interview assessment indicators and answers provided by the victims during the screening interview. The most vulnerable victims were given priority while those who were found ineligible are being considered for support under our other project. Those who need</w:t>
            </w:r>
            <w:r>
              <w:rPr>
                <w:sz w:val="22"/>
                <w:szCs w:val="22"/>
              </w:rPr>
              <w:t>ed</w:t>
            </w:r>
            <w:r w:rsidRPr="00E661BD">
              <w:rPr>
                <w:sz w:val="22"/>
                <w:szCs w:val="22"/>
              </w:rPr>
              <w:t xml:space="preserve"> vocational </w:t>
            </w:r>
            <w:r w:rsidRPr="00E661BD">
              <w:rPr>
                <w:sz w:val="22"/>
                <w:szCs w:val="22"/>
              </w:rPr>
              <w:lastRenderedPageBreak/>
              <w:t xml:space="preserve">training were able to identify suitable ones (considering the distance of the vocational centers to their home). </w:t>
            </w:r>
          </w:p>
          <w:p w14:paraId="6DFDE289" w14:textId="77777777" w:rsidR="0066036D" w:rsidRDefault="0066036D" w:rsidP="0066036D">
            <w:pPr>
              <w:jc w:val="both"/>
              <w:rPr>
                <w:sz w:val="22"/>
                <w:szCs w:val="22"/>
              </w:rPr>
            </w:pPr>
            <w:r w:rsidRPr="00E661BD">
              <w:rPr>
                <w:sz w:val="22"/>
                <w:szCs w:val="22"/>
              </w:rPr>
              <w:t xml:space="preserve">Also, the victims were fully informed about the kind of assistance we were providing and where and how they could report any criminal cases against them and what sort of legal assistance or protection are available for them in the Shelter. </w:t>
            </w:r>
          </w:p>
          <w:p w14:paraId="3FE895C2" w14:textId="77777777" w:rsidR="0066036D" w:rsidRDefault="0066036D" w:rsidP="0066036D">
            <w:pPr>
              <w:jc w:val="both"/>
              <w:rPr>
                <w:sz w:val="22"/>
                <w:szCs w:val="22"/>
              </w:rPr>
            </w:pPr>
          </w:p>
          <w:p w14:paraId="58C61435" w14:textId="6797F3BD" w:rsidR="0066036D" w:rsidRPr="00D9239C" w:rsidRDefault="0066036D" w:rsidP="0066036D">
            <w:pPr>
              <w:jc w:val="both"/>
              <w:rPr>
                <w:sz w:val="22"/>
                <w:szCs w:val="22"/>
              </w:rPr>
            </w:pPr>
            <w:r w:rsidRPr="00D9239C">
              <w:rPr>
                <w:sz w:val="22"/>
                <w:szCs w:val="22"/>
              </w:rPr>
              <w:t xml:space="preserve">The total number of survivors that were screened and identified for assistance till date are </w:t>
            </w:r>
            <w:r>
              <w:rPr>
                <w:sz w:val="22"/>
                <w:szCs w:val="22"/>
              </w:rPr>
              <w:t xml:space="preserve">one hundred and </w:t>
            </w:r>
            <w:r w:rsidR="00901661">
              <w:rPr>
                <w:sz w:val="22"/>
                <w:szCs w:val="22"/>
              </w:rPr>
              <w:t>fif</w:t>
            </w:r>
            <w:r>
              <w:rPr>
                <w:sz w:val="22"/>
                <w:szCs w:val="22"/>
              </w:rPr>
              <w:t>teen</w:t>
            </w:r>
            <w:r w:rsidRPr="00D9239C">
              <w:rPr>
                <w:sz w:val="22"/>
                <w:szCs w:val="22"/>
              </w:rPr>
              <w:t xml:space="preserve"> (</w:t>
            </w:r>
            <w:r>
              <w:rPr>
                <w:sz w:val="22"/>
                <w:szCs w:val="22"/>
              </w:rPr>
              <w:t>11</w:t>
            </w:r>
            <w:r w:rsidR="00901661">
              <w:rPr>
                <w:sz w:val="22"/>
                <w:szCs w:val="22"/>
              </w:rPr>
              <w:t>5</w:t>
            </w:r>
            <w:r w:rsidRPr="00D9239C">
              <w:rPr>
                <w:sz w:val="22"/>
                <w:szCs w:val="22"/>
              </w:rPr>
              <w:t>)</w:t>
            </w:r>
            <w:r>
              <w:rPr>
                <w:sz w:val="22"/>
                <w:szCs w:val="22"/>
              </w:rPr>
              <w:t xml:space="preserve"> VoT</w:t>
            </w:r>
            <w:r w:rsidRPr="00D9239C">
              <w:rPr>
                <w:sz w:val="22"/>
                <w:szCs w:val="22"/>
              </w:rPr>
              <w:t xml:space="preserve">:  </w:t>
            </w:r>
            <w:r>
              <w:rPr>
                <w:sz w:val="22"/>
                <w:szCs w:val="22"/>
              </w:rPr>
              <w:t xml:space="preserve"> Male: 30     Female: 8</w:t>
            </w:r>
            <w:r w:rsidR="00CA0D91">
              <w:rPr>
                <w:sz w:val="22"/>
                <w:szCs w:val="22"/>
              </w:rPr>
              <w:t>5</w:t>
            </w:r>
          </w:p>
          <w:p w14:paraId="42022233" w14:textId="77777777" w:rsidR="0066036D" w:rsidRDefault="0066036D" w:rsidP="0066036D">
            <w:pPr>
              <w:pStyle w:val="ListParagraph"/>
              <w:jc w:val="both"/>
              <w:rPr>
                <w:sz w:val="22"/>
                <w:szCs w:val="22"/>
              </w:rPr>
            </w:pPr>
          </w:p>
          <w:p w14:paraId="66E6DC69" w14:textId="5B0A4A88" w:rsidR="0066036D" w:rsidRPr="005B0911" w:rsidRDefault="0066036D" w:rsidP="0066036D">
            <w:pPr>
              <w:jc w:val="both"/>
              <w:rPr>
                <w:sz w:val="22"/>
                <w:szCs w:val="22"/>
              </w:rPr>
            </w:pPr>
            <w:r w:rsidRPr="005B0911">
              <w:rPr>
                <w:b/>
                <w:bCs/>
                <w:sz w:val="22"/>
                <w:szCs w:val="22"/>
              </w:rPr>
              <w:t>Referral and Reintegration assistance</w:t>
            </w:r>
            <w:r>
              <w:rPr>
                <w:b/>
                <w:bCs/>
                <w:sz w:val="22"/>
                <w:szCs w:val="22"/>
              </w:rPr>
              <w:t xml:space="preserve"> </w:t>
            </w:r>
            <w:r>
              <w:rPr>
                <w:b/>
                <w:bCs/>
                <w:sz w:val="22"/>
                <w:szCs w:val="22"/>
                <w:lang w:val="en-GB"/>
              </w:rPr>
              <w:t>(1</w:t>
            </w:r>
            <w:r w:rsidRPr="00E661BD">
              <w:rPr>
                <w:b/>
                <w:bCs/>
                <w:sz w:val="22"/>
                <w:szCs w:val="22"/>
                <w:vertAlign w:val="superscript"/>
                <w:lang w:val="en-GB"/>
              </w:rPr>
              <w:t>st</w:t>
            </w:r>
            <w:r>
              <w:rPr>
                <w:b/>
                <w:bCs/>
                <w:sz w:val="22"/>
                <w:szCs w:val="22"/>
                <w:vertAlign w:val="superscript"/>
                <w:lang w:val="en-GB"/>
              </w:rPr>
              <w:t xml:space="preserve"> </w:t>
            </w:r>
            <w:r>
              <w:rPr>
                <w:b/>
                <w:bCs/>
                <w:sz w:val="22"/>
                <w:szCs w:val="22"/>
                <w:lang w:val="en-GB"/>
              </w:rPr>
              <w:t xml:space="preserve">- </w:t>
            </w:r>
            <w:r w:rsidR="008D38D2">
              <w:rPr>
                <w:b/>
                <w:bCs/>
                <w:sz w:val="22"/>
                <w:szCs w:val="22"/>
                <w:lang w:val="en-GB"/>
              </w:rPr>
              <w:t>8</w:t>
            </w:r>
            <w:r w:rsidRPr="005531E2">
              <w:rPr>
                <w:b/>
                <w:bCs/>
                <w:sz w:val="22"/>
                <w:szCs w:val="22"/>
                <w:vertAlign w:val="superscript"/>
                <w:lang w:val="en-GB"/>
              </w:rPr>
              <w:t>th</w:t>
            </w:r>
            <w:r>
              <w:rPr>
                <w:b/>
                <w:bCs/>
                <w:sz w:val="22"/>
                <w:szCs w:val="22"/>
                <w:lang w:val="en-GB"/>
              </w:rPr>
              <w:t xml:space="preserve"> Quarters)</w:t>
            </w:r>
            <w:r w:rsidRPr="005B0911">
              <w:rPr>
                <w:b/>
                <w:bCs/>
                <w:sz w:val="22"/>
                <w:szCs w:val="22"/>
              </w:rPr>
              <w:t>:</w:t>
            </w:r>
            <w:r w:rsidRPr="005B0911">
              <w:rPr>
                <w:sz w:val="22"/>
                <w:szCs w:val="22"/>
              </w:rPr>
              <w:t xml:space="preserve"> All the referred victims from government agencies – NSCDC, NAPTIP, </w:t>
            </w:r>
            <w:r>
              <w:rPr>
                <w:sz w:val="22"/>
                <w:szCs w:val="22"/>
              </w:rPr>
              <w:t xml:space="preserve">Ogun State Ministry of Women Affairs and Social Development, </w:t>
            </w:r>
            <w:r w:rsidRPr="005B0911">
              <w:rPr>
                <w:sz w:val="22"/>
                <w:szCs w:val="22"/>
              </w:rPr>
              <w:t>Association of Benin</w:t>
            </w:r>
            <w:r>
              <w:rPr>
                <w:sz w:val="22"/>
                <w:szCs w:val="22"/>
              </w:rPr>
              <w:t>oi</w:t>
            </w:r>
            <w:r w:rsidRPr="005B0911">
              <w:rPr>
                <w:sz w:val="22"/>
                <w:szCs w:val="22"/>
              </w:rPr>
              <w:t xml:space="preserve">s (citizens of Republic of Benin in Ogun State) were prepared for reintegration assistance </w:t>
            </w:r>
            <w:r>
              <w:rPr>
                <w:sz w:val="22"/>
                <w:szCs w:val="22"/>
              </w:rPr>
              <w:t>–</w:t>
            </w:r>
            <w:r w:rsidRPr="005B0911">
              <w:rPr>
                <w:sz w:val="22"/>
                <w:szCs w:val="22"/>
              </w:rPr>
              <w:t xml:space="preserve"> </w:t>
            </w:r>
            <w:r>
              <w:rPr>
                <w:sz w:val="22"/>
                <w:szCs w:val="22"/>
              </w:rPr>
              <w:t>(</w:t>
            </w:r>
            <w:r w:rsidRPr="005B0911">
              <w:rPr>
                <w:sz w:val="22"/>
                <w:szCs w:val="22"/>
              </w:rPr>
              <w:t xml:space="preserve">a) Medical Care </w:t>
            </w:r>
            <w:r>
              <w:rPr>
                <w:sz w:val="22"/>
                <w:szCs w:val="22"/>
              </w:rPr>
              <w:t>(</w:t>
            </w:r>
            <w:r w:rsidRPr="005B0911">
              <w:rPr>
                <w:sz w:val="22"/>
                <w:szCs w:val="22"/>
              </w:rPr>
              <w:t xml:space="preserve">b) Accommodation/housing, Rehabilitation and Material Assistance </w:t>
            </w:r>
            <w:r>
              <w:rPr>
                <w:sz w:val="22"/>
                <w:szCs w:val="22"/>
              </w:rPr>
              <w:t>(</w:t>
            </w:r>
            <w:r w:rsidRPr="005B0911">
              <w:rPr>
                <w:sz w:val="22"/>
                <w:szCs w:val="22"/>
              </w:rPr>
              <w:t xml:space="preserve">c) Psychosocial support and counselling (d) Economic empowerment. </w:t>
            </w:r>
          </w:p>
          <w:p w14:paraId="41A298D6" w14:textId="77777777" w:rsidR="0066036D" w:rsidRDefault="0066036D" w:rsidP="0066036D">
            <w:pPr>
              <w:jc w:val="both"/>
              <w:rPr>
                <w:sz w:val="22"/>
                <w:szCs w:val="22"/>
              </w:rPr>
            </w:pPr>
          </w:p>
          <w:p w14:paraId="15CE2AC7" w14:textId="3BB9B2F1" w:rsidR="0066036D" w:rsidRPr="004E1852" w:rsidRDefault="0066036D" w:rsidP="0066036D">
            <w:pPr>
              <w:jc w:val="both"/>
              <w:rPr>
                <w:sz w:val="22"/>
                <w:szCs w:val="22"/>
              </w:rPr>
            </w:pPr>
            <w:r w:rsidRPr="00D9239C">
              <w:rPr>
                <w:sz w:val="22"/>
                <w:szCs w:val="22"/>
              </w:rPr>
              <w:t xml:space="preserve">All the </w:t>
            </w:r>
            <w:r w:rsidR="00901661">
              <w:rPr>
                <w:sz w:val="22"/>
                <w:szCs w:val="22"/>
              </w:rPr>
              <w:t>one hundred and fifteen</w:t>
            </w:r>
            <w:r w:rsidRPr="00D9239C">
              <w:rPr>
                <w:sz w:val="22"/>
                <w:szCs w:val="22"/>
              </w:rPr>
              <w:t xml:space="preserve"> (</w:t>
            </w:r>
            <w:r w:rsidR="00901661">
              <w:rPr>
                <w:sz w:val="22"/>
                <w:szCs w:val="22"/>
              </w:rPr>
              <w:t>115</w:t>
            </w:r>
            <w:r w:rsidRPr="00D9239C">
              <w:rPr>
                <w:sz w:val="22"/>
                <w:szCs w:val="22"/>
              </w:rPr>
              <w:t xml:space="preserve">) VoT were provided with reintegration assistance in order to provide a safe, </w:t>
            </w:r>
            <w:r w:rsidRPr="004E1852">
              <w:rPr>
                <w:sz w:val="22"/>
                <w:szCs w:val="22"/>
              </w:rPr>
              <w:t xml:space="preserve">dignified and sustainable return back to the family, and community and to live a normal life. </w:t>
            </w:r>
          </w:p>
          <w:p w14:paraId="214BD063" w14:textId="04B808D7" w:rsidR="0066036D" w:rsidRDefault="0066036D" w:rsidP="0066036D">
            <w:pPr>
              <w:pStyle w:val="ListParagraph"/>
              <w:numPr>
                <w:ilvl w:val="0"/>
                <w:numId w:val="6"/>
              </w:numPr>
              <w:jc w:val="both"/>
              <w:rPr>
                <w:sz w:val="22"/>
                <w:szCs w:val="22"/>
              </w:rPr>
            </w:pPr>
            <w:r w:rsidRPr="00602852">
              <w:rPr>
                <w:sz w:val="22"/>
                <w:szCs w:val="22"/>
              </w:rPr>
              <w:t xml:space="preserve">Medical tests – </w:t>
            </w:r>
            <w:r>
              <w:rPr>
                <w:sz w:val="22"/>
                <w:szCs w:val="22"/>
              </w:rPr>
              <w:t xml:space="preserve"> The blood samples of all the one-hundred and </w:t>
            </w:r>
            <w:r w:rsidR="00CA0D91">
              <w:rPr>
                <w:sz w:val="22"/>
                <w:szCs w:val="22"/>
              </w:rPr>
              <w:t>fif</w:t>
            </w:r>
            <w:r>
              <w:rPr>
                <w:sz w:val="22"/>
                <w:szCs w:val="22"/>
              </w:rPr>
              <w:t>teen (11</w:t>
            </w:r>
            <w:r w:rsidR="00CA0D91">
              <w:rPr>
                <w:sz w:val="22"/>
                <w:szCs w:val="22"/>
              </w:rPr>
              <w:t>5</w:t>
            </w:r>
            <w:r>
              <w:rPr>
                <w:sz w:val="22"/>
                <w:szCs w:val="22"/>
              </w:rPr>
              <w:t>) VoT who were interviewed by the caseworkers were tested for HIV and STD. The result of the medical laboratory tests conducted on each of the survivors showed that only three (3) VoT have tested positive to HIV/STD so far; two of them have HIV while the third person has STD (all the beneficiaries are females). They have been referred to an appropriate hospital for care and support.</w:t>
            </w:r>
          </w:p>
          <w:p w14:paraId="7486335D" w14:textId="77777777" w:rsidR="0066036D" w:rsidRDefault="0066036D" w:rsidP="0066036D">
            <w:pPr>
              <w:pStyle w:val="ListParagraph"/>
              <w:ind w:left="1440"/>
              <w:jc w:val="both"/>
              <w:rPr>
                <w:sz w:val="22"/>
                <w:szCs w:val="22"/>
              </w:rPr>
            </w:pPr>
          </w:p>
          <w:p w14:paraId="5B6D68F9" w14:textId="6B3922EE" w:rsidR="0066036D" w:rsidRDefault="0066036D" w:rsidP="0066036D">
            <w:pPr>
              <w:pStyle w:val="ListParagraph"/>
              <w:numPr>
                <w:ilvl w:val="0"/>
                <w:numId w:val="6"/>
              </w:numPr>
              <w:jc w:val="both"/>
              <w:rPr>
                <w:sz w:val="22"/>
                <w:szCs w:val="22"/>
              </w:rPr>
            </w:pPr>
            <w:r w:rsidRPr="002466BB">
              <w:rPr>
                <w:sz w:val="22"/>
                <w:szCs w:val="22"/>
              </w:rPr>
              <w:t xml:space="preserve">Humanitarian Assistance – </w:t>
            </w:r>
            <w:r>
              <w:rPr>
                <w:sz w:val="22"/>
                <w:szCs w:val="22"/>
              </w:rPr>
              <w:t xml:space="preserve">One-hundred and </w:t>
            </w:r>
            <w:r w:rsidR="00CA0D91">
              <w:rPr>
                <w:sz w:val="22"/>
                <w:szCs w:val="22"/>
              </w:rPr>
              <w:t>fif</w:t>
            </w:r>
            <w:r>
              <w:rPr>
                <w:sz w:val="22"/>
                <w:szCs w:val="22"/>
              </w:rPr>
              <w:t>teen (11</w:t>
            </w:r>
            <w:r w:rsidR="00CA0D91">
              <w:rPr>
                <w:sz w:val="22"/>
                <w:szCs w:val="22"/>
              </w:rPr>
              <w:t>5</w:t>
            </w:r>
            <w:r>
              <w:rPr>
                <w:sz w:val="22"/>
                <w:szCs w:val="22"/>
              </w:rPr>
              <w:t>) VoT were selected out of the one-hundred and twenty-</w:t>
            </w:r>
            <w:r w:rsidR="00CA0D91">
              <w:rPr>
                <w:sz w:val="22"/>
                <w:szCs w:val="22"/>
              </w:rPr>
              <w:t>six</w:t>
            </w:r>
            <w:r>
              <w:rPr>
                <w:sz w:val="22"/>
                <w:szCs w:val="22"/>
              </w:rPr>
              <w:t xml:space="preserve"> (12</w:t>
            </w:r>
            <w:r w:rsidR="00CA0D91">
              <w:rPr>
                <w:sz w:val="22"/>
                <w:szCs w:val="22"/>
              </w:rPr>
              <w:t>6</w:t>
            </w:r>
            <w:r>
              <w:rPr>
                <w:sz w:val="22"/>
                <w:szCs w:val="22"/>
              </w:rPr>
              <w:t>) VoT interviewed  and these were the ones certified as returnees and subsequently given humanitarian aid such as: rice, bean, cassava flour (gaari), spaghetti, noodles (for their children), detergent, sanitary towel, tomato paste, salt, vegetable oil, palm oil; clothing material and shoes.</w:t>
            </w:r>
          </w:p>
          <w:p w14:paraId="0F6111C5" w14:textId="77777777" w:rsidR="0066036D" w:rsidRPr="002E2969" w:rsidRDefault="0066036D" w:rsidP="0066036D">
            <w:pPr>
              <w:jc w:val="both"/>
              <w:rPr>
                <w:sz w:val="22"/>
                <w:szCs w:val="22"/>
              </w:rPr>
            </w:pPr>
          </w:p>
          <w:p w14:paraId="19F368F8" w14:textId="18902A5E" w:rsidR="0066036D" w:rsidRDefault="0066036D" w:rsidP="0066036D">
            <w:pPr>
              <w:pStyle w:val="ListParagraph"/>
              <w:numPr>
                <w:ilvl w:val="0"/>
                <w:numId w:val="6"/>
              </w:numPr>
              <w:jc w:val="both"/>
              <w:rPr>
                <w:sz w:val="22"/>
                <w:szCs w:val="22"/>
              </w:rPr>
            </w:pPr>
            <w:r w:rsidRPr="002466BB">
              <w:rPr>
                <w:sz w:val="22"/>
                <w:szCs w:val="22"/>
              </w:rPr>
              <w:t>Psychosocial support: The caseworkers interacted with</w:t>
            </w:r>
            <w:r>
              <w:rPr>
                <w:sz w:val="22"/>
                <w:szCs w:val="22"/>
              </w:rPr>
              <w:t xml:space="preserve"> all</w:t>
            </w:r>
            <w:r w:rsidRPr="002466BB">
              <w:rPr>
                <w:sz w:val="22"/>
                <w:szCs w:val="22"/>
              </w:rPr>
              <w:t xml:space="preserve"> the</w:t>
            </w:r>
            <w:r>
              <w:rPr>
                <w:sz w:val="22"/>
                <w:szCs w:val="22"/>
              </w:rPr>
              <w:t xml:space="preserve"> 11</w:t>
            </w:r>
            <w:r w:rsidR="00CA0D91">
              <w:rPr>
                <w:sz w:val="22"/>
                <w:szCs w:val="22"/>
              </w:rPr>
              <w:t>5</w:t>
            </w:r>
            <w:r w:rsidRPr="00103028">
              <w:rPr>
                <w:sz w:val="22"/>
                <w:szCs w:val="22"/>
              </w:rPr>
              <w:t xml:space="preserve"> beneficiaries</w:t>
            </w:r>
            <w:r w:rsidRPr="002466BB">
              <w:rPr>
                <w:sz w:val="22"/>
                <w:szCs w:val="22"/>
              </w:rPr>
              <w:t xml:space="preserve"> individually: they share their experiences and the challenge</w:t>
            </w:r>
            <w:r>
              <w:rPr>
                <w:sz w:val="22"/>
                <w:szCs w:val="22"/>
              </w:rPr>
              <w:t>s</w:t>
            </w:r>
            <w:r w:rsidRPr="002466BB">
              <w:rPr>
                <w:sz w:val="22"/>
                <w:szCs w:val="22"/>
              </w:rPr>
              <w:t xml:space="preserve"> they have overcome and the one</w:t>
            </w:r>
            <w:r>
              <w:rPr>
                <w:sz w:val="22"/>
                <w:szCs w:val="22"/>
              </w:rPr>
              <w:t>s they were facing</w:t>
            </w:r>
            <w:r w:rsidRPr="002466BB">
              <w:rPr>
                <w:sz w:val="22"/>
                <w:szCs w:val="22"/>
              </w:rPr>
              <w:t>. Some of them cried in our office while narrating their experiences in the destination countries e.g. Libya,</w:t>
            </w:r>
            <w:r>
              <w:rPr>
                <w:sz w:val="22"/>
                <w:szCs w:val="22"/>
              </w:rPr>
              <w:t xml:space="preserve"> Saudi-Arabia,</w:t>
            </w:r>
            <w:r w:rsidRPr="002466BB">
              <w:rPr>
                <w:sz w:val="22"/>
                <w:szCs w:val="22"/>
              </w:rPr>
              <w:t xml:space="preserve"> Ivory Coast, Togo and Benin Republic. They were all counselled</w:t>
            </w:r>
            <w:r>
              <w:rPr>
                <w:sz w:val="22"/>
                <w:szCs w:val="22"/>
              </w:rPr>
              <w:t>, convinced to get therapy</w:t>
            </w:r>
            <w:r w:rsidRPr="002466BB">
              <w:rPr>
                <w:sz w:val="22"/>
                <w:szCs w:val="22"/>
              </w:rPr>
              <w:t xml:space="preserve"> and the coping strategies suitable for living a dignified life were discussed together.</w:t>
            </w:r>
            <w:r>
              <w:rPr>
                <w:sz w:val="22"/>
                <w:szCs w:val="22"/>
              </w:rPr>
              <w:t xml:space="preserve"> </w:t>
            </w:r>
          </w:p>
          <w:p w14:paraId="2A0EA0A0" w14:textId="77777777" w:rsidR="0066036D" w:rsidRPr="004266FD" w:rsidRDefault="0066036D" w:rsidP="0066036D">
            <w:pPr>
              <w:jc w:val="both"/>
              <w:rPr>
                <w:sz w:val="22"/>
                <w:szCs w:val="22"/>
              </w:rPr>
            </w:pPr>
          </w:p>
          <w:p w14:paraId="0E34EC40" w14:textId="77777777" w:rsidR="0066036D" w:rsidRPr="004266FD" w:rsidRDefault="0066036D" w:rsidP="0066036D">
            <w:pPr>
              <w:pStyle w:val="ListParagraph"/>
              <w:numPr>
                <w:ilvl w:val="0"/>
                <w:numId w:val="6"/>
              </w:numPr>
              <w:jc w:val="both"/>
              <w:rPr>
                <w:sz w:val="22"/>
                <w:szCs w:val="22"/>
              </w:rPr>
            </w:pPr>
            <w:r w:rsidRPr="004266FD">
              <w:rPr>
                <w:sz w:val="22"/>
                <w:szCs w:val="22"/>
              </w:rPr>
              <w:t xml:space="preserve">Legal assistance - None of the survivors were interested in establishing a case against their traffickers or agents who recruited them. During the screening exercise, quite a number of the survivors revealed that they were recruited through someone close to their family such as a relative, friend, neighbor, family friend. They got to know their traffickers in Lagos State at a point when they were told that they would be travelling to Abuja from where they would be taken to Libya by airplane. They were given food which contained sleeping drugs while in the bus and when they woke up they were in Kano State on their way to the desert. At this point, they had no information about the traffickers or their exact whereabouts; when they contacted the agent who recruited them, the recruiter either apologized or claimed that he/she did not know that the victim would be trafficked. </w:t>
            </w:r>
          </w:p>
          <w:p w14:paraId="1F5809BA" w14:textId="77777777" w:rsidR="0066036D" w:rsidRPr="004266FD" w:rsidRDefault="0066036D" w:rsidP="0066036D">
            <w:pPr>
              <w:pStyle w:val="ListParagraph"/>
              <w:ind w:left="1440"/>
              <w:jc w:val="both"/>
              <w:rPr>
                <w:sz w:val="22"/>
                <w:szCs w:val="22"/>
              </w:rPr>
            </w:pPr>
            <w:r w:rsidRPr="004266FD">
              <w:rPr>
                <w:sz w:val="22"/>
                <w:szCs w:val="22"/>
              </w:rPr>
              <w:t>During the Needs Assessment, the victims were asked if they would like to prosecute their trafficker, the common response was that they could not trace them to a particular place. When asked if they would like to pursue legal action against their recruiter, their answer would either be ‘No’ or ‘Not interested’.</w:t>
            </w:r>
          </w:p>
          <w:p w14:paraId="0F79DA13" w14:textId="77777777" w:rsidR="0066036D" w:rsidRPr="004266FD" w:rsidRDefault="0066036D" w:rsidP="0066036D">
            <w:pPr>
              <w:pStyle w:val="ListParagraph"/>
              <w:rPr>
                <w:sz w:val="22"/>
                <w:szCs w:val="22"/>
              </w:rPr>
            </w:pPr>
          </w:p>
          <w:p w14:paraId="50AFB28A" w14:textId="77777777" w:rsidR="0066036D" w:rsidRPr="004266FD" w:rsidRDefault="0066036D" w:rsidP="0066036D">
            <w:pPr>
              <w:pStyle w:val="ListParagraph"/>
              <w:ind w:left="1440"/>
              <w:jc w:val="both"/>
              <w:rPr>
                <w:sz w:val="22"/>
                <w:szCs w:val="22"/>
              </w:rPr>
            </w:pPr>
            <w:r w:rsidRPr="004266FD">
              <w:rPr>
                <w:sz w:val="22"/>
                <w:szCs w:val="22"/>
              </w:rPr>
              <w:lastRenderedPageBreak/>
              <w:t xml:space="preserve">According to ten of the survivors, they were introduced to </w:t>
            </w:r>
            <w:r>
              <w:rPr>
                <w:sz w:val="22"/>
                <w:szCs w:val="22"/>
              </w:rPr>
              <w:t>the idea of migrating</w:t>
            </w:r>
            <w:r w:rsidRPr="004266FD">
              <w:rPr>
                <w:sz w:val="22"/>
                <w:szCs w:val="22"/>
              </w:rPr>
              <w:t xml:space="preserve"> abroad by their country brothers who introduced a networking business to them which turned out to be a worthless and slave</w:t>
            </w:r>
            <w:r>
              <w:rPr>
                <w:sz w:val="22"/>
                <w:szCs w:val="22"/>
              </w:rPr>
              <w:t>ry</w:t>
            </w:r>
            <w:r w:rsidRPr="004266FD">
              <w:rPr>
                <w:sz w:val="22"/>
                <w:szCs w:val="22"/>
              </w:rPr>
              <w:t xml:space="preserve"> venture. They were put in small rooms (about fifty people), given food only once a day</w:t>
            </w:r>
            <w:r>
              <w:rPr>
                <w:sz w:val="22"/>
                <w:szCs w:val="22"/>
              </w:rPr>
              <w:t>,</w:t>
            </w:r>
            <w:r w:rsidRPr="004266FD">
              <w:rPr>
                <w:sz w:val="22"/>
                <w:szCs w:val="22"/>
              </w:rPr>
              <w:t xml:space="preserve"> their movement</w:t>
            </w:r>
            <w:r>
              <w:rPr>
                <w:sz w:val="22"/>
                <w:szCs w:val="22"/>
              </w:rPr>
              <w:t xml:space="preserve"> were</w:t>
            </w:r>
            <w:r w:rsidRPr="004266FD">
              <w:rPr>
                <w:sz w:val="22"/>
                <w:szCs w:val="22"/>
              </w:rPr>
              <w:t xml:space="preserve"> restricted and were deprived their rights of communication with loved ones at home (Nigeria). When asked if they would like to charge their traffickers to court, they individually answered that the main agent/recruiter was also trafficked as he was also deceived! The payment made was to someone communicating to the agent/recruiter from Ivory Coast (Cote D’Ivoire) and when the issue was reported the Nigerian Police arrested and jailed the agents.</w:t>
            </w:r>
          </w:p>
          <w:p w14:paraId="7F613557" w14:textId="77777777" w:rsidR="0066036D" w:rsidRPr="004266FD" w:rsidRDefault="0066036D" w:rsidP="0066036D">
            <w:pPr>
              <w:pStyle w:val="ListParagraph"/>
              <w:ind w:left="1440"/>
              <w:jc w:val="both"/>
              <w:rPr>
                <w:sz w:val="22"/>
                <w:szCs w:val="22"/>
              </w:rPr>
            </w:pPr>
          </w:p>
          <w:p w14:paraId="4F48494F" w14:textId="77777777" w:rsidR="0066036D" w:rsidRDefault="0066036D" w:rsidP="0066036D">
            <w:pPr>
              <w:pStyle w:val="ListParagraph"/>
              <w:ind w:left="1440"/>
              <w:jc w:val="both"/>
              <w:rPr>
                <w:sz w:val="22"/>
                <w:szCs w:val="22"/>
              </w:rPr>
            </w:pPr>
            <w:r>
              <w:rPr>
                <w:sz w:val="22"/>
                <w:szCs w:val="22"/>
              </w:rPr>
              <w:t>E</w:t>
            </w:r>
            <w:r w:rsidRPr="004266FD">
              <w:rPr>
                <w:sz w:val="22"/>
                <w:szCs w:val="22"/>
              </w:rPr>
              <w:t>leven (11) male survivors</w:t>
            </w:r>
            <w:r>
              <w:rPr>
                <w:sz w:val="22"/>
                <w:szCs w:val="22"/>
              </w:rPr>
              <w:t xml:space="preserve"> out of the returnees </w:t>
            </w:r>
            <w:r w:rsidRPr="004266FD">
              <w:rPr>
                <w:sz w:val="22"/>
                <w:szCs w:val="22"/>
              </w:rPr>
              <w:t xml:space="preserve">have </w:t>
            </w:r>
            <w:r>
              <w:rPr>
                <w:sz w:val="22"/>
                <w:szCs w:val="22"/>
              </w:rPr>
              <w:t xml:space="preserve">acquired </w:t>
            </w:r>
            <w:r w:rsidRPr="004266FD">
              <w:rPr>
                <w:sz w:val="22"/>
                <w:szCs w:val="22"/>
              </w:rPr>
              <w:t>vocational skills</w:t>
            </w:r>
            <w:r>
              <w:rPr>
                <w:sz w:val="22"/>
                <w:szCs w:val="22"/>
              </w:rPr>
              <w:t xml:space="preserve"> before they were trafficked so</w:t>
            </w:r>
            <w:r w:rsidRPr="004266FD">
              <w:rPr>
                <w:sz w:val="22"/>
                <w:szCs w:val="22"/>
              </w:rPr>
              <w:t>,</w:t>
            </w:r>
            <w:r>
              <w:rPr>
                <w:sz w:val="22"/>
                <w:szCs w:val="22"/>
              </w:rPr>
              <w:t xml:space="preserve"> they</w:t>
            </w:r>
            <w:r w:rsidRPr="004266FD">
              <w:rPr>
                <w:sz w:val="22"/>
                <w:szCs w:val="22"/>
              </w:rPr>
              <w:t xml:space="preserve"> sold all their working tools to pay their traffickers in order to travel for better job opportunities, according to what they were told. So</w:t>
            </w:r>
            <w:r>
              <w:rPr>
                <w:sz w:val="22"/>
                <w:szCs w:val="22"/>
              </w:rPr>
              <w:t>, eight</w:t>
            </w:r>
            <w:r w:rsidRPr="004266FD">
              <w:rPr>
                <w:sz w:val="22"/>
                <w:szCs w:val="22"/>
              </w:rPr>
              <w:t xml:space="preserve"> </w:t>
            </w:r>
            <w:r>
              <w:rPr>
                <w:sz w:val="22"/>
                <w:szCs w:val="22"/>
              </w:rPr>
              <w:t>out of these eleven male survivors were among the thirty empowered beneficiaries of income-generating vocations/businesses.</w:t>
            </w:r>
          </w:p>
          <w:p w14:paraId="23313B89" w14:textId="77777777" w:rsidR="0066036D" w:rsidRPr="00512CC7" w:rsidRDefault="0066036D" w:rsidP="0066036D">
            <w:pPr>
              <w:pStyle w:val="ListParagraph"/>
              <w:ind w:left="1440"/>
              <w:jc w:val="both"/>
              <w:rPr>
                <w:b/>
                <w:bCs/>
                <w:sz w:val="22"/>
                <w:szCs w:val="22"/>
              </w:rPr>
            </w:pPr>
          </w:p>
          <w:p w14:paraId="32C5B676" w14:textId="77777777" w:rsidR="0066036D" w:rsidRPr="0092546F" w:rsidRDefault="0066036D" w:rsidP="0066036D">
            <w:pPr>
              <w:pStyle w:val="ListParagraph"/>
              <w:ind w:left="1440"/>
              <w:jc w:val="both"/>
              <w:rPr>
                <w:b/>
                <w:bCs/>
                <w:sz w:val="22"/>
                <w:szCs w:val="22"/>
              </w:rPr>
            </w:pPr>
            <w:r w:rsidRPr="00512CC7">
              <w:rPr>
                <w:b/>
                <w:bCs/>
                <w:sz w:val="22"/>
                <w:szCs w:val="22"/>
              </w:rPr>
              <w:t>PRESENTATION OF START-UP TOOLS, SHOP AND ACCOMMODATION TO</w:t>
            </w:r>
            <w:r>
              <w:rPr>
                <w:b/>
                <w:bCs/>
                <w:sz w:val="22"/>
                <w:szCs w:val="22"/>
              </w:rPr>
              <w:t xml:space="preserve"> THIRTY</w:t>
            </w:r>
            <w:r w:rsidRPr="00512CC7">
              <w:rPr>
                <w:b/>
                <w:bCs/>
                <w:sz w:val="22"/>
                <w:szCs w:val="22"/>
              </w:rPr>
              <w:t xml:space="preserve"> (</w:t>
            </w:r>
            <w:r>
              <w:rPr>
                <w:b/>
                <w:bCs/>
                <w:sz w:val="22"/>
                <w:szCs w:val="22"/>
              </w:rPr>
              <w:t>30</w:t>
            </w:r>
            <w:r w:rsidRPr="00512CC7">
              <w:rPr>
                <w:b/>
                <w:bCs/>
                <w:sz w:val="22"/>
                <w:szCs w:val="22"/>
              </w:rPr>
              <w:t xml:space="preserve">) </w:t>
            </w:r>
            <w:r>
              <w:rPr>
                <w:b/>
                <w:bCs/>
                <w:sz w:val="22"/>
                <w:szCs w:val="22"/>
              </w:rPr>
              <w:t xml:space="preserve">BENEFICIARIES </w:t>
            </w:r>
          </w:p>
          <w:p w14:paraId="65F58F7A" w14:textId="77777777" w:rsidR="0066036D" w:rsidRDefault="0066036D" w:rsidP="0066036D">
            <w:pPr>
              <w:pStyle w:val="ListParagraph"/>
              <w:ind w:left="1440"/>
              <w:jc w:val="both"/>
              <w:rPr>
                <w:sz w:val="22"/>
                <w:szCs w:val="22"/>
              </w:rPr>
            </w:pPr>
            <w:r>
              <w:rPr>
                <w:sz w:val="22"/>
                <w:szCs w:val="22"/>
              </w:rPr>
              <w:t xml:space="preserve">In an event organized by our organization on the 14th September, 2023, a total of eighteen (18) VoT – 8 males 10 females (prior to the occasion, 4 VoT and 3 VoT have been supported with micro-business and accommodation/shop respectiviely). were presentated with tools and materials to start their own businesses. They have acquired skills in vocations like: Tailoring, Hairdressing, Aluminium Cutting work, Shoe-making, Bricklaying, Make-up/Make-over Artistry/Pedicure &amp; Manicure, Catering, Soft drink and bottle water sale, POS business, Fabric stoning, Plumbing, and have received Business Management Skills training organized by WICCI. </w:t>
            </w:r>
          </w:p>
          <w:p w14:paraId="188E2785" w14:textId="77777777" w:rsidR="0066036D" w:rsidRPr="00512CC7" w:rsidRDefault="0066036D" w:rsidP="0066036D">
            <w:pPr>
              <w:pStyle w:val="ListParagraph"/>
              <w:ind w:left="1440"/>
              <w:jc w:val="both"/>
              <w:rPr>
                <w:sz w:val="22"/>
                <w:szCs w:val="22"/>
              </w:rPr>
            </w:pPr>
            <w:r>
              <w:rPr>
                <w:sz w:val="22"/>
                <w:szCs w:val="22"/>
              </w:rPr>
              <w:t>The remaining five (5) VoT who are qualified for the income-generating tools have been identified and they were equally presented with their start-up tools on the 25th July, 2024.</w:t>
            </w:r>
          </w:p>
          <w:p w14:paraId="208ED7E2" w14:textId="77777777" w:rsidR="0066036D" w:rsidRPr="004266FD" w:rsidRDefault="0066036D" w:rsidP="0066036D">
            <w:pPr>
              <w:pStyle w:val="ListParagraph"/>
              <w:ind w:left="1440"/>
              <w:jc w:val="both"/>
              <w:rPr>
                <w:sz w:val="22"/>
                <w:szCs w:val="22"/>
              </w:rPr>
            </w:pPr>
          </w:p>
          <w:p w14:paraId="22FCC648" w14:textId="77777777" w:rsidR="0066036D" w:rsidRDefault="0066036D" w:rsidP="0066036D">
            <w:pPr>
              <w:pStyle w:val="ListParagraph"/>
              <w:numPr>
                <w:ilvl w:val="0"/>
                <w:numId w:val="6"/>
              </w:numPr>
              <w:jc w:val="both"/>
              <w:rPr>
                <w:sz w:val="22"/>
                <w:szCs w:val="22"/>
              </w:rPr>
            </w:pPr>
            <w:r w:rsidRPr="000D06E3">
              <w:rPr>
                <w:sz w:val="22"/>
                <w:szCs w:val="22"/>
              </w:rPr>
              <w:t>Education and Vocational training – Eight of the beneficiaries that were learning vocations such as: hairdressing, facial treatment, vehicle mechanical work</w:t>
            </w:r>
            <w:r>
              <w:rPr>
                <w:sz w:val="22"/>
                <w:szCs w:val="22"/>
              </w:rPr>
              <w:t>,</w:t>
            </w:r>
            <w:r w:rsidRPr="000D06E3">
              <w:rPr>
                <w:sz w:val="22"/>
                <w:szCs w:val="22"/>
              </w:rPr>
              <w:t xml:space="preserve"> iron bending, tailoring and fabric/dress stoning have graduated; majority of them have skills in different vocations before they were trafficked. Four (4) of these trainees were among the beneficiaries that were economically empowered on </w:t>
            </w:r>
            <w:r>
              <w:rPr>
                <w:sz w:val="22"/>
                <w:szCs w:val="22"/>
              </w:rPr>
              <w:t>Septem</w:t>
            </w:r>
            <w:r w:rsidRPr="000D06E3">
              <w:rPr>
                <w:sz w:val="22"/>
                <w:szCs w:val="22"/>
              </w:rPr>
              <w:t xml:space="preserve">ber </w:t>
            </w:r>
            <w:r>
              <w:rPr>
                <w:sz w:val="22"/>
                <w:szCs w:val="22"/>
              </w:rPr>
              <w:t>14</w:t>
            </w:r>
            <w:r w:rsidRPr="000D06E3">
              <w:rPr>
                <w:sz w:val="22"/>
                <w:szCs w:val="22"/>
              </w:rPr>
              <w:t>, 2023</w:t>
            </w:r>
            <w:r>
              <w:rPr>
                <w:sz w:val="22"/>
                <w:szCs w:val="22"/>
              </w:rPr>
              <w:t xml:space="preserve">. </w:t>
            </w:r>
          </w:p>
          <w:p w14:paraId="564F6F14" w14:textId="77777777" w:rsidR="0066036D" w:rsidRPr="007E3DB1" w:rsidRDefault="0066036D" w:rsidP="0066036D">
            <w:pPr>
              <w:ind w:left="720"/>
              <w:jc w:val="both"/>
              <w:rPr>
                <w:sz w:val="22"/>
                <w:szCs w:val="22"/>
              </w:rPr>
            </w:pPr>
          </w:p>
          <w:p w14:paraId="40653193" w14:textId="77777777" w:rsidR="0066036D" w:rsidRPr="004266FD" w:rsidRDefault="0066036D" w:rsidP="0066036D">
            <w:pPr>
              <w:pStyle w:val="ListParagraph"/>
              <w:numPr>
                <w:ilvl w:val="0"/>
                <w:numId w:val="6"/>
              </w:numPr>
              <w:jc w:val="both"/>
              <w:rPr>
                <w:sz w:val="22"/>
                <w:szCs w:val="22"/>
              </w:rPr>
            </w:pPr>
            <w:r w:rsidRPr="004266FD">
              <w:rPr>
                <w:sz w:val="22"/>
                <w:szCs w:val="22"/>
              </w:rPr>
              <w:t xml:space="preserve">Income generating support and Business Management Skill Acquisition Training – Some of the victims who already have skills in some vocations were advised to go back to learning centers to brush-up/improve their knowledge on the chosen vocation before we could procure the necessary tools and materials for them. </w:t>
            </w:r>
          </w:p>
          <w:p w14:paraId="052BB00B" w14:textId="77777777" w:rsidR="0066036D" w:rsidRPr="004266FD" w:rsidRDefault="0066036D" w:rsidP="0066036D">
            <w:pPr>
              <w:pStyle w:val="ListParagraph"/>
              <w:rPr>
                <w:sz w:val="22"/>
                <w:szCs w:val="22"/>
              </w:rPr>
            </w:pPr>
          </w:p>
          <w:p w14:paraId="780D4F17" w14:textId="77777777" w:rsidR="0066036D" w:rsidRPr="004266FD" w:rsidRDefault="0066036D" w:rsidP="0066036D">
            <w:pPr>
              <w:pStyle w:val="ListParagraph"/>
              <w:ind w:left="1440"/>
              <w:jc w:val="both"/>
              <w:rPr>
                <w:sz w:val="22"/>
                <w:szCs w:val="22"/>
              </w:rPr>
            </w:pPr>
            <w:r w:rsidRPr="004266FD">
              <w:rPr>
                <w:sz w:val="22"/>
                <w:szCs w:val="22"/>
              </w:rPr>
              <w:t>On the 6th July, 2023, WICCI organized a One-Day Business Management Skill Acquisition Training Workshop for 40 identified beneficiaries as at the time but 36 in attendance. The workshop was facilitated by Ms. Chinonye Opara from Mr. Osita Osemene, a Master Trainer by ILO, as he was indisposed during this workshop period. Ms. Opara gave a detailed lecture on:</w:t>
            </w:r>
          </w:p>
          <w:p w14:paraId="31A00EEE" w14:textId="77777777" w:rsidR="0066036D" w:rsidRPr="004266FD" w:rsidRDefault="0066036D" w:rsidP="0066036D">
            <w:pPr>
              <w:pStyle w:val="ListParagraph"/>
              <w:ind w:left="1440"/>
              <w:jc w:val="both"/>
              <w:rPr>
                <w:sz w:val="22"/>
                <w:szCs w:val="22"/>
              </w:rPr>
            </w:pPr>
          </w:p>
          <w:p w14:paraId="646997C0" w14:textId="77777777" w:rsidR="0066036D" w:rsidRPr="004266FD" w:rsidRDefault="0066036D" w:rsidP="0066036D">
            <w:pPr>
              <w:pStyle w:val="ListParagraph"/>
              <w:numPr>
                <w:ilvl w:val="0"/>
                <w:numId w:val="7"/>
              </w:numPr>
              <w:jc w:val="both"/>
              <w:rPr>
                <w:sz w:val="22"/>
                <w:szCs w:val="22"/>
              </w:rPr>
            </w:pPr>
            <w:r w:rsidRPr="004266FD">
              <w:rPr>
                <w:sz w:val="22"/>
                <w:szCs w:val="22"/>
              </w:rPr>
              <w:t>Goal orientation</w:t>
            </w:r>
          </w:p>
          <w:p w14:paraId="41EF920B" w14:textId="77777777" w:rsidR="0066036D" w:rsidRPr="004266FD" w:rsidRDefault="0066036D" w:rsidP="0066036D">
            <w:pPr>
              <w:pStyle w:val="ListParagraph"/>
              <w:numPr>
                <w:ilvl w:val="0"/>
                <w:numId w:val="7"/>
              </w:numPr>
              <w:jc w:val="both"/>
              <w:rPr>
                <w:sz w:val="22"/>
                <w:szCs w:val="22"/>
              </w:rPr>
            </w:pPr>
            <w:r w:rsidRPr="004266FD">
              <w:rPr>
                <w:sz w:val="22"/>
                <w:szCs w:val="22"/>
              </w:rPr>
              <w:t>Making business oriented decision</w:t>
            </w:r>
          </w:p>
          <w:p w14:paraId="1EC27C0D" w14:textId="77777777" w:rsidR="0066036D" w:rsidRPr="004266FD" w:rsidRDefault="0066036D" w:rsidP="0066036D">
            <w:pPr>
              <w:pStyle w:val="ListParagraph"/>
              <w:numPr>
                <w:ilvl w:val="0"/>
                <w:numId w:val="7"/>
              </w:numPr>
              <w:jc w:val="both"/>
              <w:rPr>
                <w:sz w:val="22"/>
                <w:szCs w:val="22"/>
              </w:rPr>
            </w:pPr>
            <w:r w:rsidRPr="004266FD">
              <w:rPr>
                <w:sz w:val="22"/>
                <w:szCs w:val="22"/>
              </w:rPr>
              <w:t>Taking risk</w:t>
            </w:r>
          </w:p>
          <w:p w14:paraId="261DC036" w14:textId="77777777" w:rsidR="0066036D" w:rsidRPr="004266FD" w:rsidRDefault="0066036D" w:rsidP="0066036D">
            <w:pPr>
              <w:pStyle w:val="ListParagraph"/>
              <w:numPr>
                <w:ilvl w:val="0"/>
                <w:numId w:val="7"/>
              </w:numPr>
              <w:jc w:val="both"/>
              <w:rPr>
                <w:sz w:val="22"/>
                <w:szCs w:val="22"/>
              </w:rPr>
            </w:pPr>
            <w:r w:rsidRPr="004266FD">
              <w:rPr>
                <w:sz w:val="22"/>
                <w:szCs w:val="22"/>
              </w:rPr>
              <w:t>Ability to handle stree</w:t>
            </w:r>
          </w:p>
          <w:p w14:paraId="5E63A804" w14:textId="77777777" w:rsidR="0066036D" w:rsidRPr="004266FD" w:rsidRDefault="0066036D" w:rsidP="0066036D">
            <w:pPr>
              <w:pStyle w:val="ListParagraph"/>
              <w:numPr>
                <w:ilvl w:val="0"/>
                <w:numId w:val="7"/>
              </w:numPr>
              <w:jc w:val="both"/>
              <w:rPr>
                <w:sz w:val="22"/>
                <w:szCs w:val="22"/>
              </w:rPr>
            </w:pPr>
            <w:r w:rsidRPr="004266FD">
              <w:rPr>
                <w:sz w:val="22"/>
                <w:szCs w:val="22"/>
              </w:rPr>
              <w:t>Financial literacy</w:t>
            </w:r>
          </w:p>
          <w:p w14:paraId="30317779" w14:textId="77777777" w:rsidR="0066036D" w:rsidRPr="004266FD" w:rsidRDefault="0066036D" w:rsidP="0066036D">
            <w:pPr>
              <w:pStyle w:val="ListParagraph"/>
              <w:numPr>
                <w:ilvl w:val="0"/>
                <w:numId w:val="7"/>
              </w:numPr>
              <w:jc w:val="both"/>
              <w:rPr>
                <w:sz w:val="22"/>
                <w:szCs w:val="22"/>
              </w:rPr>
            </w:pPr>
            <w:r w:rsidRPr="004266FD">
              <w:rPr>
                <w:sz w:val="22"/>
                <w:szCs w:val="22"/>
              </w:rPr>
              <w:t>The need for social support</w:t>
            </w:r>
          </w:p>
          <w:p w14:paraId="74C12483" w14:textId="77777777" w:rsidR="0066036D" w:rsidRPr="004266FD" w:rsidRDefault="0066036D" w:rsidP="0066036D">
            <w:pPr>
              <w:pStyle w:val="ListParagraph"/>
              <w:numPr>
                <w:ilvl w:val="0"/>
                <w:numId w:val="7"/>
              </w:numPr>
              <w:jc w:val="both"/>
              <w:rPr>
                <w:sz w:val="22"/>
                <w:szCs w:val="22"/>
              </w:rPr>
            </w:pPr>
            <w:r w:rsidRPr="004266FD">
              <w:rPr>
                <w:sz w:val="22"/>
                <w:szCs w:val="22"/>
              </w:rPr>
              <w:lastRenderedPageBreak/>
              <w:t>Differentiating need from want</w:t>
            </w:r>
          </w:p>
          <w:p w14:paraId="30A2A157" w14:textId="77777777" w:rsidR="0066036D" w:rsidRPr="004266FD" w:rsidRDefault="0066036D" w:rsidP="0066036D">
            <w:pPr>
              <w:pStyle w:val="ListParagraph"/>
              <w:numPr>
                <w:ilvl w:val="0"/>
                <w:numId w:val="7"/>
              </w:numPr>
              <w:jc w:val="both"/>
              <w:rPr>
                <w:sz w:val="22"/>
                <w:szCs w:val="22"/>
              </w:rPr>
            </w:pPr>
            <w:r w:rsidRPr="004266FD">
              <w:rPr>
                <w:sz w:val="22"/>
                <w:szCs w:val="22"/>
              </w:rPr>
              <w:t>Importance of savings</w:t>
            </w:r>
          </w:p>
          <w:p w14:paraId="6A1441DF" w14:textId="77777777" w:rsidR="0066036D" w:rsidRPr="004266FD" w:rsidRDefault="0066036D" w:rsidP="0066036D">
            <w:pPr>
              <w:pStyle w:val="ListParagraph"/>
              <w:ind w:left="2160"/>
              <w:jc w:val="both"/>
              <w:rPr>
                <w:b/>
                <w:bCs/>
                <w:sz w:val="22"/>
                <w:szCs w:val="22"/>
              </w:rPr>
            </w:pPr>
          </w:p>
          <w:p w14:paraId="262FFBDA" w14:textId="77777777" w:rsidR="0066036D" w:rsidRPr="004266FD" w:rsidRDefault="0066036D" w:rsidP="0066036D">
            <w:pPr>
              <w:pStyle w:val="ListParagraph"/>
              <w:rPr>
                <w:sz w:val="22"/>
                <w:szCs w:val="22"/>
              </w:rPr>
            </w:pPr>
            <w:r w:rsidRPr="004266FD">
              <w:rPr>
                <w:sz w:val="22"/>
                <w:szCs w:val="22"/>
              </w:rPr>
              <w:t>The overall objective of the training was to assist the beneficiaries to understand how to arrange their business plans for progress and success</w:t>
            </w:r>
            <w:r>
              <w:rPr>
                <w:sz w:val="22"/>
                <w:szCs w:val="22"/>
              </w:rPr>
              <w:t>.</w:t>
            </w:r>
          </w:p>
          <w:p w14:paraId="19DDACFE" w14:textId="77777777" w:rsidR="0066036D" w:rsidRPr="004266FD" w:rsidRDefault="0066036D" w:rsidP="0066036D">
            <w:pPr>
              <w:jc w:val="both"/>
              <w:rPr>
                <w:sz w:val="22"/>
                <w:szCs w:val="22"/>
              </w:rPr>
            </w:pPr>
            <w:r w:rsidRPr="004266FD">
              <w:rPr>
                <w:sz w:val="22"/>
                <w:szCs w:val="22"/>
              </w:rPr>
              <w:t xml:space="preserve">             </w:t>
            </w:r>
          </w:p>
          <w:p w14:paraId="68425B19" w14:textId="77777777" w:rsidR="0066036D" w:rsidRPr="004266FD" w:rsidRDefault="0066036D" w:rsidP="0066036D">
            <w:pPr>
              <w:jc w:val="both"/>
              <w:rPr>
                <w:sz w:val="22"/>
                <w:szCs w:val="22"/>
              </w:rPr>
            </w:pPr>
            <w:r w:rsidRPr="004266FD">
              <w:rPr>
                <w:sz w:val="22"/>
                <w:szCs w:val="22"/>
              </w:rPr>
              <w:t xml:space="preserve">             Till date, </w:t>
            </w:r>
            <w:r>
              <w:rPr>
                <w:sz w:val="22"/>
                <w:szCs w:val="22"/>
              </w:rPr>
              <w:t xml:space="preserve">thirty </w:t>
            </w:r>
            <w:r w:rsidRPr="004266FD">
              <w:rPr>
                <w:sz w:val="22"/>
                <w:szCs w:val="22"/>
              </w:rPr>
              <w:t>(</w:t>
            </w:r>
            <w:r>
              <w:rPr>
                <w:sz w:val="22"/>
                <w:szCs w:val="22"/>
              </w:rPr>
              <w:t>30</w:t>
            </w:r>
            <w:r w:rsidRPr="004266FD">
              <w:rPr>
                <w:sz w:val="22"/>
                <w:szCs w:val="22"/>
              </w:rPr>
              <w:t>) VoT have benefitted so far under the income-generating support</w:t>
            </w:r>
            <w:r>
              <w:rPr>
                <w:sz w:val="22"/>
                <w:szCs w:val="22"/>
              </w:rPr>
              <w:t xml:space="preserve">                </w:t>
            </w:r>
          </w:p>
          <w:p w14:paraId="54ADAB38" w14:textId="77777777" w:rsidR="0066036D" w:rsidRPr="004266FD" w:rsidRDefault="0066036D" w:rsidP="0066036D">
            <w:pPr>
              <w:jc w:val="both"/>
              <w:rPr>
                <w:sz w:val="22"/>
                <w:szCs w:val="22"/>
              </w:rPr>
            </w:pPr>
            <w:r>
              <w:rPr>
                <w:sz w:val="22"/>
                <w:szCs w:val="22"/>
              </w:rPr>
              <w:t xml:space="preserve">             and these are some of the cases that were provided assistance for:</w:t>
            </w:r>
            <w:r w:rsidRPr="004266FD">
              <w:rPr>
                <w:sz w:val="22"/>
                <w:szCs w:val="22"/>
              </w:rPr>
              <w:t xml:space="preserve"> </w:t>
            </w:r>
          </w:p>
          <w:p w14:paraId="258E54B8" w14:textId="77777777" w:rsidR="0066036D" w:rsidRPr="004266FD" w:rsidRDefault="0066036D" w:rsidP="0066036D">
            <w:pPr>
              <w:pStyle w:val="Default"/>
              <w:jc w:val="both"/>
              <w:rPr>
                <w:rFonts w:ascii="Times New Roman" w:hAnsi="Times New Roman" w:cs="Times New Roman"/>
                <w:sz w:val="22"/>
                <w:szCs w:val="22"/>
              </w:rPr>
            </w:pPr>
          </w:p>
          <w:p w14:paraId="6054D45C" w14:textId="77777777" w:rsidR="0066036D" w:rsidRPr="004266FD" w:rsidRDefault="0066036D" w:rsidP="0066036D">
            <w:pPr>
              <w:pStyle w:val="Default"/>
              <w:numPr>
                <w:ilvl w:val="0"/>
                <w:numId w:val="5"/>
              </w:numPr>
              <w:jc w:val="both"/>
              <w:rPr>
                <w:rFonts w:ascii="Times New Roman" w:hAnsi="Times New Roman" w:cs="Times New Roman"/>
                <w:sz w:val="22"/>
                <w:szCs w:val="22"/>
              </w:rPr>
            </w:pPr>
            <w:r w:rsidRPr="004266FD">
              <w:rPr>
                <w:rFonts w:ascii="Times New Roman" w:hAnsi="Times New Roman" w:cs="Times New Roman"/>
                <w:sz w:val="22"/>
                <w:szCs w:val="22"/>
              </w:rPr>
              <w:t>A female hairdresser (she was employed as a hair stylist few months after she arrived back to Ogun State) whose yearly shop rent was paid with hairdressing equipment and materials like: trolley. Washing basin, hair straightener, spray gel,</w:t>
            </w:r>
            <w:r>
              <w:rPr>
                <w:rFonts w:ascii="Times New Roman" w:hAnsi="Times New Roman" w:cs="Times New Roman"/>
                <w:sz w:val="22"/>
                <w:szCs w:val="22"/>
              </w:rPr>
              <w:t xml:space="preserve"> set of combs,</w:t>
            </w:r>
            <w:r w:rsidRPr="004266FD">
              <w:rPr>
                <w:rFonts w:ascii="Times New Roman" w:hAnsi="Times New Roman" w:cs="Times New Roman"/>
                <w:sz w:val="22"/>
                <w:szCs w:val="22"/>
              </w:rPr>
              <w:t xml:space="preserve"> hair</w:t>
            </w:r>
            <w:r>
              <w:rPr>
                <w:rFonts w:ascii="Times New Roman" w:hAnsi="Times New Roman" w:cs="Times New Roman"/>
                <w:sz w:val="22"/>
                <w:szCs w:val="22"/>
              </w:rPr>
              <w:t>dryer</w:t>
            </w:r>
            <w:r w:rsidRPr="004266FD">
              <w:rPr>
                <w:rFonts w:ascii="Times New Roman" w:hAnsi="Times New Roman" w:cs="Times New Roman"/>
                <w:sz w:val="22"/>
                <w:szCs w:val="22"/>
              </w:rPr>
              <w:t xml:space="preserve"> and </w:t>
            </w:r>
            <w:r>
              <w:rPr>
                <w:rFonts w:ascii="Times New Roman" w:hAnsi="Times New Roman" w:cs="Times New Roman"/>
                <w:sz w:val="22"/>
                <w:szCs w:val="22"/>
              </w:rPr>
              <w:t>hairdressing materials like shampoo, hair-conditioner etc.</w:t>
            </w:r>
          </w:p>
          <w:p w14:paraId="3163AC22" w14:textId="77777777" w:rsidR="0066036D" w:rsidRPr="004266FD" w:rsidRDefault="0066036D" w:rsidP="0066036D">
            <w:pPr>
              <w:pStyle w:val="Default"/>
              <w:numPr>
                <w:ilvl w:val="0"/>
                <w:numId w:val="5"/>
              </w:numPr>
              <w:jc w:val="both"/>
              <w:rPr>
                <w:rFonts w:ascii="Times New Roman" w:hAnsi="Times New Roman" w:cs="Times New Roman"/>
                <w:sz w:val="22"/>
                <w:szCs w:val="22"/>
              </w:rPr>
            </w:pPr>
            <w:r w:rsidRPr="004266FD">
              <w:rPr>
                <w:rFonts w:ascii="Times New Roman" w:hAnsi="Times New Roman" w:cs="Times New Roman"/>
                <w:sz w:val="22"/>
                <w:szCs w:val="22"/>
              </w:rPr>
              <w:t xml:space="preserve">A female Soft-drinks seller (she was shot in the leg by the border guard when she attempted to cross from Libya to Italy) who sustained leg injury which has restricted her to selling bottled water and soft drinks. So, her fridge and wheelbarrow were repaired by WICCI apart from stocking her shop with goods. </w:t>
            </w:r>
          </w:p>
          <w:p w14:paraId="57CF5E9B" w14:textId="77777777" w:rsidR="0066036D" w:rsidRPr="00DF3C72" w:rsidRDefault="0066036D" w:rsidP="0066036D">
            <w:pPr>
              <w:pStyle w:val="Default"/>
              <w:numPr>
                <w:ilvl w:val="0"/>
                <w:numId w:val="5"/>
              </w:numPr>
              <w:jc w:val="both"/>
              <w:rPr>
                <w:rFonts w:ascii="Times New Roman" w:hAnsi="Times New Roman" w:cs="Times New Roman"/>
                <w:sz w:val="22"/>
                <w:szCs w:val="22"/>
              </w:rPr>
            </w:pPr>
            <w:r w:rsidRPr="004266FD">
              <w:rPr>
                <w:rFonts w:ascii="Times New Roman" w:hAnsi="Times New Roman" w:cs="Times New Roman"/>
                <w:sz w:val="22"/>
                <w:szCs w:val="22"/>
              </w:rPr>
              <w:t>A female jobless VoT without accommodation was supported financially through payment of a year house in order to prevent her from being homeless. She was registered for dress stoning vocation from where she graduated in April 2023.</w:t>
            </w:r>
            <w:r>
              <w:rPr>
                <w:rFonts w:ascii="Times New Roman" w:hAnsi="Times New Roman" w:cs="Times New Roman"/>
                <w:sz w:val="22"/>
                <w:szCs w:val="22"/>
              </w:rPr>
              <w:t xml:space="preserve"> She was assisted with a Steam Stoning Machine on </w:t>
            </w:r>
            <w:r w:rsidRPr="004266FD">
              <w:rPr>
                <w:rFonts w:ascii="Times New Roman" w:hAnsi="Times New Roman" w:cs="Times New Roman"/>
                <w:sz w:val="22"/>
                <w:szCs w:val="22"/>
              </w:rPr>
              <w:t>According to the result of the medical tests conducted on her she was discovered to be HIV+. She confessed to have known her status before then and that she has since been on ARV</w:t>
            </w:r>
            <w:r>
              <w:rPr>
                <w:rFonts w:ascii="Times New Roman" w:hAnsi="Times New Roman" w:cs="Times New Roman"/>
                <w:sz w:val="22"/>
                <w:szCs w:val="22"/>
              </w:rPr>
              <w:t>; she was involved in prostitution while in Libya.</w:t>
            </w:r>
          </w:p>
          <w:p w14:paraId="496D3A5F" w14:textId="77777777" w:rsidR="0066036D" w:rsidRPr="004266FD" w:rsidRDefault="0066036D" w:rsidP="0066036D">
            <w:pPr>
              <w:pStyle w:val="Default"/>
              <w:ind w:left="1080"/>
              <w:jc w:val="both"/>
              <w:rPr>
                <w:rFonts w:ascii="Times New Roman" w:hAnsi="Times New Roman" w:cs="Times New Roman"/>
                <w:sz w:val="22"/>
                <w:szCs w:val="22"/>
              </w:rPr>
            </w:pPr>
            <w:r>
              <w:rPr>
                <w:rFonts w:ascii="Times New Roman" w:hAnsi="Times New Roman" w:cs="Times New Roman"/>
                <w:sz w:val="22"/>
                <w:szCs w:val="22"/>
              </w:rPr>
              <w:t>After she was empowered by WICCI, she organized training sessions with young women on fabric stoning (picture attached).</w:t>
            </w:r>
          </w:p>
          <w:p w14:paraId="7E653516" w14:textId="77777777" w:rsidR="0066036D" w:rsidRPr="004266FD" w:rsidRDefault="0066036D" w:rsidP="0066036D">
            <w:pPr>
              <w:pStyle w:val="Default"/>
              <w:numPr>
                <w:ilvl w:val="0"/>
                <w:numId w:val="5"/>
              </w:numPr>
              <w:jc w:val="both"/>
              <w:rPr>
                <w:rFonts w:ascii="Times New Roman" w:hAnsi="Times New Roman" w:cs="Times New Roman"/>
                <w:sz w:val="22"/>
                <w:szCs w:val="22"/>
              </w:rPr>
            </w:pPr>
            <w:r w:rsidRPr="004266FD">
              <w:rPr>
                <w:rFonts w:ascii="Times New Roman" w:hAnsi="Times New Roman" w:cs="Times New Roman"/>
                <w:sz w:val="22"/>
                <w:szCs w:val="22"/>
              </w:rPr>
              <w:t xml:space="preserve">Two female hairdressers (2) without shops to display their working tools and appropriate place to attend to their customers, were supported by paying a year shop rent for each of them as that would help in having more patronage. </w:t>
            </w:r>
          </w:p>
          <w:p w14:paraId="0BB28063" w14:textId="77777777" w:rsidR="0066036D" w:rsidRPr="004266FD" w:rsidRDefault="0066036D" w:rsidP="0066036D">
            <w:pPr>
              <w:pStyle w:val="Default"/>
              <w:numPr>
                <w:ilvl w:val="0"/>
                <w:numId w:val="5"/>
              </w:numPr>
              <w:jc w:val="both"/>
              <w:rPr>
                <w:rFonts w:ascii="Times New Roman" w:hAnsi="Times New Roman" w:cs="Times New Roman"/>
                <w:sz w:val="22"/>
                <w:szCs w:val="22"/>
              </w:rPr>
            </w:pPr>
            <w:r w:rsidRPr="004266FD">
              <w:rPr>
                <w:rFonts w:ascii="Times New Roman" w:hAnsi="Times New Roman" w:cs="Times New Roman"/>
                <w:sz w:val="22"/>
                <w:szCs w:val="22"/>
              </w:rPr>
              <w:t>A female VoT in a six (6) months skill acquisition training on Make-up Art, manicure and pedicure and tying of headgear</w:t>
            </w:r>
            <w:r>
              <w:rPr>
                <w:rFonts w:ascii="Times New Roman" w:hAnsi="Times New Roman" w:cs="Times New Roman"/>
                <w:sz w:val="22"/>
                <w:szCs w:val="22"/>
              </w:rPr>
              <w:t xml:space="preserve"> graduated a week before the presentation of Start-up tools on October 26, 2023</w:t>
            </w:r>
            <w:r w:rsidRPr="004266FD">
              <w:rPr>
                <w:rFonts w:ascii="Times New Roman" w:hAnsi="Times New Roman" w:cs="Times New Roman"/>
                <w:sz w:val="22"/>
                <w:szCs w:val="22"/>
              </w:rPr>
              <w:t>.</w:t>
            </w:r>
          </w:p>
          <w:p w14:paraId="59F3FEF3" w14:textId="77777777" w:rsidR="0066036D" w:rsidRDefault="0066036D" w:rsidP="0066036D">
            <w:pPr>
              <w:pStyle w:val="Default"/>
              <w:numPr>
                <w:ilvl w:val="0"/>
                <w:numId w:val="5"/>
              </w:numPr>
              <w:jc w:val="both"/>
              <w:rPr>
                <w:rFonts w:ascii="Times New Roman" w:hAnsi="Times New Roman" w:cs="Times New Roman"/>
                <w:sz w:val="22"/>
                <w:szCs w:val="22"/>
              </w:rPr>
            </w:pPr>
            <w:r w:rsidRPr="004266FD">
              <w:rPr>
                <w:rFonts w:ascii="Times New Roman" w:hAnsi="Times New Roman" w:cs="Times New Roman"/>
                <w:sz w:val="22"/>
                <w:szCs w:val="22"/>
              </w:rPr>
              <w:t xml:space="preserve">A female survivor, an orphan and widow, with three (3) children who lost her husband in Libya and saddled with the care of her children was </w:t>
            </w:r>
            <w:r>
              <w:rPr>
                <w:rFonts w:ascii="Times New Roman" w:hAnsi="Times New Roman" w:cs="Times New Roman"/>
                <w:sz w:val="22"/>
                <w:szCs w:val="22"/>
              </w:rPr>
              <w:t>assisted with an income-generating business</w:t>
            </w:r>
            <w:r w:rsidRPr="004266FD">
              <w:rPr>
                <w:rFonts w:ascii="Times New Roman" w:hAnsi="Times New Roman" w:cs="Times New Roman"/>
                <w:sz w:val="22"/>
                <w:szCs w:val="22"/>
              </w:rPr>
              <w:t xml:space="preserve"> </w:t>
            </w:r>
            <w:r>
              <w:rPr>
                <w:rFonts w:ascii="Times New Roman" w:hAnsi="Times New Roman" w:cs="Times New Roman"/>
                <w:sz w:val="22"/>
                <w:szCs w:val="22"/>
              </w:rPr>
              <w:t>of</w:t>
            </w:r>
            <w:r w:rsidRPr="004266FD">
              <w:rPr>
                <w:rFonts w:ascii="Times New Roman" w:hAnsi="Times New Roman" w:cs="Times New Roman"/>
                <w:sz w:val="22"/>
                <w:szCs w:val="22"/>
              </w:rPr>
              <w:t xml:space="preserve"> soft drinks/bottle water/juice. She received a freezer and some materials from IOM when she arrived Nigeria in 2022 but the financial constraints that she faced left her with only the freezer and the shop. WICCI, therefore re-equipped her shop and set up a monitoring plan for her.</w:t>
            </w:r>
          </w:p>
          <w:p w14:paraId="008897D5" w14:textId="77777777" w:rsidR="0066036D" w:rsidRDefault="0066036D" w:rsidP="0066036D">
            <w:pPr>
              <w:pStyle w:val="Default"/>
              <w:numPr>
                <w:ilvl w:val="0"/>
                <w:numId w:val="5"/>
              </w:numPr>
              <w:jc w:val="both"/>
              <w:rPr>
                <w:rFonts w:ascii="Times New Roman" w:hAnsi="Times New Roman" w:cs="Times New Roman"/>
                <w:sz w:val="22"/>
                <w:szCs w:val="22"/>
              </w:rPr>
            </w:pPr>
            <w:r>
              <w:rPr>
                <w:rFonts w:ascii="Times New Roman" w:hAnsi="Times New Roman" w:cs="Times New Roman"/>
                <w:sz w:val="22"/>
                <w:szCs w:val="22"/>
              </w:rPr>
              <w:t>A male VoT who has been trained as a shoe-maker with the assistance of the Association of Beninois in Ogun State but needed sewing machine, filing machine and other tools to start his shoe-making business after the training. He was given the necessary start-up tools on September 14, 2023.</w:t>
            </w:r>
          </w:p>
          <w:p w14:paraId="13357AE8" w14:textId="77777777" w:rsidR="0066036D" w:rsidRDefault="0066036D" w:rsidP="0066036D">
            <w:pPr>
              <w:pStyle w:val="Default"/>
              <w:numPr>
                <w:ilvl w:val="0"/>
                <w:numId w:val="5"/>
              </w:numPr>
              <w:jc w:val="both"/>
              <w:rPr>
                <w:rFonts w:ascii="Times New Roman" w:hAnsi="Times New Roman" w:cs="Times New Roman"/>
                <w:sz w:val="22"/>
                <w:szCs w:val="22"/>
              </w:rPr>
            </w:pPr>
            <w:r>
              <w:rPr>
                <w:rFonts w:ascii="Times New Roman" w:hAnsi="Times New Roman" w:cs="Times New Roman"/>
                <w:sz w:val="22"/>
                <w:szCs w:val="22"/>
              </w:rPr>
              <w:t>A female VoT who returned from Libya without any skill was trained as a caterer after receiving counselling from her caseworker.</w:t>
            </w:r>
          </w:p>
          <w:p w14:paraId="51B12FC1" w14:textId="6E79A6A5" w:rsidR="00024378" w:rsidRPr="0066036D" w:rsidRDefault="0066036D" w:rsidP="000C4C4F">
            <w:pPr>
              <w:pStyle w:val="Default"/>
              <w:numPr>
                <w:ilvl w:val="0"/>
                <w:numId w:val="5"/>
              </w:numPr>
              <w:jc w:val="both"/>
              <w:rPr>
                <w:rFonts w:ascii="Times New Roman" w:hAnsi="Times New Roman" w:cs="Times New Roman"/>
                <w:b/>
                <w:bCs/>
                <w:sz w:val="22"/>
                <w:szCs w:val="22"/>
              </w:rPr>
            </w:pPr>
            <w:r>
              <w:rPr>
                <w:rFonts w:ascii="Times New Roman" w:hAnsi="Times New Roman" w:cs="Times New Roman"/>
                <w:sz w:val="22"/>
                <w:szCs w:val="22"/>
              </w:rPr>
              <w:t>Two male plumbers who sold all their tools in order to be able to pay six hundred thousand naira (N600,000) each to their traffickers were glad to receive, individually, new sets of equipment worth about four hundred thousand naira (N400,000) from WICCI to continue their plumbing work.</w:t>
            </w:r>
          </w:p>
          <w:p w14:paraId="1581DA14" w14:textId="77777777" w:rsidR="000C4C4F" w:rsidRPr="009B130A" w:rsidRDefault="000C4C4F" w:rsidP="000C4C4F">
            <w:pPr>
              <w:rPr>
                <w:rFonts w:ascii="Calibri" w:hAnsi="Calibri"/>
                <w:sz w:val="22"/>
                <w:szCs w:val="22"/>
                <w:lang w:val="en-GB"/>
              </w:rPr>
            </w:pPr>
          </w:p>
        </w:tc>
      </w:tr>
      <w:tr w:rsidR="000C4C4F" w:rsidRPr="00782E6E" w14:paraId="498D3870" w14:textId="77777777" w:rsidTr="00092492">
        <w:tc>
          <w:tcPr>
            <w:tcW w:w="9062" w:type="dxa"/>
            <w:shd w:val="clear" w:color="auto" w:fill="auto"/>
          </w:tcPr>
          <w:p w14:paraId="25C9CB69" w14:textId="267B7F79" w:rsidR="000C4C4F" w:rsidRPr="009B130A" w:rsidRDefault="006D6B1B" w:rsidP="000C4C4F">
            <w:pPr>
              <w:rPr>
                <w:rFonts w:ascii="Calibri" w:hAnsi="Calibri"/>
                <w:b/>
                <w:sz w:val="22"/>
                <w:szCs w:val="22"/>
                <w:lang w:val="en-GB"/>
              </w:rPr>
            </w:pPr>
            <w:r w:rsidRPr="009B130A">
              <w:rPr>
                <w:rFonts w:ascii="Calibri" w:hAnsi="Calibri"/>
                <w:b/>
                <w:sz w:val="22"/>
                <w:szCs w:val="22"/>
                <w:lang w:val="en-GB"/>
              </w:rPr>
              <w:lastRenderedPageBreak/>
              <w:t>3.</w:t>
            </w:r>
            <w:r w:rsidR="00B405CB">
              <w:rPr>
                <w:rFonts w:ascii="Calibri" w:hAnsi="Calibri"/>
                <w:b/>
                <w:sz w:val="22"/>
                <w:szCs w:val="22"/>
                <w:lang w:val="en-GB"/>
              </w:rPr>
              <w:t>4</w:t>
            </w:r>
            <w:r w:rsidRPr="009B130A">
              <w:rPr>
                <w:rFonts w:ascii="Calibri" w:hAnsi="Calibri"/>
                <w:b/>
                <w:sz w:val="22"/>
                <w:szCs w:val="22"/>
                <w:lang w:val="en-GB"/>
              </w:rPr>
              <w:t xml:space="preserve"> R</w:t>
            </w:r>
            <w:r w:rsidR="000C4C4F" w:rsidRPr="009B130A">
              <w:rPr>
                <w:rFonts w:ascii="Calibri" w:hAnsi="Calibri"/>
                <w:b/>
                <w:sz w:val="22"/>
                <w:szCs w:val="22"/>
                <w:lang w:val="en-GB"/>
              </w:rPr>
              <w:t>esults</w:t>
            </w:r>
            <w:r w:rsidR="00D70E35" w:rsidRPr="009B130A">
              <w:rPr>
                <w:rFonts w:ascii="Calibri" w:hAnsi="Calibri"/>
                <w:b/>
                <w:sz w:val="22"/>
                <w:szCs w:val="22"/>
                <w:lang w:val="en-GB"/>
              </w:rPr>
              <w:t xml:space="preserve"> </w:t>
            </w:r>
            <w:r w:rsidRPr="009B130A">
              <w:rPr>
                <w:rFonts w:ascii="Calibri" w:hAnsi="Calibri"/>
                <w:b/>
                <w:sz w:val="22"/>
                <w:szCs w:val="22"/>
                <w:lang w:val="en-GB"/>
              </w:rPr>
              <w:t>achieved</w:t>
            </w:r>
            <w:r w:rsidR="00D70E35" w:rsidRPr="009B130A">
              <w:rPr>
                <w:rFonts w:ascii="Calibri" w:hAnsi="Calibri"/>
                <w:b/>
                <w:sz w:val="22"/>
                <w:szCs w:val="22"/>
                <w:lang w:val="en-GB"/>
              </w:rPr>
              <w:t xml:space="preserve"> </w:t>
            </w:r>
            <w:r w:rsidR="00E17EAB">
              <w:rPr>
                <w:rFonts w:ascii="Calibri" w:hAnsi="Calibri"/>
                <w:b/>
                <w:sz w:val="22"/>
                <w:szCs w:val="22"/>
                <w:lang w:val="en-GB"/>
              </w:rPr>
              <w:t>(Describe overall progress towards project goal)</w:t>
            </w:r>
          </w:p>
        </w:tc>
      </w:tr>
      <w:tr w:rsidR="000C4C4F" w:rsidRPr="00782E6E" w14:paraId="3EB31EF3" w14:textId="77777777" w:rsidTr="00092492">
        <w:trPr>
          <w:trHeight w:val="960"/>
        </w:trPr>
        <w:tc>
          <w:tcPr>
            <w:tcW w:w="9062" w:type="dxa"/>
            <w:shd w:val="clear" w:color="auto" w:fill="auto"/>
          </w:tcPr>
          <w:p w14:paraId="49BAEA7E" w14:textId="77777777" w:rsidR="000C4C4F" w:rsidRPr="009B130A" w:rsidRDefault="000C4C4F" w:rsidP="000C4C4F">
            <w:pPr>
              <w:rPr>
                <w:rFonts w:ascii="Calibri" w:hAnsi="Calibri"/>
                <w:sz w:val="22"/>
                <w:szCs w:val="22"/>
                <w:lang w:val="en-GB"/>
              </w:rPr>
            </w:pPr>
            <w:r w:rsidRPr="009B130A">
              <w:rPr>
                <w:rFonts w:ascii="Calibri" w:hAnsi="Calibri"/>
                <w:i/>
                <w:sz w:val="22"/>
                <w:szCs w:val="22"/>
                <w:lang w:val="en-GB"/>
              </w:rPr>
              <w:t xml:space="preserve">(Please list all </w:t>
            </w:r>
            <w:r w:rsidR="006D6B1B" w:rsidRPr="009B130A">
              <w:rPr>
                <w:rFonts w:ascii="Calibri" w:hAnsi="Calibri"/>
                <w:i/>
                <w:sz w:val="22"/>
                <w:szCs w:val="22"/>
                <w:lang w:val="en-GB"/>
              </w:rPr>
              <w:t xml:space="preserve">the </w:t>
            </w:r>
            <w:r w:rsidRPr="009B130A">
              <w:rPr>
                <w:rFonts w:ascii="Calibri" w:hAnsi="Calibri"/>
                <w:i/>
                <w:sz w:val="22"/>
                <w:szCs w:val="22"/>
                <w:lang w:val="en-GB"/>
              </w:rPr>
              <w:t>results which were achieved</w:t>
            </w:r>
            <w:r w:rsidR="006D6B1B" w:rsidRPr="009B130A">
              <w:rPr>
                <w:rFonts w:ascii="Calibri" w:hAnsi="Calibri"/>
                <w:i/>
                <w:sz w:val="22"/>
                <w:szCs w:val="22"/>
                <w:lang w:val="en-GB"/>
              </w:rPr>
              <w:t xml:space="preserve"> through the activities mentioned above</w:t>
            </w:r>
            <w:r w:rsidRPr="009B130A">
              <w:rPr>
                <w:rFonts w:ascii="Calibri" w:hAnsi="Calibri"/>
                <w:i/>
                <w:sz w:val="22"/>
                <w:szCs w:val="22"/>
                <w:lang w:val="en-GB"/>
              </w:rPr>
              <w:t>)</w:t>
            </w:r>
          </w:p>
          <w:p w14:paraId="32C5C3F1" w14:textId="77777777" w:rsidR="0066036D" w:rsidRDefault="0066036D" w:rsidP="0066036D">
            <w:pPr>
              <w:rPr>
                <w:rFonts w:asciiTheme="minorHAnsi" w:hAnsiTheme="minorHAnsi" w:cstheme="minorHAnsi"/>
                <w:i/>
                <w:sz w:val="22"/>
                <w:szCs w:val="22"/>
                <w:lang w:val="en-GB"/>
              </w:rPr>
            </w:pPr>
          </w:p>
          <w:p w14:paraId="67FAC552" w14:textId="77777777" w:rsidR="0066036D" w:rsidRPr="001D7E97" w:rsidRDefault="0066036D" w:rsidP="0066036D">
            <w:pPr>
              <w:pStyle w:val="Default"/>
              <w:jc w:val="both"/>
              <w:rPr>
                <w:rFonts w:ascii="Times New Roman" w:hAnsi="Times New Roman" w:cs="Times New Roman"/>
                <w:sz w:val="22"/>
                <w:szCs w:val="22"/>
              </w:rPr>
            </w:pPr>
            <w:r w:rsidRPr="001D7E97">
              <w:rPr>
                <w:rFonts w:ascii="Times New Roman" w:hAnsi="Times New Roman" w:cs="Times New Roman"/>
                <w:sz w:val="22"/>
                <w:szCs w:val="22"/>
              </w:rPr>
              <w:t xml:space="preserve">1. Increased understanding of dangers of trafficking in </w:t>
            </w:r>
            <w:proofErr w:type="spellStart"/>
            <w:r w:rsidRPr="001D7E97">
              <w:rPr>
                <w:rFonts w:ascii="Times New Roman" w:hAnsi="Times New Roman" w:cs="Times New Roman"/>
                <w:sz w:val="22"/>
                <w:szCs w:val="22"/>
              </w:rPr>
              <w:t>Ipokia</w:t>
            </w:r>
            <w:proofErr w:type="spellEnd"/>
            <w:r w:rsidRPr="001D7E97">
              <w:rPr>
                <w:rFonts w:ascii="Times New Roman" w:hAnsi="Times New Roman" w:cs="Times New Roman"/>
                <w:sz w:val="22"/>
                <w:szCs w:val="22"/>
              </w:rPr>
              <w:t xml:space="preserve"> Local Government Areas and among the </w:t>
            </w:r>
            <w:proofErr w:type="spellStart"/>
            <w:r w:rsidRPr="001D7E97">
              <w:rPr>
                <w:rFonts w:ascii="Times New Roman" w:hAnsi="Times New Roman" w:cs="Times New Roman"/>
                <w:sz w:val="22"/>
                <w:szCs w:val="22"/>
              </w:rPr>
              <w:t>Egun</w:t>
            </w:r>
            <w:proofErr w:type="spellEnd"/>
            <w:r w:rsidRPr="001D7E97">
              <w:rPr>
                <w:rFonts w:ascii="Times New Roman" w:hAnsi="Times New Roman" w:cs="Times New Roman"/>
                <w:sz w:val="22"/>
                <w:szCs w:val="22"/>
              </w:rPr>
              <w:t xml:space="preserve"> Association in Ogun State. </w:t>
            </w:r>
          </w:p>
          <w:p w14:paraId="1A70D3A7" w14:textId="77777777" w:rsidR="0066036D" w:rsidRPr="001D7E97" w:rsidRDefault="0066036D" w:rsidP="0066036D">
            <w:pPr>
              <w:pStyle w:val="Default"/>
              <w:jc w:val="both"/>
              <w:rPr>
                <w:rFonts w:ascii="Times New Roman" w:hAnsi="Times New Roman" w:cs="Times New Roman"/>
                <w:sz w:val="22"/>
                <w:szCs w:val="22"/>
              </w:rPr>
            </w:pPr>
            <w:r w:rsidRPr="001D7E97">
              <w:rPr>
                <w:rFonts w:ascii="Times New Roman" w:hAnsi="Times New Roman" w:cs="Times New Roman"/>
                <w:sz w:val="22"/>
                <w:szCs w:val="22"/>
              </w:rPr>
              <w:t>2. Conduct of medical tests have enabled the beneficiaries to know their HIV and health status.</w:t>
            </w:r>
          </w:p>
          <w:p w14:paraId="7574609E" w14:textId="77777777" w:rsidR="0066036D" w:rsidRPr="001D7E97" w:rsidRDefault="0066036D" w:rsidP="0066036D">
            <w:pPr>
              <w:pStyle w:val="Default"/>
              <w:jc w:val="both"/>
              <w:rPr>
                <w:rFonts w:ascii="Times New Roman" w:hAnsi="Times New Roman" w:cs="Times New Roman"/>
                <w:sz w:val="22"/>
                <w:szCs w:val="22"/>
              </w:rPr>
            </w:pPr>
            <w:r w:rsidRPr="001D7E97">
              <w:rPr>
                <w:rFonts w:ascii="Times New Roman" w:hAnsi="Times New Roman" w:cs="Times New Roman"/>
                <w:sz w:val="22"/>
                <w:szCs w:val="22"/>
              </w:rPr>
              <w:lastRenderedPageBreak/>
              <w:t>3. We have built confidence and relationship with the survivors during counselling and psychosocial support</w:t>
            </w:r>
          </w:p>
          <w:p w14:paraId="0CAB7B06" w14:textId="77777777" w:rsidR="0066036D" w:rsidRPr="001D7E97" w:rsidRDefault="0066036D" w:rsidP="0066036D">
            <w:pPr>
              <w:pStyle w:val="Default"/>
              <w:jc w:val="both"/>
              <w:rPr>
                <w:rFonts w:ascii="Times New Roman" w:hAnsi="Times New Roman" w:cs="Times New Roman"/>
                <w:sz w:val="22"/>
                <w:szCs w:val="22"/>
              </w:rPr>
            </w:pPr>
            <w:r w:rsidRPr="001D7E97">
              <w:rPr>
                <w:rFonts w:ascii="Times New Roman" w:hAnsi="Times New Roman" w:cs="Times New Roman"/>
                <w:sz w:val="22"/>
                <w:szCs w:val="22"/>
              </w:rPr>
              <w:t>4. Food/palliative provided for the VoT, especially at this time of austerity in Nigeria, came at the right time; it was a great relief.</w:t>
            </w:r>
          </w:p>
          <w:p w14:paraId="299B3EC4" w14:textId="77777777" w:rsidR="0066036D" w:rsidRPr="001D7E97" w:rsidRDefault="0066036D" w:rsidP="0066036D">
            <w:pPr>
              <w:jc w:val="both"/>
              <w:rPr>
                <w:sz w:val="22"/>
                <w:szCs w:val="22"/>
              </w:rPr>
            </w:pPr>
            <w:r w:rsidRPr="001D7E97">
              <w:rPr>
                <w:sz w:val="22"/>
                <w:szCs w:val="22"/>
              </w:rPr>
              <w:t xml:space="preserve">5. WICCI, as part of the experience of the current project by the UNODC, has won another grant award by UNVTF to provide reintegration assistance to </w:t>
            </w:r>
            <w:r>
              <w:rPr>
                <w:sz w:val="22"/>
                <w:szCs w:val="22"/>
              </w:rPr>
              <w:t xml:space="preserve">45 </w:t>
            </w:r>
            <w:r w:rsidRPr="001D7E97">
              <w:rPr>
                <w:sz w:val="22"/>
                <w:szCs w:val="22"/>
              </w:rPr>
              <w:t>victims of trafficking in Makurdi, Benue State, Nigeria.</w:t>
            </w:r>
          </w:p>
          <w:p w14:paraId="43C3B7C6" w14:textId="77777777" w:rsidR="0066036D" w:rsidRPr="001D7E97" w:rsidRDefault="0066036D" w:rsidP="0066036D">
            <w:pPr>
              <w:rPr>
                <w:sz w:val="22"/>
                <w:szCs w:val="22"/>
              </w:rPr>
            </w:pPr>
            <w:r w:rsidRPr="001D7E97">
              <w:rPr>
                <w:sz w:val="22"/>
                <w:szCs w:val="22"/>
              </w:rPr>
              <w:t>6. WICCI received a Letter of Appreciation and recognition by the National Commission for Refugees and Internally Displaced Person for her good work in Nigeria.</w:t>
            </w:r>
          </w:p>
          <w:p w14:paraId="466E0736" w14:textId="77777777" w:rsidR="0066036D" w:rsidRDefault="0066036D" w:rsidP="0066036D">
            <w:pPr>
              <w:rPr>
                <w:sz w:val="22"/>
                <w:szCs w:val="22"/>
              </w:rPr>
            </w:pPr>
            <w:r w:rsidRPr="001D7E97">
              <w:rPr>
                <w:sz w:val="22"/>
                <w:szCs w:val="22"/>
              </w:rPr>
              <w:t>7. Achieved collaboration with Ogun State Task Force on Human Trafficking to organize School Competetion in s</w:t>
            </w:r>
            <w:r>
              <w:rPr>
                <w:sz w:val="22"/>
                <w:szCs w:val="22"/>
              </w:rPr>
              <w:t>ec</w:t>
            </w:r>
            <w:r w:rsidRPr="001D7E97">
              <w:rPr>
                <w:sz w:val="22"/>
                <w:szCs w:val="22"/>
              </w:rPr>
              <w:t xml:space="preserve">ondary schools in Ogun State as a means of sensitizing the students on dangers of irregular migration and human trafficking. </w:t>
            </w:r>
          </w:p>
          <w:p w14:paraId="06178C1F" w14:textId="77777777" w:rsidR="0066036D" w:rsidRDefault="0066036D" w:rsidP="0066036D">
            <w:pPr>
              <w:rPr>
                <w:sz w:val="22"/>
                <w:szCs w:val="22"/>
              </w:rPr>
            </w:pPr>
            <w:r>
              <w:rPr>
                <w:sz w:val="22"/>
                <w:szCs w:val="22"/>
              </w:rPr>
              <w:t>8. WICCI is becoming an authority in Ogun State in the area of fight against human trafficking.</w:t>
            </w:r>
          </w:p>
          <w:p w14:paraId="50672B25" w14:textId="77777777" w:rsidR="0066036D" w:rsidRDefault="0066036D" w:rsidP="0066036D">
            <w:pPr>
              <w:rPr>
                <w:sz w:val="22"/>
                <w:szCs w:val="22"/>
              </w:rPr>
            </w:pPr>
            <w:r>
              <w:rPr>
                <w:sz w:val="22"/>
                <w:szCs w:val="22"/>
              </w:rPr>
              <w:t>9. We have been able to provide a source of livehood to survivors of human trafficking which has made them to be self-reliant, mentally stable and hopeful of a brighter future.</w:t>
            </w:r>
          </w:p>
          <w:p w14:paraId="20EF18E3" w14:textId="77777777" w:rsidR="0066036D" w:rsidRDefault="0066036D" w:rsidP="0066036D">
            <w:pPr>
              <w:rPr>
                <w:sz w:val="22"/>
                <w:szCs w:val="22"/>
              </w:rPr>
            </w:pPr>
            <w:r>
              <w:rPr>
                <w:sz w:val="22"/>
                <w:szCs w:val="22"/>
              </w:rPr>
              <w:t>10. ICMPD-STEAP Project : WICCI was identified by International Centre for Migration Policy and Development through the Network Against Child Trafficking, Abuse and Labour (NACTAL) to conduct advocacy to stakeholders and create awareness against human trafficking among school children in Ogun State (2024-2027).</w:t>
            </w:r>
          </w:p>
          <w:p w14:paraId="0F9A8C44" w14:textId="77777777" w:rsidR="0066036D" w:rsidRPr="00854CBA" w:rsidRDefault="0066036D" w:rsidP="0066036D">
            <w:pPr>
              <w:rPr>
                <w:sz w:val="22"/>
                <w:szCs w:val="22"/>
              </w:rPr>
            </w:pPr>
            <w:r>
              <w:rPr>
                <w:sz w:val="22"/>
                <w:szCs w:val="22"/>
              </w:rPr>
              <w:t>11. WICCI was nominated to be one of the members of Returnees Reintegration Committee coordinated by the National Commission For Refugees, Migrants and Internally Displaced Persons (NCFRMI).</w:t>
            </w:r>
          </w:p>
          <w:p w14:paraId="23756745" w14:textId="1E276407" w:rsidR="00DB1B8E" w:rsidRDefault="0066036D" w:rsidP="000C4C4F">
            <w:pPr>
              <w:rPr>
                <w:rFonts w:ascii="Calibri" w:hAnsi="Calibri"/>
                <w:sz w:val="22"/>
                <w:szCs w:val="22"/>
                <w:lang w:val="en-GB"/>
              </w:rPr>
            </w:pPr>
            <w:r>
              <w:rPr>
                <w:rFonts w:ascii="Calibri" w:hAnsi="Calibri"/>
                <w:sz w:val="22"/>
                <w:szCs w:val="22"/>
                <w:lang w:val="en-GB"/>
              </w:rPr>
              <w:t>12. Award by Abeokuta Women</w:t>
            </w:r>
          </w:p>
          <w:p w14:paraId="683518AA" w14:textId="7E73D8E2" w:rsidR="0066036D" w:rsidRPr="009B130A" w:rsidRDefault="0066036D" w:rsidP="000C4C4F">
            <w:pPr>
              <w:rPr>
                <w:rFonts w:ascii="Calibri" w:hAnsi="Calibri"/>
                <w:sz w:val="22"/>
                <w:szCs w:val="22"/>
                <w:lang w:val="en-GB"/>
              </w:rPr>
            </w:pPr>
            <w:r>
              <w:rPr>
                <w:rFonts w:ascii="Calibri" w:hAnsi="Calibri"/>
                <w:sz w:val="22"/>
                <w:szCs w:val="22"/>
                <w:lang w:val="en-GB"/>
              </w:rPr>
              <w:t>13. Review of National Migration Data Strategy by Joint Fund</w:t>
            </w:r>
          </w:p>
          <w:p w14:paraId="6A078CD8" w14:textId="77777777" w:rsidR="00DB1B8E" w:rsidRPr="009B130A" w:rsidRDefault="00DB1B8E" w:rsidP="000C4C4F">
            <w:pPr>
              <w:rPr>
                <w:rFonts w:ascii="Calibri" w:hAnsi="Calibri"/>
                <w:sz w:val="22"/>
                <w:szCs w:val="22"/>
                <w:lang w:val="en-GB"/>
              </w:rPr>
            </w:pPr>
          </w:p>
        </w:tc>
      </w:tr>
      <w:tr w:rsidR="00E17EAB" w:rsidRPr="00FC4DE1" w14:paraId="4C9F17E9" w14:textId="77777777" w:rsidTr="00E658A4">
        <w:trPr>
          <w:trHeight w:val="278"/>
        </w:trPr>
        <w:tc>
          <w:tcPr>
            <w:tcW w:w="9062" w:type="dxa"/>
            <w:shd w:val="clear" w:color="auto" w:fill="auto"/>
          </w:tcPr>
          <w:p w14:paraId="0346C278" w14:textId="312963A6" w:rsidR="00C25B79" w:rsidRPr="00C25B79" w:rsidRDefault="00E658A4" w:rsidP="00C25B79">
            <w:pPr>
              <w:rPr>
                <w:rFonts w:ascii="Calibri" w:hAnsi="Calibri"/>
                <w:b/>
                <w:bCs/>
                <w:sz w:val="22"/>
                <w:szCs w:val="22"/>
                <w:lang w:val="en-GB"/>
              </w:rPr>
            </w:pPr>
            <w:r w:rsidRPr="00F0456F">
              <w:rPr>
                <w:rFonts w:ascii="Calibri" w:hAnsi="Calibri"/>
                <w:b/>
                <w:bCs/>
                <w:sz w:val="22"/>
                <w:szCs w:val="22"/>
                <w:lang w:val="en-GB"/>
              </w:rPr>
              <w:lastRenderedPageBreak/>
              <w:t>3.</w:t>
            </w:r>
            <w:r w:rsidR="00B405CB">
              <w:rPr>
                <w:rFonts w:ascii="Calibri" w:hAnsi="Calibri"/>
                <w:b/>
                <w:bCs/>
                <w:sz w:val="22"/>
                <w:szCs w:val="22"/>
                <w:lang w:val="en-GB"/>
              </w:rPr>
              <w:t>5</w:t>
            </w:r>
            <w:r w:rsidRPr="00F0456F">
              <w:rPr>
                <w:rFonts w:ascii="Calibri" w:hAnsi="Calibri"/>
                <w:b/>
                <w:bCs/>
                <w:sz w:val="22"/>
                <w:szCs w:val="22"/>
                <w:lang w:val="en-GB"/>
              </w:rPr>
              <w:t xml:space="preserve"> Lessons Learnt</w:t>
            </w:r>
          </w:p>
        </w:tc>
      </w:tr>
      <w:tr w:rsidR="00E17EAB" w:rsidRPr="00782E6E" w14:paraId="0CF35B4E" w14:textId="77777777" w:rsidTr="00092492">
        <w:trPr>
          <w:trHeight w:val="960"/>
        </w:trPr>
        <w:tc>
          <w:tcPr>
            <w:tcW w:w="9062" w:type="dxa"/>
            <w:shd w:val="clear" w:color="auto" w:fill="auto"/>
          </w:tcPr>
          <w:p w14:paraId="42C0079C" w14:textId="77777777" w:rsidR="00C25B79" w:rsidRPr="00F0456F" w:rsidRDefault="00C25B79" w:rsidP="00C25B79">
            <w:pPr>
              <w:rPr>
                <w:rFonts w:ascii="Calibri" w:hAnsi="Calibri"/>
                <w:i/>
                <w:iCs/>
                <w:sz w:val="22"/>
                <w:szCs w:val="22"/>
                <w:lang w:val="en-GB"/>
              </w:rPr>
            </w:pPr>
            <w:r w:rsidRPr="00F0456F">
              <w:rPr>
                <w:rFonts w:ascii="Calibri" w:hAnsi="Calibri"/>
                <w:i/>
                <w:iCs/>
                <w:sz w:val="22"/>
                <w:szCs w:val="22"/>
                <w:lang w:val="en-GB"/>
              </w:rPr>
              <w:t>(What are the main lessons learned so far? Please describe what worked well and what did not work well and explain why. Highlight key lessons that can feed into learning and planning of new</w:t>
            </w:r>
          </w:p>
          <w:p w14:paraId="5BF0C223" w14:textId="77777777" w:rsidR="00C25B79" w:rsidRPr="00F0456F" w:rsidRDefault="00C25B79" w:rsidP="00C25B79">
            <w:pPr>
              <w:rPr>
                <w:rFonts w:ascii="Calibri" w:hAnsi="Calibri"/>
                <w:i/>
                <w:iCs/>
                <w:sz w:val="22"/>
                <w:szCs w:val="22"/>
                <w:lang w:val="en-GB"/>
              </w:rPr>
            </w:pPr>
            <w:r w:rsidRPr="00F0456F">
              <w:rPr>
                <w:rFonts w:ascii="Calibri" w:hAnsi="Calibri"/>
                <w:i/>
                <w:iCs/>
                <w:sz w:val="22"/>
                <w:szCs w:val="22"/>
                <w:lang w:val="en-GB"/>
              </w:rPr>
              <w:t>projects/initiatives. Please do not hesitate to highlight how mistakes might have led to new approaches, ideas and/or results)</w:t>
            </w:r>
          </w:p>
          <w:p w14:paraId="3C62689D" w14:textId="77777777" w:rsidR="00E17EAB" w:rsidRDefault="00E17EAB" w:rsidP="000C4C4F">
            <w:pPr>
              <w:rPr>
                <w:rFonts w:ascii="Calibri" w:hAnsi="Calibri"/>
                <w:i/>
                <w:sz w:val="22"/>
                <w:szCs w:val="22"/>
                <w:lang w:val="en-GB"/>
              </w:rPr>
            </w:pPr>
          </w:p>
          <w:p w14:paraId="7AC40CB0" w14:textId="77777777" w:rsidR="0066036D" w:rsidRPr="001D7E97" w:rsidRDefault="0066036D" w:rsidP="0066036D">
            <w:pPr>
              <w:rPr>
                <w:b/>
                <w:sz w:val="22"/>
                <w:szCs w:val="22"/>
                <w:lang w:val="en-GB"/>
              </w:rPr>
            </w:pPr>
            <w:r w:rsidRPr="001D7E97">
              <w:rPr>
                <w:b/>
                <w:sz w:val="22"/>
                <w:szCs w:val="22"/>
                <w:lang w:val="en-GB"/>
              </w:rPr>
              <w:t>What worked well -</w:t>
            </w:r>
          </w:p>
          <w:p w14:paraId="4E27BEFD" w14:textId="77777777" w:rsidR="0066036D" w:rsidRPr="001D7E97" w:rsidRDefault="0066036D" w:rsidP="0066036D">
            <w:pPr>
              <w:jc w:val="both"/>
              <w:rPr>
                <w:sz w:val="22"/>
                <w:szCs w:val="22"/>
                <w:lang w:val="en-GB"/>
              </w:rPr>
            </w:pPr>
            <w:r w:rsidRPr="001D7E97">
              <w:rPr>
                <w:sz w:val="22"/>
                <w:szCs w:val="22"/>
                <w:lang w:val="en-GB"/>
              </w:rPr>
              <w:t xml:space="preserve">The referral of victims of trafficking in Ogun State was facilitated through IOM Master trainers. That is, we were able to strategically identify </w:t>
            </w:r>
            <w:proofErr w:type="spellStart"/>
            <w:r w:rsidRPr="001D7E97">
              <w:rPr>
                <w:sz w:val="22"/>
                <w:szCs w:val="22"/>
                <w:lang w:val="en-GB"/>
              </w:rPr>
              <w:t>VoT</w:t>
            </w:r>
            <w:proofErr w:type="spellEnd"/>
            <w:r w:rsidRPr="001D7E97">
              <w:rPr>
                <w:sz w:val="22"/>
                <w:szCs w:val="22"/>
                <w:lang w:val="en-GB"/>
              </w:rPr>
              <w:t xml:space="preserve"> who are indigenes of Ogun State through the WhatsApp group of </w:t>
            </w:r>
            <w:proofErr w:type="spellStart"/>
            <w:r w:rsidRPr="001D7E97">
              <w:rPr>
                <w:sz w:val="22"/>
                <w:szCs w:val="22"/>
                <w:lang w:val="en-GB"/>
              </w:rPr>
              <w:t>VoT</w:t>
            </w:r>
            <w:proofErr w:type="spellEnd"/>
            <w:r w:rsidRPr="001D7E97">
              <w:rPr>
                <w:sz w:val="22"/>
                <w:szCs w:val="22"/>
                <w:lang w:val="en-GB"/>
              </w:rPr>
              <w:t xml:space="preserve"> </w:t>
            </w:r>
            <w:r>
              <w:rPr>
                <w:sz w:val="22"/>
                <w:szCs w:val="22"/>
                <w:lang w:val="en-GB"/>
              </w:rPr>
              <w:t xml:space="preserve">which was </w:t>
            </w:r>
            <w:r w:rsidRPr="001D7E97">
              <w:rPr>
                <w:sz w:val="22"/>
                <w:szCs w:val="22"/>
                <w:lang w:val="en-GB"/>
              </w:rPr>
              <w:t>created by IOM for the Returnees.</w:t>
            </w:r>
            <w:r>
              <w:rPr>
                <w:sz w:val="22"/>
                <w:szCs w:val="22"/>
                <w:lang w:val="en-GB"/>
              </w:rPr>
              <w:t xml:space="preserve"> Recently, </w:t>
            </w:r>
            <w:proofErr w:type="spellStart"/>
            <w:r>
              <w:rPr>
                <w:sz w:val="22"/>
                <w:szCs w:val="22"/>
                <w:lang w:val="en-GB"/>
              </w:rPr>
              <w:t>VoT</w:t>
            </w:r>
            <w:proofErr w:type="spellEnd"/>
            <w:r>
              <w:rPr>
                <w:sz w:val="22"/>
                <w:szCs w:val="22"/>
                <w:lang w:val="en-GB"/>
              </w:rPr>
              <w:t xml:space="preserve"> were referred to us for support by National Commission for Refugees, Migrants and Internally Displaced Persons (NCFRMI) through the Ogun State Ministry of Women Affairs and Social Development.</w:t>
            </w:r>
          </w:p>
          <w:p w14:paraId="65D6BDE9" w14:textId="77777777" w:rsidR="0066036D" w:rsidRPr="001D7E97" w:rsidRDefault="0066036D" w:rsidP="0066036D">
            <w:pPr>
              <w:jc w:val="both"/>
              <w:rPr>
                <w:sz w:val="22"/>
                <w:szCs w:val="22"/>
                <w:lang w:val="en-GB"/>
              </w:rPr>
            </w:pPr>
          </w:p>
          <w:p w14:paraId="7A4070DA" w14:textId="77777777" w:rsidR="0066036D" w:rsidRPr="001D7E97" w:rsidRDefault="0066036D" w:rsidP="0066036D">
            <w:pPr>
              <w:jc w:val="both"/>
              <w:rPr>
                <w:sz w:val="22"/>
                <w:szCs w:val="22"/>
                <w:lang w:val="en-GB"/>
              </w:rPr>
            </w:pPr>
            <w:r w:rsidRPr="001D7E97">
              <w:rPr>
                <w:sz w:val="22"/>
                <w:szCs w:val="22"/>
                <w:lang w:val="en-GB"/>
              </w:rPr>
              <w:t>WICCI collaborated with Network Against Child Trafficking, Abuse and Labour (NACTAL) Ogun State Chapter to identify victims of trafficking for possible assistance.</w:t>
            </w:r>
          </w:p>
          <w:p w14:paraId="153659E7" w14:textId="77777777" w:rsidR="0066036D" w:rsidRPr="001D7E97" w:rsidRDefault="0066036D" w:rsidP="0066036D">
            <w:pPr>
              <w:jc w:val="both"/>
              <w:rPr>
                <w:sz w:val="22"/>
                <w:szCs w:val="22"/>
                <w:lang w:val="en-GB"/>
              </w:rPr>
            </w:pPr>
          </w:p>
          <w:p w14:paraId="6123AC63" w14:textId="77777777" w:rsidR="0066036D" w:rsidRPr="001D7E97" w:rsidRDefault="0066036D" w:rsidP="0066036D">
            <w:pPr>
              <w:jc w:val="both"/>
              <w:rPr>
                <w:sz w:val="22"/>
                <w:szCs w:val="22"/>
                <w:lang w:val="en-GB"/>
              </w:rPr>
            </w:pPr>
            <w:r w:rsidRPr="001D7E97">
              <w:rPr>
                <w:sz w:val="22"/>
                <w:szCs w:val="22"/>
                <w:lang w:val="en-GB"/>
              </w:rPr>
              <w:t>Our collaboration with government agencies</w:t>
            </w:r>
            <w:r>
              <w:rPr>
                <w:sz w:val="22"/>
                <w:szCs w:val="22"/>
                <w:lang w:val="en-GB"/>
              </w:rPr>
              <w:t>, Beninois Association</w:t>
            </w:r>
            <w:r w:rsidRPr="001D7E97">
              <w:rPr>
                <w:sz w:val="22"/>
                <w:szCs w:val="22"/>
                <w:lang w:val="en-GB"/>
              </w:rPr>
              <w:t xml:space="preserve"> and CBOs working on Migration and Human Trafficking helped in the area of identification of </w:t>
            </w:r>
            <w:proofErr w:type="spellStart"/>
            <w:r w:rsidRPr="001D7E97">
              <w:rPr>
                <w:sz w:val="22"/>
                <w:szCs w:val="22"/>
                <w:lang w:val="en-GB"/>
              </w:rPr>
              <w:t>VoT</w:t>
            </w:r>
            <w:proofErr w:type="spellEnd"/>
            <w:r>
              <w:rPr>
                <w:sz w:val="22"/>
                <w:szCs w:val="22"/>
                <w:lang w:val="en-GB"/>
              </w:rPr>
              <w:t xml:space="preserve"> and family reunification</w:t>
            </w:r>
            <w:r w:rsidRPr="001D7E97">
              <w:rPr>
                <w:sz w:val="22"/>
                <w:szCs w:val="22"/>
                <w:lang w:val="en-GB"/>
              </w:rPr>
              <w:t>.</w:t>
            </w:r>
          </w:p>
          <w:p w14:paraId="30993805" w14:textId="77777777" w:rsidR="0066036D" w:rsidRPr="001D7E97" w:rsidRDefault="0066036D" w:rsidP="0066036D">
            <w:pPr>
              <w:ind w:left="69"/>
              <w:jc w:val="both"/>
              <w:rPr>
                <w:sz w:val="22"/>
                <w:szCs w:val="22"/>
                <w:lang w:val="en-GB"/>
              </w:rPr>
            </w:pPr>
          </w:p>
          <w:p w14:paraId="0106DA6F" w14:textId="77777777" w:rsidR="0066036D" w:rsidRPr="001D7E97" w:rsidRDefault="0066036D" w:rsidP="0066036D">
            <w:pPr>
              <w:ind w:left="69"/>
              <w:jc w:val="both"/>
              <w:rPr>
                <w:b/>
                <w:sz w:val="22"/>
                <w:szCs w:val="22"/>
                <w:lang w:val="en-GB"/>
              </w:rPr>
            </w:pPr>
            <w:r w:rsidRPr="001D7E97">
              <w:rPr>
                <w:b/>
                <w:sz w:val="22"/>
                <w:szCs w:val="22"/>
                <w:lang w:val="en-GB"/>
              </w:rPr>
              <w:t xml:space="preserve">What did not work well – </w:t>
            </w:r>
          </w:p>
          <w:p w14:paraId="04329C40" w14:textId="3BA6F324" w:rsidR="00C25B79" w:rsidRDefault="0066036D" w:rsidP="0066036D">
            <w:pPr>
              <w:ind w:left="69"/>
              <w:jc w:val="both"/>
              <w:rPr>
                <w:sz w:val="22"/>
                <w:szCs w:val="22"/>
                <w:lang w:val="en-GB"/>
              </w:rPr>
            </w:pPr>
            <w:r w:rsidRPr="001D7E97">
              <w:rPr>
                <w:sz w:val="22"/>
                <w:szCs w:val="22"/>
                <w:lang w:val="en-GB"/>
              </w:rPr>
              <w:t>Everything is still working as planned.</w:t>
            </w:r>
          </w:p>
          <w:p w14:paraId="0ECA7FC7" w14:textId="0994A4A7" w:rsidR="0066036D" w:rsidRDefault="0066036D" w:rsidP="0066036D">
            <w:pPr>
              <w:ind w:left="69"/>
              <w:jc w:val="both"/>
              <w:rPr>
                <w:sz w:val="22"/>
                <w:szCs w:val="22"/>
                <w:lang w:val="en-GB"/>
              </w:rPr>
            </w:pPr>
          </w:p>
          <w:p w14:paraId="2F00C091" w14:textId="77777777" w:rsidR="0066036D" w:rsidRPr="001D7E97" w:rsidRDefault="0066036D" w:rsidP="0066036D">
            <w:pPr>
              <w:ind w:left="69"/>
              <w:jc w:val="both"/>
              <w:rPr>
                <w:b/>
                <w:sz w:val="22"/>
                <w:szCs w:val="22"/>
                <w:lang w:val="en-GB"/>
              </w:rPr>
            </w:pPr>
            <w:r w:rsidRPr="001D7E97">
              <w:rPr>
                <w:b/>
                <w:sz w:val="22"/>
                <w:szCs w:val="22"/>
                <w:lang w:val="en-GB"/>
              </w:rPr>
              <w:t>Key Lessons</w:t>
            </w:r>
          </w:p>
          <w:p w14:paraId="4AE8344C" w14:textId="77777777" w:rsidR="0066036D" w:rsidRPr="001D7E97" w:rsidRDefault="0066036D" w:rsidP="0066036D">
            <w:pPr>
              <w:pStyle w:val="ListParagraph"/>
              <w:numPr>
                <w:ilvl w:val="0"/>
                <w:numId w:val="10"/>
              </w:numPr>
              <w:jc w:val="both"/>
              <w:rPr>
                <w:sz w:val="22"/>
                <w:szCs w:val="22"/>
                <w:lang w:val="en-GB"/>
              </w:rPr>
            </w:pPr>
            <w:r w:rsidRPr="001D7E97">
              <w:rPr>
                <w:sz w:val="22"/>
                <w:szCs w:val="22"/>
                <w:lang w:val="en-GB"/>
              </w:rPr>
              <w:t xml:space="preserve">An election took place in Nigeria for a change in power around February – March 2023 whereby activities were suspended during this period because of government policy which causes cash scarcity as a result of change in currency. </w:t>
            </w:r>
          </w:p>
          <w:p w14:paraId="492B153C" w14:textId="77777777" w:rsidR="0066036D" w:rsidRPr="001D7E97" w:rsidRDefault="0066036D" w:rsidP="0066036D">
            <w:pPr>
              <w:pStyle w:val="ListParagraph"/>
              <w:ind w:left="429"/>
              <w:jc w:val="both"/>
              <w:rPr>
                <w:sz w:val="22"/>
                <w:szCs w:val="22"/>
                <w:lang w:val="en-GB"/>
              </w:rPr>
            </w:pPr>
            <w:r w:rsidRPr="001D7E97">
              <w:rPr>
                <w:sz w:val="22"/>
                <w:szCs w:val="22"/>
                <w:lang w:val="en-GB"/>
              </w:rPr>
              <w:t>WICCI was able to manage the situation by using the period of elections and money scarcity to form a WhatsApp Group for the selected beneficiaries and getting to build the self-esteem of the survivors through phone calls and WhatsApp chats.</w:t>
            </w:r>
          </w:p>
          <w:p w14:paraId="14DA7F88" w14:textId="77777777" w:rsidR="0066036D" w:rsidRPr="001D7E97" w:rsidRDefault="0066036D" w:rsidP="0066036D">
            <w:pPr>
              <w:pStyle w:val="ListParagraph"/>
              <w:ind w:left="429"/>
              <w:jc w:val="both"/>
              <w:rPr>
                <w:sz w:val="22"/>
                <w:szCs w:val="22"/>
                <w:lang w:val="en-GB"/>
              </w:rPr>
            </w:pPr>
          </w:p>
          <w:p w14:paraId="1D5B4AFE" w14:textId="77777777" w:rsidR="0066036D" w:rsidRPr="001D7E97" w:rsidRDefault="0066036D" w:rsidP="0066036D">
            <w:pPr>
              <w:pStyle w:val="ListParagraph"/>
              <w:numPr>
                <w:ilvl w:val="0"/>
                <w:numId w:val="10"/>
              </w:numPr>
              <w:jc w:val="both"/>
              <w:rPr>
                <w:sz w:val="22"/>
                <w:szCs w:val="22"/>
                <w:lang w:val="en-GB"/>
              </w:rPr>
            </w:pPr>
            <w:r w:rsidRPr="001D7E97">
              <w:rPr>
                <w:sz w:val="22"/>
                <w:szCs w:val="22"/>
                <w:lang w:val="en-GB"/>
              </w:rPr>
              <w:t>The survivors were not willing to learn trades or engage in vocations; they wanted to engage themselves in buying and selling of goods/services even when most of them had no experience in such field of expertise.</w:t>
            </w:r>
          </w:p>
          <w:p w14:paraId="5258A9CB" w14:textId="77777777" w:rsidR="0066036D" w:rsidRDefault="0066036D" w:rsidP="0066036D">
            <w:pPr>
              <w:pStyle w:val="ListParagraph"/>
              <w:ind w:left="429"/>
              <w:jc w:val="both"/>
              <w:rPr>
                <w:sz w:val="22"/>
                <w:szCs w:val="22"/>
                <w:lang w:val="en-GB"/>
              </w:rPr>
            </w:pPr>
            <w:r w:rsidRPr="001D7E97">
              <w:rPr>
                <w:sz w:val="22"/>
                <w:szCs w:val="22"/>
                <w:lang w:val="en-GB"/>
              </w:rPr>
              <w:t>WICCI insisted on the fact that they needed to have skills in whatever they wanted to do for a living. They took WICCI’s advice and most of them are in various vocational centres learning tailoring, hairdressing, face make-up artistry, welding/iron bending and fabric stoning.</w:t>
            </w:r>
          </w:p>
          <w:p w14:paraId="2E76C171" w14:textId="77777777" w:rsidR="0066036D" w:rsidRPr="008C3E23" w:rsidRDefault="0066036D" w:rsidP="0066036D">
            <w:pPr>
              <w:jc w:val="both"/>
              <w:rPr>
                <w:sz w:val="22"/>
                <w:szCs w:val="22"/>
                <w:lang w:val="en-GB"/>
              </w:rPr>
            </w:pPr>
          </w:p>
          <w:p w14:paraId="1CE7C6B9" w14:textId="77777777" w:rsidR="0066036D" w:rsidRDefault="0066036D" w:rsidP="0066036D">
            <w:pPr>
              <w:pStyle w:val="ListParagraph"/>
              <w:numPr>
                <w:ilvl w:val="0"/>
                <w:numId w:val="10"/>
              </w:numPr>
              <w:jc w:val="both"/>
              <w:rPr>
                <w:sz w:val="22"/>
                <w:szCs w:val="22"/>
                <w:lang w:val="en-GB"/>
              </w:rPr>
            </w:pPr>
            <w:r w:rsidRPr="008C3E23">
              <w:rPr>
                <w:sz w:val="22"/>
                <w:szCs w:val="22"/>
                <w:lang w:val="en-GB"/>
              </w:rPr>
              <w:t xml:space="preserve">Some of the </w:t>
            </w:r>
            <w:proofErr w:type="spellStart"/>
            <w:r w:rsidRPr="008C3E23">
              <w:rPr>
                <w:sz w:val="22"/>
                <w:szCs w:val="22"/>
                <w:lang w:val="en-GB"/>
              </w:rPr>
              <w:t>VoT</w:t>
            </w:r>
            <w:proofErr w:type="spellEnd"/>
            <w:r w:rsidRPr="008C3E23">
              <w:rPr>
                <w:sz w:val="22"/>
                <w:szCs w:val="22"/>
                <w:lang w:val="en-GB"/>
              </w:rPr>
              <w:t xml:space="preserve"> who visited our office after the presentation of the start-up tools to the identified beneficiaries were there because they saw the start-up tools that have been given to their </w:t>
            </w:r>
            <w:proofErr w:type="spellStart"/>
            <w:r w:rsidRPr="008C3E23">
              <w:rPr>
                <w:sz w:val="22"/>
                <w:szCs w:val="22"/>
                <w:lang w:val="en-GB"/>
              </w:rPr>
              <w:t>VoT</w:t>
            </w:r>
            <w:proofErr w:type="spellEnd"/>
            <w:r w:rsidRPr="008C3E23">
              <w:rPr>
                <w:sz w:val="22"/>
                <w:szCs w:val="22"/>
                <w:lang w:val="en-GB"/>
              </w:rPr>
              <w:t xml:space="preserve"> friends and they would be pleading to be economically empowered too. </w:t>
            </w:r>
            <w:r>
              <w:rPr>
                <w:sz w:val="22"/>
                <w:szCs w:val="22"/>
                <w:lang w:val="en-GB"/>
              </w:rPr>
              <w:t xml:space="preserve">The most important part of their reintegration process after psychosocial support is economic empowerment of </w:t>
            </w:r>
            <w:proofErr w:type="spellStart"/>
            <w:r>
              <w:rPr>
                <w:sz w:val="22"/>
                <w:szCs w:val="22"/>
                <w:lang w:val="en-GB"/>
              </w:rPr>
              <w:t>VoT</w:t>
            </w:r>
            <w:proofErr w:type="spellEnd"/>
            <w:r>
              <w:rPr>
                <w:sz w:val="22"/>
                <w:szCs w:val="22"/>
                <w:lang w:val="en-GB"/>
              </w:rPr>
              <w:t>.</w:t>
            </w:r>
          </w:p>
          <w:p w14:paraId="02BF634E" w14:textId="77777777" w:rsidR="0066036D" w:rsidRDefault="0066036D" w:rsidP="0066036D">
            <w:pPr>
              <w:jc w:val="both"/>
              <w:rPr>
                <w:sz w:val="22"/>
                <w:szCs w:val="22"/>
                <w:lang w:val="en-GB"/>
              </w:rPr>
            </w:pPr>
          </w:p>
          <w:p w14:paraId="03514E61" w14:textId="77777777" w:rsidR="0066036D" w:rsidRPr="00A6448C" w:rsidRDefault="0066036D" w:rsidP="0066036D">
            <w:pPr>
              <w:pStyle w:val="ListParagraph"/>
              <w:numPr>
                <w:ilvl w:val="0"/>
                <w:numId w:val="10"/>
              </w:numPr>
              <w:jc w:val="both"/>
              <w:rPr>
                <w:sz w:val="22"/>
                <w:szCs w:val="22"/>
                <w:lang w:val="en-GB"/>
              </w:rPr>
            </w:pPr>
            <w:r>
              <w:rPr>
                <w:sz w:val="22"/>
                <w:szCs w:val="22"/>
                <w:lang w:val="en-GB"/>
              </w:rPr>
              <w:t xml:space="preserve">It was quite surprising to hear few of the returnees planning to go back to Libya. Their excuse is that they earned more money for the same vocation while in Libya than in Nigeria. </w:t>
            </w:r>
          </w:p>
          <w:p w14:paraId="267D465A" w14:textId="77777777" w:rsidR="0066036D" w:rsidRPr="0066036D" w:rsidRDefault="0066036D" w:rsidP="0066036D">
            <w:pPr>
              <w:ind w:left="69"/>
              <w:jc w:val="both"/>
              <w:rPr>
                <w:sz w:val="22"/>
                <w:szCs w:val="22"/>
                <w:lang w:val="en-GB"/>
              </w:rPr>
            </w:pPr>
          </w:p>
          <w:p w14:paraId="085A581F" w14:textId="7F4770E4" w:rsidR="00C25B79" w:rsidRPr="009B130A" w:rsidRDefault="00C25B79" w:rsidP="000C4C4F">
            <w:pPr>
              <w:rPr>
                <w:rFonts w:ascii="Calibri" w:hAnsi="Calibri"/>
                <w:i/>
                <w:sz w:val="22"/>
                <w:szCs w:val="22"/>
                <w:lang w:val="en-GB"/>
              </w:rPr>
            </w:pPr>
          </w:p>
        </w:tc>
      </w:tr>
      <w:tr w:rsidR="005F2066" w:rsidRPr="00FC4DE1" w14:paraId="3EBD90DF" w14:textId="77777777" w:rsidTr="00A20301">
        <w:trPr>
          <w:trHeight w:val="286"/>
        </w:trPr>
        <w:tc>
          <w:tcPr>
            <w:tcW w:w="9062" w:type="dxa"/>
            <w:shd w:val="clear" w:color="auto" w:fill="auto"/>
          </w:tcPr>
          <w:p w14:paraId="6DF72E71" w14:textId="12F64CC7" w:rsidR="005F2066" w:rsidRPr="00F0456F" w:rsidRDefault="005F2066" w:rsidP="00C25B79">
            <w:pPr>
              <w:rPr>
                <w:rFonts w:ascii="Calibri" w:hAnsi="Calibri"/>
                <w:i/>
                <w:iCs/>
                <w:sz w:val="22"/>
                <w:szCs w:val="22"/>
                <w:lang w:val="en-GB"/>
              </w:rPr>
            </w:pPr>
            <w:r w:rsidRPr="00F0456F">
              <w:rPr>
                <w:rFonts w:ascii="Calibri" w:hAnsi="Calibri"/>
                <w:b/>
                <w:bCs/>
                <w:sz w:val="22"/>
                <w:szCs w:val="22"/>
                <w:lang w:val="en-GB"/>
              </w:rPr>
              <w:lastRenderedPageBreak/>
              <w:t>3.</w:t>
            </w:r>
            <w:r w:rsidR="00B405CB">
              <w:rPr>
                <w:rFonts w:ascii="Calibri" w:hAnsi="Calibri"/>
                <w:b/>
                <w:bCs/>
                <w:sz w:val="22"/>
                <w:szCs w:val="22"/>
                <w:lang w:val="en-GB"/>
              </w:rPr>
              <w:t>6</w:t>
            </w:r>
            <w:r w:rsidRPr="00F0456F">
              <w:rPr>
                <w:rFonts w:ascii="Calibri" w:hAnsi="Calibri"/>
                <w:b/>
                <w:bCs/>
                <w:sz w:val="22"/>
                <w:szCs w:val="22"/>
                <w:lang w:val="en-GB"/>
              </w:rPr>
              <w:t xml:space="preserve"> Innovative methodologies</w:t>
            </w:r>
          </w:p>
        </w:tc>
      </w:tr>
      <w:tr w:rsidR="005F2066" w:rsidRPr="00782E6E" w14:paraId="16A54EF9" w14:textId="77777777" w:rsidTr="00092492">
        <w:trPr>
          <w:trHeight w:val="960"/>
        </w:trPr>
        <w:tc>
          <w:tcPr>
            <w:tcW w:w="9062" w:type="dxa"/>
            <w:shd w:val="clear" w:color="auto" w:fill="auto"/>
          </w:tcPr>
          <w:p w14:paraId="4891C672" w14:textId="77777777" w:rsidR="00A20301" w:rsidRPr="00F0456F" w:rsidRDefault="00A20301" w:rsidP="00A20301">
            <w:pPr>
              <w:rPr>
                <w:rFonts w:ascii="Calibri" w:hAnsi="Calibri"/>
                <w:i/>
                <w:iCs/>
                <w:sz w:val="22"/>
                <w:szCs w:val="22"/>
                <w:lang w:val="en-GB"/>
              </w:rPr>
            </w:pPr>
            <w:r w:rsidRPr="00F0456F">
              <w:rPr>
                <w:rFonts w:ascii="Calibri" w:hAnsi="Calibri"/>
                <w:i/>
                <w:iCs/>
                <w:sz w:val="22"/>
                <w:szCs w:val="22"/>
                <w:lang w:val="en-GB"/>
              </w:rPr>
              <w:t>Is your project using any new/innovative methodology?</w:t>
            </w:r>
          </w:p>
          <w:p w14:paraId="01FFAB27" w14:textId="77777777" w:rsidR="005F2066" w:rsidRDefault="005F2066" w:rsidP="00C25B79">
            <w:pPr>
              <w:rPr>
                <w:rFonts w:ascii="Calibri" w:hAnsi="Calibri"/>
                <w:i/>
                <w:iCs/>
                <w:sz w:val="22"/>
                <w:szCs w:val="22"/>
                <w:lang w:val="en-GB"/>
              </w:rPr>
            </w:pPr>
          </w:p>
          <w:p w14:paraId="1766DCCC" w14:textId="4108F671" w:rsidR="00A20301" w:rsidRDefault="0066036D" w:rsidP="00C25B79">
            <w:pPr>
              <w:rPr>
                <w:rFonts w:ascii="Calibri" w:hAnsi="Calibri"/>
                <w:i/>
                <w:iCs/>
                <w:sz w:val="22"/>
                <w:szCs w:val="22"/>
                <w:lang w:val="en-GB"/>
              </w:rPr>
            </w:pPr>
            <w:r>
              <w:rPr>
                <w:rFonts w:asciiTheme="minorHAnsi" w:hAnsiTheme="minorHAnsi" w:cstheme="minorHAnsi"/>
                <w:sz w:val="22"/>
                <w:szCs w:val="22"/>
                <w:lang w:val="en-GB"/>
              </w:rPr>
              <w:t>WICCI, through her ambassador, has been able to reach more survivors for the provision of direct assistance.</w:t>
            </w:r>
          </w:p>
          <w:p w14:paraId="215A0CAF" w14:textId="48559CA2" w:rsidR="00A20301" w:rsidRPr="00F0456F" w:rsidRDefault="00A20301" w:rsidP="00C25B79">
            <w:pPr>
              <w:rPr>
                <w:rFonts w:ascii="Calibri" w:hAnsi="Calibri"/>
                <w:i/>
                <w:iCs/>
                <w:sz w:val="22"/>
                <w:szCs w:val="22"/>
                <w:lang w:val="en-GB"/>
              </w:rPr>
            </w:pPr>
          </w:p>
        </w:tc>
      </w:tr>
      <w:tr w:rsidR="00AE190E" w:rsidRPr="00782E6E" w14:paraId="3CFBD603" w14:textId="77777777" w:rsidTr="00092492">
        <w:tc>
          <w:tcPr>
            <w:tcW w:w="9062" w:type="dxa"/>
            <w:shd w:val="clear" w:color="auto" w:fill="auto"/>
          </w:tcPr>
          <w:p w14:paraId="236D8E61" w14:textId="3590A2FB" w:rsidR="00AE190E" w:rsidRPr="009B130A" w:rsidRDefault="00AE190E" w:rsidP="000C4C4F">
            <w:pPr>
              <w:rPr>
                <w:rFonts w:ascii="Calibri" w:hAnsi="Calibri"/>
                <w:sz w:val="22"/>
                <w:szCs w:val="22"/>
                <w:lang w:val="en-GB"/>
              </w:rPr>
            </w:pPr>
            <w:r w:rsidRPr="009B130A">
              <w:rPr>
                <w:rFonts w:ascii="Calibri" w:hAnsi="Calibri"/>
                <w:b/>
                <w:sz w:val="22"/>
                <w:szCs w:val="22"/>
                <w:lang w:val="en-GB"/>
              </w:rPr>
              <w:t>3.</w:t>
            </w:r>
            <w:r w:rsidR="00B405CB">
              <w:rPr>
                <w:rFonts w:ascii="Calibri" w:hAnsi="Calibri"/>
                <w:b/>
                <w:sz w:val="22"/>
                <w:szCs w:val="22"/>
                <w:lang w:val="en-GB"/>
              </w:rPr>
              <w:t>7</w:t>
            </w:r>
            <w:r w:rsidR="00AA3606" w:rsidRPr="009B130A">
              <w:rPr>
                <w:rFonts w:ascii="Calibri" w:hAnsi="Calibri"/>
                <w:b/>
                <w:sz w:val="22"/>
                <w:szCs w:val="22"/>
                <w:lang w:val="en-GB"/>
              </w:rPr>
              <w:t xml:space="preserve"> Number of </w:t>
            </w:r>
            <w:r w:rsidR="003C7B95" w:rsidRPr="009B130A">
              <w:rPr>
                <w:rFonts w:ascii="Calibri" w:hAnsi="Calibri"/>
                <w:b/>
                <w:sz w:val="22"/>
                <w:szCs w:val="22"/>
                <w:lang w:val="en-GB"/>
              </w:rPr>
              <w:t xml:space="preserve">vulnerable </w:t>
            </w:r>
            <w:r w:rsidR="00AA3606" w:rsidRPr="009B130A">
              <w:rPr>
                <w:rFonts w:ascii="Calibri" w:hAnsi="Calibri"/>
                <w:b/>
                <w:sz w:val="22"/>
                <w:szCs w:val="22"/>
                <w:lang w:val="en-GB"/>
              </w:rPr>
              <w:t>people/victims of human trafficking</w:t>
            </w:r>
            <w:r w:rsidRPr="009B130A">
              <w:rPr>
                <w:rFonts w:ascii="Calibri" w:hAnsi="Calibri"/>
                <w:b/>
                <w:sz w:val="22"/>
                <w:szCs w:val="22"/>
                <w:lang w:val="en-GB"/>
              </w:rPr>
              <w:t xml:space="preserve"> assisted </w:t>
            </w:r>
            <w:r w:rsidR="00A20301">
              <w:rPr>
                <w:rFonts w:ascii="Calibri" w:hAnsi="Calibri"/>
                <w:b/>
                <w:sz w:val="22"/>
                <w:szCs w:val="22"/>
                <w:lang w:val="en-GB"/>
              </w:rPr>
              <w:t>by the project</w:t>
            </w:r>
          </w:p>
        </w:tc>
      </w:tr>
      <w:tr w:rsidR="00AE190E" w:rsidRPr="00782E6E" w14:paraId="7A1504F2" w14:textId="77777777" w:rsidTr="00092492">
        <w:tc>
          <w:tcPr>
            <w:tcW w:w="9062" w:type="dxa"/>
            <w:shd w:val="clear" w:color="auto" w:fill="auto"/>
          </w:tcPr>
          <w:p w14:paraId="2328DEC8" w14:textId="77777777" w:rsidR="00F54914" w:rsidRPr="000F67C0" w:rsidRDefault="00F54914" w:rsidP="00F54914">
            <w:pPr>
              <w:rPr>
                <w:rFonts w:ascii="Calibri" w:hAnsi="Calibri"/>
                <w:i/>
                <w:iCs/>
                <w:sz w:val="22"/>
                <w:szCs w:val="22"/>
                <w:lang w:val="en-GB"/>
              </w:rPr>
            </w:pPr>
            <w:r w:rsidRPr="000F67C0">
              <w:rPr>
                <w:rFonts w:ascii="Calibri" w:hAnsi="Calibri"/>
                <w:i/>
                <w:iCs/>
                <w:sz w:val="22"/>
                <w:szCs w:val="22"/>
                <w:lang w:val="en-GB"/>
              </w:rPr>
              <w:t xml:space="preserve">(Please indicate how many vulnerable people/victims your organization </w:t>
            </w:r>
            <w:r>
              <w:rPr>
                <w:rFonts w:ascii="Calibri" w:hAnsi="Calibri"/>
                <w:i/>
                <w:iCs/>
                <w:sz w:val="22"/>
                <w:szCs w:val="22"/>
                <w:lang w:val="en-GB"/>
              </w:rPr>
              <w:t xml:space="preserve">has provided </w:t>
            </w:r>
            <w:r w:rsidRPr="00131B44">
              <w:rPr>
                <w:rFonts w:ascii="Calibri" w:hAnsi="Calibri"/>
                <w:b/>
                <w:bCs/>
                <w:i/>
                <w:iCs/>
                <w:sz w:val="22"/>
                <w:szCs w:val="22"/>
                <w:lang w:val="en-GB"/>
              </w:rPr>
              <w:t>substantive assistance</w:t>
            </w:r>
            <w:r>
              <w:rPr>
                <w:rFonts w:ascii="Calibri" w:hAnsi="Calibri"/>
                <w:i/>
                <w:iCs/>
                <w:sz w:val="22"/>
                <w:szCs w:val="22"/>
                <w:lang w:val="en-GB"/>
              </w:rPr>
              <w:t xml:space="preserve"> </w:t>
            </w:r>
            <w:r w:rsidRPr="000F67C0">
              <w:rPr>
                <w:rFonts w:ascii="Calibri" w:hAnsi="Calibri"/>
                <w:i/>
                <w:iCs/>
                <w:sz w:val="22"/>
                <w:szCs w:val="22"/>
                <w:lang w:val="en-GB"/>
              </w:rPr>
              <w:t>in this period</w:t>
            </w:r>
            <w:r>
              <w:rPr>
                <w:rFonts w:ascii="Calibri" w:hAnsi="Calibri"/>
                <w:i/>
                <w:iCs/>
                <w:sz w:val="22"/>
                <w:szCs w:val="22"/>
                <w:lang w:val="en-GB"/>
              </w:rPr>
              <w:t xml:space="preserve"> by age and gender. Please avoid double counting.</w:t>
            </w:r>
            <w:r w:rsidRPr="000F67C0">
              <w:rPr>
                <w:rFonts w:ascii="Calibri" w:hAnsi="Calibri"/>
                <w:i/>
                <w:iCs/>
                <w:sz w:val="22"/>
                <w:szCs w:val="22"/>
                <w:lang w:val="en-GB"/>
              </w:rPr>
              <w:t>)</w:t>
            </w:r>
          </w:p>
          <w:p w14:paraId="71F76024" w14:textId="77777777" w:rsidR="00F54914" w:rsidRDefault="00F54914" w:rsidP="00F54914">
            <w:pPr>
              <w:rPr>
                <w:rFonts w:ascii="Calibri" w:hAnsi="Calibri"/>
                <w:sz w:val="22"/>
                <w:szCs w:val="22"/>
                <w:lang w:val="en-GB"/>
              </w:rPr>
            </w:pPr>
          </w:p>
          <w:p w14:paraId="3A303BD7" w14:textId="77777777" w:rsidR="00F54914" w:rsidRPr="002830BB" w:rsidRDefault="00F54914" w:rsidP="00F54914">
            <w:pPr>
              <w:rPr>
                <w:rFonts w:ascii="Calibri" w:hAnsi="Calibri"/>
                <w:b/>
                <w:bCs/>
                <w:sz w:val="22"/>
                <w:szCs w:val="22"/>
                <w:u w:val="single"/>
                <w:lang w:val="en-GB"/>
              </w:rPr>
            </w:pPr>
            <w:r w:rsidRPr="002830BB">
              <w:rPr>
                <w:rFonts w:ascii="Calibri" w:hAnsi="Calibri"/>
                <w:b/>
                <w:bCs/>
                <w:sz w:val="22"/>
                <w:szCs w:val="22"/>
                <w:u w:val="single"/>
                <w:lang w:val="en-GB"/>
              </w:rPr>
              <w:t>Direct beneficiaries</w:t>
            </w:r>
          </w:p>
          <w:p w14:paraId="67747D32" w14:textId="77777777" w:rsidR="00F54914" w:rsidRPr="000F67C0" w:rsidRDefault="00F54914" w:rsidP="00F54914">
            <w:pPr>
              <w:rPr>
                <w:rFonts w:ascii="Calibri" w:hAnsi="Calibri"/>
                <w:sz w:val="22"/>
                <w:szCs w:val="22"/>
                <w:lang w:val="en-GB"/>
              </w:rPr>
            </w:pPr>
          </w:p>
          <w:p w14:paraId="7AF3DC0D" w14:textId="654BB14C" w:rsidR="00F54914" w:rsidRPr="009B130A" w:rsidRDefault="00F54914" w:rsidP="00F54914">
            <w:pPr>
              <w:numPr>
                <w:ilvl w:val="0"/>
                <w:numId w:val="2"/>
              </w:numPr>
              <w:rPr>
                <w:rFonts w:ascii="Calibri" w:hAnsi="Calibri"/>
                <w:sz w:val="22"/>
                <w:szCs w:val="22"/>
                <w:lang w:val="en-GB"/>
              </w:rPr>
            </w:pPr>
            <w:r w:rsidRPr="009B130A">
              <w:rPr>
                <w:rFonts w:ascii="Calibri" w:hAnsi="Calibri"/>
                <w:sz w:val="22"/>
                <w:szCs w:val="22"/>
                <w:lang w:val="en-GB"/>
              </w:rPr>
              <w:t>Number of girls (&lt; the age of 18):</w:t>
            </w:r>
            <w:r w:rsidR="0066036D">
              <w:rPr>
                <w:rFonts w:ascii="Calibri" w:hAnsi="Calibri"/>
                <w:sz w:val="22"/>
                <w:szCs w:val="22"/>
                <w:lang w:val="en-GB"/>
              </w:rPr>
              <w:t xml:space="preserve"> 8</w:t>
            </w:r>
          </w:p>
          <w:p w14:paraId="784DC658" w14:textId="0A3F73F7" w:rsidR="00F54914" w:rsidRPr="009B130A" w:rsidRDefault="00F54914" w:rsidP="00F54914">
            <w:pPr>
              <w:numPr>
                <w:ilvl w:val="0"/>
                <w:numId w:val="2"/>
              </w:numPr>
              <w:rPr>
                <w:rFonts w:ascii="Calibri" w:hAnsi="Calibri"/>
                <w:sz w:val="22"/>
                <w:szCs w:val="22"/>
                <w:lang w:val="en-GB"/>
              </w:rPr>
            </w:pPr>
            <w:r w:rsidRPr="009B130A">
              <w:rPr>
                <w:rFonts w:ascii="Calibri" w:hAnsi="Calibri"/>
                <w:sz w:val="22"/>
                <w:szCs w:val="22"/>
                <w:lang w:val="en-GB"/>
              </w:rPr>
              <w:t>Number of boys (&lt; the age of 18):</w:t>
            </w:r>
            <w:r w:rsidR="0066036D">
              <w:rPr>
                <w:rFonts w:ascii="Calibri" w:hAnsi="Calibri"/>
                <w:sz w:val="22"/>
                <w:szCs w:val="22"/>
                <w:lang w:val="en-GB"/>
              </w:rPr>
              <w:t xml:space="preserve"> 3</w:t>
            </w:r>
          </w:p>
          <w:p w14:paraId="5ABF2643" w14:textId="2D31923D" w:rsidR="00F54914" w:rsidRPr="009B130A" w:rsidRDefault="00F54914" w:rsidP="00F54914">
            <w:pPr>
              <w:numPr>
                <w:ilvl w:val="0"/>
                <w:numId w:val="2"/>
              </w:numPr>
              <w:rPr>
                <w:rFonts w:ascii="Calibri" w:hAnsi="Calibri"/>
                <w:sz w:val="22"/>
                <w:szCs w:val="22"/>
                <w:lang w:val="en-GB"/>
              </w:rPr>
            </w:pPr>
            <w:r w:rsidRPr="009B130A">
              <w:rPr>
                <w:rFonts w:ascii="Calibri" w:hAnsi="Calibri"/>
                <w:sz w:val="22"/>
                <w:szCs w:val="22"/>
                <w:lang w:val="en-GB"/>
              </w:rPr>
              <w:t>Number of adult women (≥the age of 18):</w:t>
            </w:r>
            <w:r w:rsidR="0066036D">
              <w:rPr>
                <w:rFonts w:ascii="Calibri" w:hAnsi="Calibri"/>
                <w:sz w:val="22"/>
                <w:szCs w:val="22"/>
                <w:lang w:val="en-GB"/>
              </w:rPr>
              <w:t xml:space="preserve"> 77</w:t>
            </w:r>
          </w:p>
          <w:p w14:paraId="722BC1C3" w14:textId="2D80BE78" w:rsidR="00F54914" w:rsidRDefault="00F54914" w:rsidP="00F54914">
            <w:pPr>
              <w:numPr>
                <w:ilvl w:val="0"/>
                <w:numId w:val="2"/>
              </w:numPr>
              <w:rPr>
                <w:rFonts w:ascii="Calibri" w:hAnsi="Calibri"/>
                <w:sz w:val="22"/>
                <w:szCs w:val="22"/>
                <w:lang w:val="en-GB"/>
              </w:rPr>
            </w:pPr>
            <w:r w:rsidRPr="009B130A">
              <w:rPr>
                <w:rFonts w:ascii="Calibri" w:hAnsi="Calibri"/>
                <w:sz w:val="22"/>
                <w:szCs w:val="22"/>
                <w:lang w:val="en-GB"/>
              </w:rPr>
              <w:t>Number of adult men (≥the age of 18):</w:t>
            </w:r>
            <w:r w:rsidR="0066036D">
              <w:rPr>
                <w:rFonts w:ascii="Calibri" w:hAnsi="Calibri"/>
                <w:sz w:val="22"/>
                <w:szCs w:val="22"/>
                <w:lang w:val="en-GB"/>
              </w:rPr>
              <w:t xml:space="preserve"> 27</w:t>
            </w:r>
          </w:p>
          <w:p w14:paraId="13B5457C" w14:textId="39D3DBFA" w:rsidR="00F54914" w:rsidRPr="00816BFC" w:rsidRDefault="00F54914" w:rsidP="00F54914">
            <w:pPr>
              <w:numPr>
                <w:ilvl w:val="0"/>
                <w:numId w:val="2"/>
              </w:numPr>
              <w:rPr>
                <w:rFonts w:ascii="Calibri" w:hAnsi="Calibri"/>
                <w:sz w:val="22"/>
                <w:szCs w:val="22"/>
                <w:lang w:val="en-GB"/>
              </w:rPr>
            </w:pPr>
            <w:r>
              <w:rPr>
                <w:rFonts w:ascii="Calibri" w:hAnsi="Calibri"/>
                <w:sz w:val="22"/>
                <w:szCs w:val="22"/>
                <w:lang w:val="en-GB"/>
              </w:rPr>
              <w:t>Number of disabled persons (provide gender/age disaggregated information, if possible):</w:t>
            </w:r>
            <w:r w:rsidR="0066036D">
              <w:rPr>
                <w:rFonts w:ascii="Calibri" w:hAnsi="Calibri"/>
                <w:sz w:val="22"/>
                <w:szCs w:val="22"/>
                <w:lang w:val="en-GB"/>
              </w:rPr>
              <w:t xml:space="preserve"> </w:t>
            </w:r>
            <w:r w:rsidR="000A7EE8">
              <w:rPr>
                <w:rFonts w:ascii="Calibri" w:hAnsi="Calibri"/>
                <w:sz w:val="22"/>
                <w:szCs w:val="22"/>
                <w:lang w:val="en-GB"/>
              </w:rPr>
              <w:t xml:space="preserve">1 (female, aged </w:t>
            </w:r>
            <w:r w:rsidR="0066036D">
              <w:rPr>
                <w:rFonts w:ascii="Calibri" w:hAnsi="Calibri"/>
                <w:sz w:val="22"/>
                <w:szCs w:val="22"/>
                <w:lang w:val="en-GB"/>
              </w:rPr>
              <w:t>20</w:t>
            </w:r>
            <w:r w:rsidR="000A7EE8">
              <w:rPr>
                <w:rFonts w:ascii="Calibri" w:hAnsi="Calibri"/>
                <w:sz w:val="22"/>
                <w:szCs w:val="22"/>
                <w:lang w:val="en-GB"/>
              </w:rPr>
              <w:t>)</w:t>
            </w:r>
          </w:p>
          <w:p w14:paraId="2C377266" w14:textId="63049E17" w:rsidR="00F54914" w:rsidRDefault="00F54914" w:rsidP="00F54914">
            <w:pPr>
              <w:numPr>
                <w:ilvl w:val="0"/>
                <w:numId w:val="2"/>
              </w:numPr>
              <w:rPr>
                <w:rFonts w:ascii="Calibri" w:hAnsi="Calibri"/>
                <w:sz w:val="22"/>
                <w:szCs w:val="22"/>
                <w:lang w:val="en-GB"/>
              </w:rPr>
            </w:pPr>
            <w:r>
              <w:rPr>
                <w:rFonts w:ascii="Calibri" w:hAnsi="Calibri"/>
                <w:sz w:val="22"/>
                <w:szCs w:val="22"/>
                <w:lang w:val="en-GB"/>
              </w:rPr>
              <w:t>Others (specify):</w:t>
            </w:r>
            <w:r w:rsidR="0066036D">
              <w:rPr>
                <w:rFonts w:ascii="Calibri" w:hAnsi="Calibri"/>
                <w:sz w:val="22"/>
                <w:szCs w:val="22"/>
                <w:lang w:val="en-GB"/>
              </w:rPr>
              <w:t xml:space="preserve"> 0</w:t>
            </w:r>
          </w:p>
          <w:p w14:paraId="662C906A" w14:textId="77777777" w:rsidR="00F54914" w:rsidRPr="009B130A" w:rsidRDefault="00F54914" w:rsidP="00F54914">
            <w:pPr>
              <w:ind w:left="720"/>
              <w:rPr>
                <w:rFonts w:ascii="Calibri" w:hAnsi="Calibri"/>
                <w:sz w:val="22"/>
                <w:szCs w:val="22"/>
                <w:lang w:val="en-GB"/>
              </w:rPr>
            </w:pPr>
          </w:p>
          <w:p w14:paraId="56AD18C9" w14:textId="2949A54D" w:rsidR="00F54914" w:rsidRDefault="00F54914" w:rsidP="00F54914">
            <w:pPr>
              <w:rPr>
                <w:rFonts w:ascii="Calibri" w:hAnsi="Calibri"/>
                <w:sz w:val="22"/>
                <w:szCs w:val="22"/>
                <w:lang w:val="en-GB"/>
              </w:rPr>
            </w:pPr>
            <w:r w:rsidRPr="009B130A">
              <w:rPr>
                <w:rFonts w:ascii="Calibri" w:hAnsi="Calibri"/>
                <w:sz w:val="22"/>
                <w:szCs w:val="22"/>
                <w:lang w:val="en-GB"/>
              </w:rPr>
              <w:t xml:space="preserve">Total number of victims your organization was able to </w:t>
            </w:r>
            <w:r w:rsidRPr="009B130A">
              <w:rPr>
                <w:rFonts w:ascii="Calibri" w:hAnsi="Calibri"/>
                <w:b/>
                <w:bCs/>
                <w:sz w:val="22"/>
                <w:szCs w:val="22"/>
                <w:lang w:val="en-GB"/>
              </w:rPr>
              <w:t>directly</w:t>
            </w:r>
            <w:r w:rsidRPr="009B130A">
              <w:rPr>
                <w:rFonts w:ascii="Calibri" w:hAnsi="Calibri"/>
                <w:sz w:val="22"/>
                <w:szCs w:val="22"/>
                <w:lang w:val="en-GB"/>
              </w:rPr>
              <w:t xml:space="preserve"> assist:</w:t>
            </w:r>
            <w:r w:rsidR="00E36BA8">
              <w:rPr>
                <w:rFonts w:ascii="Calibri" w:hAnsi="Calibri"/>
                <w:sz w:val="22"/>
                <w:szCs w:val="22"/>
                <w:lang w:val="en-GB"/>
              </w:rPr>
              <w:t xml:space="preserve"> 115</w:t>
            </w:r>
          </w:p>
          <w:p w14:paraId="499CAE89" w14:textId="77777777" w:rsidR="00F54914" w:rsidRDefault="00F54914" w:rsidP="00F54914">
            <w:pPr>
              <w:rPr>
                <w:rFonts w:ascii="Calibri" w:hAnsi="Calibri"/>
                <w:sz w:val="22"/>
                <w:szCs w:val="22"/>
                <w:lang w:val="en-GB"/>
              </w:rPr>
            </w:pPr>
          </w:p>
          <w:p w14:paraId="1AE09D9B" w14:textId="77777777" w:rsidR="00F54914" w:rsidRPr="002830BB" w:rsidRDefault="00F54914" w:rsidP="00F54914">
            <w:pPr>
              <w:rPr>
                <w:rFonts w:ascii="Calibri" w:hAnsi="Calibri"/>
                <w:b/>
                <w:bCs/>
                <w:sz w:val="22"/>
                <w:szCs w:val="22"/>
                <w:lang w:val="en-GB"/>
              </w:rPr>
            </w:pPr>
            <w:r>
              <w:rPr>
                <w:rFonts w:ascii="Calibri" w:hAnsi="Calibri"/>
                <w:b/>
                <w:bCs/>
                <w:sz w:val="22"/>
                <w:szCs w:val="22"/>
                <w:lang w:val="en-GB"/>
              </w:rPr>
              <w:t>B</w:t>
            </w:r>
            <w:r w:rsidRPr="002830BB">
              <w:rPr>
                <w:rFonts w:ascii="Calibri" w:hAnsi="Calibri"/>
                <w:b/>
                <w:bCs/>
                <w:sz w:val="22"/>
                <w:szCs w:val="22"/>
                <w:lang w:val="en-GB"/>
              </w:rPr>
              <w:t>eneficiaries supported by different types of activities</w:t>
            </w:r>
          </w:p>
          <w:p w14:paraId="360B0300" w14:textId="77777777" w:rsidR="00F54914" w:rsidRDefault="00F54914" w:rsidP="00F54914">
            <w:pPr>
              <w:rPr>
                <w:rFonts w:ascii="Calibri" w:hAnsi="Calibri"/>
                <w:sz w:val="22"/>
                <w:szCs w:val="22"/>
                <w:lang w:val="en-GB"/>
              </w:rPr>
            </w:pPr>
          </w:p>
          <w:p w14:paraId="5F7ED99C" w14:textId="4D288B46" w:rsidR="00F54914" w:rsidRDefault="00F54914" w:rsidP="00F54914">
            <w:pPr>
              <w:pStyle w:val="ListParagraph"/>
              <w:numPr>
                <w:ilvl w:val="0"/>
                <w:numId w:val="3"/>
              </w:numPr>
              <w:rPr>
                <w:rFonts w:ascii="Calibri" w:hAnsi="Calibri"/>
                <w:sz w:val="22"/>
                <w:szCs w:val="22"/>
                <w:lang w:val="en-GB"/>
              </w:rPr>
            </w:pPr>
            <w:r>
              <w:rPr>
                <w:rFonts w:ascii="Calibri" w:hAnsi="Calibri"/>
                <w:sz w:val="22"/>
                <w:szCs w:val="22"/>
                <w:lang w:val="en-GB"/>
              </w:rPr>
              <w:t>Emergency assistance:</w:t>
            </w:r>
            <w:r w:rsidR="00E36BA8">
              <w:rPr>
                <w:rFonts w:ascii="Calibri" w:hAnsi="Calibri"/>
                <w:sz w:val="22"/>
                <w:szCs w:val="22"/>
                <w:lang w:val="en-GB"/>
              </w:rPr>
              <w:t xml:space="preserve"> 115</w:t>
            </w:r>
          </w:p>
          <w:p w14:paraId="206F21DF" w14:textId="304A256A" w:rsidR="00F54914" w:rsidRDefault="00F54914" w:rsidP="00F54914">
            <w:pPr>
              <w:pStyle w:val="ListParagraph"/>
              <w:numPr>
                <w:ilvl w:val="0"/>
                <w:numId w:val="3"/>
              </w:numPr>
              <w:rPr>
                <w:rFonts w:ascii="Calibri" w:hAnsi="Calibri"/>
                <w:sz w:val="22"/>
                <w:szCs w:val="22"/>
                <w:lang w:val="en-GB"/>
              </w:rPr>
            </w:pPr>
            <w:r>
              <w:rPr>
                <w:rFonts w:ascii="Calibri" w:hAnsi="Calibri"/>
                <w:sz w:val="22"/>
                <w:szCs w:val="22"/>
                <w:lang w:val="en-GB"/>
              </w:rPr>
              <w:t>Legal assistance:</w:t>
            </w:r>
            <w:r w:rsidR="00E36BA8">
              <w:rPr>
                <w:rFonts w:ascii="Calibri" w:hAnsi="Calibri"/>
                <w:sz w:val="22"/>
                <w:szCs w:val="22"/>
                <w:lang w:val="en-GB"/>
              </w:rPr>
              <w:t xml:space="preserve"> 113 </w:t>
            </w:r>
          </w:p>
          <w:p w14:paraId="62732693" w14:textId="06C98E0C" w:rsidR="00F54914" w:rsidRDefault="00F54914" w:rsidP="00F54914">
            <w:pPr>
              <w:pStyle w:val="ListParagraph"/>
              <w:numPr>
                <w:ilvl w:val="0"/>
                <w:numId w:val="3"/>
              </w:numPr>
              <w:rPr>
                <w:rFonts w:ascii="Calibri" w:hAnsi="Calibri"/>
                <w:sz w:val="22"/>
                <w:szCs w:val="22"/>
                <w:lang w:val="en-GB"/>
              </w:rPr>
            </w:pPr>
            <w:r>
              <w:rPr>
                <w:rFonts w:ascii="Calibri" w:hAnsi="Calibri"/>
                <w:sz w:val="22"/>
                <w:szCs w:val="22"/>
                <w:lang w:val="en-GB"/>
              </w:rPr>
              <w:t>Psychological counselling:</w:t>
            </w:r>
            <w:r w:rsidR="00E36BA8">
              <w:rPr>
                <w:rFonts w:ascii="Calibri" w:hAnsi="Calibri"/>
                <w:sz w:val="22"/>
                <w:szCs w:val="22"/>
                <w:lang w:val="en-GB"/>
              </w:rPr>
              <w:t xml:space="preserve"> 115</w:t>
            </w:r>
          </w:p>
          <w:p w14:paraId="769BC8F0" w14:textId="232A6B47" w:rsidR="00F54914" w:rsidRDefault="00F54914" w:rsidP="00F54914">
            <w:pPr>
              <w:pStyle w:val="ListParagraph"/>
              <w:numPr>
                <w:ilvl w:val="0"/>
                <w:numId w:val="3"/>
              </w:numPr>
              <w:rPr>
                <w:rFonts w:ascii="Calibri" w:hAnsi="Calibri"/>
                <w:sz w:val="22"/>
                <w:szCs w:val="22"/>
                <w:lang w:val="en-GB"/>
              </w:rPr>
            </w:pPr>
            <w:r>
              <w:rPr>
                <w:rFonts w:ascii="Calibri" w:hAnsi="Calibri"/>
                <w:sz w:val="22"/>
                <w:szCs w:val="22"/>
                <w:lang w:val="en-GB"/>
              </w:rPr>
              <w:t xml:space="preserve">Vocational training and/or access to formal education: </w:t>
            </w:r>
            <w:r w:rsidR="00E36BA8">
              <w:rPr>
                <w:rFonts w:ascii="Calibri" w:hAnsi="Calibri"/>
                <w:sz w:val="22"/>
                <w:szCs w:val="22"/>
                <w:lang w:val="en-GB"/>
              </w:rPr>
              <w:t>8</w:t>
            </w:r>
          </w:p>
          <w:p w14:paraId="5178A2D6" w14:textId="5BC75553" w:rsidR="00F54914" w:rsidRPr="00F0456F" w:rsidRDefault="00F54914" w:rsidP="00F54914">
            <w:pPr>
              <w:pStyle w:val="ListParagraph"/>
              <w:numPr>
                <w:ilvl w:val="0"/>
                <w:numId w:val="3"/>
              </w:numPr>
              <w:rPr>
                <w:rFonts w:ascii="Calibri" w:hAnsi="Calibri"/>
                <w:sz w:val="22"/>
                <w:szCs w:val="22"/>
                <w:lang w:val="en-GB"/>
              </w:rPr>
            </w:pPr>
            <w:r>
              <w:rPr>
                <w:rFonts w:ascii="Calibri" w:hAnsi="Calibri"/>
                <w:sz w:val="22"/>
                <w:szCs w:val="22"/>
                <w:lang w:val="en-GB"/>
              </w:rPr>
              <w:t xml:space="preserve">Repatriation and/or reintegration: </w:t>
            </w:r>
            <w:r w:rsidR="00E36BA8">
              <w:rPr>
                <w:rFonts w:ascii="Calibri" w:hAnsi="Calibri"/>
                <w:sz w:val="22"/>
                <w:szCs w:val="22"/>
                <w:lang w:val="en-GB"/>
              </w:rPr>
              <w:t>115</w:t>
            </w:r>
          </w:p>
          <w:p w14:paraId="1C0BCB21" w14:textId="77777777" w:rsidR="00F54914" w:rsidRDefault="00F54914" w:rsidP="00F54914">
            <w:pPr>
              <w:rPr>
                <w:rFonts w:ascii="Calibri" w:hAnsi="Calibri"/>
                <w:sz w:val="22"/>
                <w:szCs w:val="22"/>
                <w:lang w:val="en-GB"/>
              </w:rPr>
            </w:pPr>
          </w:p>
          <w:p w14:paraId="1103FEFE" w14:textId="321DEB85" w:rsidR="008F6880" w:rsidRDefault="00F54914" w:rsidP="00F54914">
            <w:pPr>
              <w:rPr>
                <w:rFonts w:ascii="Calibri" w:hAnsi="Calibri"/>
                <w:sz w:val="22"/>
                <w:szCs w:val="22"/>
                <w:lang w:val="en-GB"/>
              </w:rPr>
            </w:pPr>
            <w:r>
              <w:rPr>
                <w:rFonts w:ascii="Calibri" w:hAnsi="Calibri"/>
                <w:sz w:val="22"/>
                <w:szCs w:val="22"/>
                <w:lang w:val="en-GB"/>
              </w:rPr>
              <w:t>Only applicable to previous UNVTF grantees: how many beneficiaries (mentioned above) received support through previous UNVTF grants (include breakdown, if possible):</w:t>
            </w:r>
            <w:r w:rsidR="00E36BA8">
              <w:rPr>
                <w:rFonts w:ascii="Calibri" w:hAnsi="Calibri"/>
                <w:sz w:val="22"/>
                <w:szCs w:val="22"/>
                <w:lang w:val="en-GB"/>
              </w:rPr>
              <w:t xml:space="preserve"> 0</w:t>
            </w:r>
          </w:p>
          <w:p w14:paraId="3F774BC6" w14:textId="17DB08C4" w:rsidR="00F54914" w:rsidRDefault="00F54914" w:rsidP="00F54914">
            <w:pPr>
              <w:ind w:firstLine="22"/>
              <w:rPr>
                <w:rFonts w:ascii="Calibri" w:hAnsi="Calibri"/>
                <w:sz w:val="22"/>
                <w:szCs w:val="22"/>
                <w:u w:val="single"/>
                <w:lang w:val="en-GB"/>
              </w:rPr>
            </w:pPr>
          </w:p>
          <w:p w14:paraId="48EBF8F5" w14:textId="1FBAA55C" w:rsidR="00DA2D3B" w:rsidRDefault="00DA2D3B" w:rsidP="00F54914">
            <w:pPr>
              <w:ind w:firstLine="22"/>
              <w:rPr>
                <w:rFonts w:ascii="Calibri" w:hAnsi="Calibri"/>
                <w:sz w:val="22"/>
                <w:szCs w:val="22"/>
                <w:u w:val="single"/>
                <w:lang w:val="en-GB"/>
              </w:rPr>
            </w:pPr>
          </w:p>
          <w:p w14:paraId="56668E31" w14:textId="3769CA7D" w:rsidR="00DA2D3B" w:rsidRDefault="00DA2D3B" w:rsidP="00F54914">
            <w:pPr>
              <w:ind w:firstLine="22"/>
              <w:rPr>
                <w:rFonts w:ascii="Calibri" w:hAnsi="Calibri"/>
                <w:sz w:val="22"/>
                <w:szCs w:val="22"/>
                <w:u w:val="single"/>
                <w:lang w:val="en-GB"/>
              </w:rPr>
            </w:pPr>
          </w:p>
          <w:p w14:paraId="5EA2AE83" w14:textId="77777777" w:rsidR="00F54914" w:rsidRPr="00F0456F" w:rsidRDefault="00F54914" w:rsidP="00F54914">
            <w:pPr>
              <w:ind w:firstLine="22"/>
              <w:rPr>
                <w:rFonts w:ascii="Calibri" w:hAnsi="Calibri"/>
                <w:b/>
                <w:bCs/>
                <w:sz w:val="22"/>
                <w:szCs w:val="22"/>
                <w:u w:val="single"/>
                <w:lang w:val="en-GB"/>
              </w:rPr>
            </w:pPr>
            <w:r w:rsidRPr="00F0456F">
              <w:rPr>
                <w:rFonts w:ascii="Calibri" w:hAnsi="Calibri"/>
                <w:b/>
                <w:bCs/>
                <w:sz w:val="22"/>
                <w:szCs w:val="22"/>
                <w:u w:val="single"/>
                <w:lang w:val="en-GB"/>
              </w:rPr>
              <w:lastRenderedPageBreak/>
              <w:t>Indirect beneficiaries</w:t>
            </w:r>
          </w:p>
          <w:p w14:paraId="220DD1A6" w14:textId="77777777" w:rsidR="00F54914" w:rsidRDefault="00F54914" w:rsidP="00F54914">
            <w:pPr>
              <w:ind w:firstLine="22"/>
              <w:rPr>
                <w:rFonts w:ascii="Calibri" w:hAnsi="Calibri"/>
                <w:sz w:val="22"/>
                <w:szCs w:val="22"/>
                <w:lang w:val="en-GB"/>
              </w:rPr>
            </w:pPr>
          </w:p>
          <w:p w14:paraId="0730A307" w14:textId="7293764F" w:rsidR="00F54914" w:rsidRDefault="00F54914" w:rsidP="00F54914">
            <w:pPr>
              <w:ind w:firstLine="22"/>
              <w:rPr>
                <w:rFonts w:ascii="Calibri" w:hAnsi="Calibri"/>
                <w:sz w:val="22"/>
                <w:szCs w:val="22"/>
                <w:lang w:val="en-GB"/>
              </w:rPr>
            </w:pPr>
            <w:r>
              <w:rPr>
                <w:rFonts w:ascii="Calibri" w:hAnsi="Calibri"/>
                <w:sz w:val="22"/>
                <w:szCs w:val="22"/>
                <w:lang w:val="en-GB"/>
              </w:rPr>
              <w:t xml:space="preserve">Total number of indirect beneficiaries (include breakdown, if possible): </w:t>
            </w:r>
          </w:p>
          <w:p w14:paraId="7F85E32E" w14:textId="77777777" w:rsidR="008F6880" w:rsidRPr="001D7E97" w:rsidRDefault="008F6880" w:rsidP="008F6880">
            <w:pPr>
              <w:rPr>
                <w:sz w:val="22"/>
                <w:szCs w:val="22"/>
                <w:lang w:val="en-GB"/>
              </w:rPr>
            </w:pPr>
          </w:p>
          <w:p w14:paraId="4E695E3C" w14:textId="77777777" w:rsidR="008F6880" w:rsidRPr="001D7E97" w:rsidRDefault="008F6880" w:rsidP="008F6880">
            <w:pPr>
              <w:ind w:firstLine="22"/>
              <w:jc w:val="both"/>
              <w:rPr>
                <w:sz w:val="22"/>
                <w:szCs w:val="22"/>
                <w:lang w:val="en-GB"/>
              </w:rPr>
            </w:pPr>
            <w:r w:rsidRPr="001D7E97">
              <w:rPr>
                <w:sz w:val="22"/>
                <w:szCs w:val="22"/>
                <w:lang w:val="en-GB"/>
              </w:rPr>
              <w:t>Total number of indirect beneficiaries (include breakdown, if possible): 6220</w:t>
            </w:r>
          </w:p>
          <w:p w14:paraId="3B510DD2" w14:textId="77777777" w:rsidR="008F6880" w:rsidRPr="001D7E97" w:rsidRDefault="008F6880" w:rsidP="008F6880">
            <w:pPr>
              <w:pStyle w:val="ListParagraph"/>
              <w:numPr>
                <w:ilvl w:val="0"/>
                <w:numId w:val="11"/>
              </w:numPr>
              <w:jc w:val="both"/>
              <w:rPr>
                <w:sz w:val="22"/>
                <w:szCs w:val="22"/>
                <w:lang w:val="en-GB"/>
              </w:rPr>
            </w:pPr>
            <w:r w:rsidRPr="001D7E97">
              <w:rPr>
                <w:sz w:val="22"/>
                <w:szCs w:val="22"/>
                <w:lang w:val="en-GB"/>
              </w:rPr>
              <w:t>Advocacy visits to stakeholders with Advocacy kit – 6</w:t>
            </w:r>
            <w:r>
              <w:rPr>
                <w:sz w:val="22"/>
                <w:szCs w:val="22"/>
                <w:lang w:val="en-GB"/>
              </w:rPr>
              <w:t>7</w:t>
            </w:r>
            <w:r w:rsidRPr="001D7E97">
              <w:rPr>
                <w:sz w:val="22"/>
                <w:szCs w:val="22"/>
                <w:lang w:val="en-GB"/>
              </w:rPr>
              <w:t>0 people</w:t>
            </w:r>
          </w:p>
          <w:p w14:paraId="2F8C0BF4" w14:textId="77777777" w:rsidR="008F6880" w:rsidRPr="001D7E97" w:rsidRDefault="008F6880" w:rsidP="008F6880">
            <w:pPr>
              <w:pStyle w:val="ListParagraph"/>
              <w:numPr>
                <w:ilvl w:val="0"/>
                <w:numId w:val="11"/>
              </w:numPr>
              <w:jc w:val="both"/>
              <w:rPr>
                <w:sz w:val="22"/>
                <w:szCs w:val="22"/>
                <w:lang w:val="en-GB"/>
              </w:rPr>
            </w:pPr>
            <w:r w:rsidRPr="001D7E97">
              <w:rPr>
                <w:sz w:val="22"/>
                <w:szCs w:val="22"/>
                <w:lang w:val="en-GB"/>
              </w:rPr>
              <w:t xml:space="preserve">Sensitization and Awareness campaign at </w:t>
            </w:r>
            <w:proofErr w:type="spellStart"/>
            <w:r w:rsidRPr="001D7E97">
              <w:rPr>
                <w:sz w:val="22"/>
                <w:szCs w:val="22"/>
                <w:lang w:val="en-GB"/>
              </w:rPr>
              <w:t>Ipokia</w:t>
            </w:r>
            <w:proofErr w:type="spellEnd"/>
            <w:r w:rsidRPr="001D7E97">
              <w:rPr>
                <w:sz w:val="22"/>
                <w:szCs w:val="22"/>
                <w:lang w:val="en-GB"/>
              </w:rPr>
              <w:t xml:space="preserve"> – 300 people</w:t>
            </w:r>
          </w:p>
          <w:p w14:paraId="2AB3613D" w14:textId="77777777" w:rsidR="008F6880" w:rsidRPr="001D7E97" w:rsidRDefault="008F6880" w:rsidP="008F6880">
            <w:pPr>
              <w:pStyle w:val="ListParagraph"/>
              <w:numPr>
                <w:ilvl w:val="0"/>
                <w:numId w:val="11"/>
              </w:numPr>
              <w:jc w:val="both"/>
              <w:rPr>
                <w:sz w:val="22"/>
                <w:szCs w:val="22"/>
                <w:lang w:val="en-GB"/>
              </w:rPr>
            </w:pPr>
            <w:r w:rsidRPr="001D7E97">
              <w:rPr>
                <w:sz w:val="22"/>
                <w:szCs w:val="22"/>
                <w:lang w:val="en-GB"/>
              </w:rPr>
              <w:t xml:space="preserve">Social media awareness on </w:t>
            </w:r>
            <w:proofErr w:type="spellStart"/>
            <w:r w:rsidRPr="001D7E97">
              <w:rPr>
                <w:sz w:val="22"/>
                <w:szCs w:val="22"/>
                <w:lang w:val="en-GB"/>
              </w:rPr>
              <w:t>TiP</w:t>
            </w:r>
            <w:proofErr w:type="spellEnd"/>
            <w:r w:rsidRPr="001D7E97">
              <w:rPr>
                <w:sz w:val="22"/>
                <w:szCs w:val="22"/>
                <w:lang w:val="en-GB"/>
              </w:rPr>
              <w:t xml:space="preserve"> – Facebook (</w:t>
            </w:r>
            <w:proofErr w:type="spellStart"/>
            <w:r w:rsidRPr="001D7E97">
              <w:rPr>
                <w:sz w:val="22"/>
                <w:szCs w:val="22"/>
                <w:lang w:val="en-GB"/>
              </w:rPr>
              <w:t>W</w:t>
            </w:r>
            <w:r>
              <w:rPr>
                <w:sz w:val="22"/>
                <w:szCs w:val="22"/>
                <w:lang w:val="en-GB"/>
              </w:rPr>
              <w:t>icci</w:t>
            </w:r>
            <w:proofErr w:type="spellEnd"/>
            <w:r w:rsidRPr="001D7E97">
              <w:rPr>
                <w:sz w:val="22"/>
                <w:szCs w:val="22"/>
                <w:lang w:val="en-GB"/>
              </w:rPr>
              <w:t xml:space="preserve"> Nigeria), Instagram (</w:t>
            </w:r>
            <w:proofErr w:type="spellStart"/>
            <w:r w:rsidRPr="001D7E97">
              <w:rPr>
                <w:sz w:val="22"/>
                <w:szCs w:val="22"/>
                <w:lang w:val="en-GB"/>
              </w:rPr>
              <w:t>Wicci</w:t>
            </w:r>
            <w:proofErr w:type="spellEnd"/>
            <w:r w:rsidRPr="001D7E97">
              <w:rPr>
                <w:sz w:val="22"/>
                <w:szCs w:val="22"/>
                <w:lang w:val="en-GB"/>
              </w:rPr>
              <w:t>-Nigeria) – 1200</w:t>
            </w:r>
            <w:r>
              <w:rPr>
                <w:sz w:val="22"/>
                <w:szCs w:val="22"/>
                <w:lang w:val="en-GB"/>
              </w:rPr>
              <w:t xml:space="preserve"> people</w:t>
            </w:r>
            <w:r w:rsidRPr="001D7E97">
              <w:rPr>
                <w:sz w:val="22"/>
                <w:szCs w:val="22"/>
                <w:lang w:val="en-GB"/>
              </w:rPr>
              <w:t>, FM 106.5 Radio News Announcement - 5000</w:t>
            </w:r>
          </w:p>
          <w:p w14:paraId="3EA63395" w14:textId="77777777" w:rsidR="008F6880" w:rsidRDefault="008F6880" w:rsidP="008F6880">
            <w:pPr>
              <w:pStyle w:val="ListParagraph"/>
              <w:numPr>
                <w:ilvl w:val="0"/>
                <w:numId w:val="11"/>
              </w:numPr>
              <w:jc w:val="both"/>
              <w:rPr>
                <w:sz w:val="22"/>
                <w:szCs w:val="22"/>
                <w:lang w:val="en-GB"/>
              </w:rPr>
            </w:pPr>
            <w:r w:rsidRPr="001D7E97">
              <w:rPr>
                <w:sz w:val="22"/>
                <w:szCs w:val="22"/>
                <w:lang w:val="en-GB"/>
              </w:rPr>
              <w:t xml:space="preserve">Collaboration with Government Agencies and sister organizations/networks </w:t>
            </w:r>
            <w:r>
              <w:rPr>
                <w:sz w:val="22"/>
                <w:szCs w:val="22"/>
                <w:lang w:val="en-GB"/>
              </w:rPr>
              <w:t>–</w:t>
            </w:r>
            <w:r w:rsidRPr="001D7E97">
              <w:rPr>
                <w:sz w:val="22"/>
                <w:szCs w:val="22"/>
                <w:lang w:val="en-GB"/>
              </w:rPr>
              <w:t xml:space="preserve"> 260</w:t>
            </w:r>
          </w:p>
          <w:p w14:paraId="1E2EABEA" w14:textId="669D60D0" w:rsidR="008F6880" w:rsidRPr="008F6880" w:rsidRDefault="008F6880" w:rsidP="008F6880">
            <w:pPr>
              <w:pStyle w:val="ListParagraph"/>
              <w:numPr>
                <w:ilvl w:val="0"/>
                <w:numId w:val="11"/>
              </w:numPr>
              <w:jc w:val="both"/>
              <w:rPr>
                <w:sz w:val="22"/>
                <w:szCs w:val="22"/>
                <w:lang w:val="en-GB"/>
              </w:rPr>
            </w:pPr>
            <w:r>
              <w:rPr>
                <w:sz w:val="22"/>
                <w:szCs w:val="22"/>
                <w:lang w:val="en-GB"/>
              </w:rPr>
              <w:t>Attendees from the three local government areas (LGAs) in Abeokuta (</w:t>
            </w:r>
            <w:proofErr w:type="spellStart"/>
            <w:r>
              <w:rPr>
                <w:sz w:val="22"/>
                <w:szCs w:val="22"/>
                <w:lang w:val="en-GB"/>
              </w:rPr>
              <w:t>Odeda</w:t>
            </w:r>
            <w:proofErr w:type="spellEnd"/>
            <w:r>
              <w:rPr>
                <w:sz w:val="22"/>
                <w:szCs w:val="22"/>
                <w:lang w:val="en-GB"/>
              </w:rPr>
              <w:t>, Abeokuta North and Abeokuta South LGAs) during the presentation of start-up tools to the beneficiaries – 72 attendees.</w:t>
            </w:r>
          </w:p>
          <w:p w14:paraId="5CCB309E" w14:textId="42827E02" w:rsidR="00AE190E" w:rsidRPr="009B130A" w:rsidRDefault="00AE190E" w:rsidP="000C4C4F">
            <w:pPr>
              <w:rPr>
                <w:rFonts w:ascii="Calibri" w:hAnsi="Calibri"/>
                <w:i/>
                <w:sz w:val="22"/>
                <w:lang w:val="en-GB"/>
              </w:rPr>
            </w:pPr>
          </w:p>
        </w:tc>
      </w:tr>
      <w:tr w:rsidR="000C4C4F" w:rsidRPr="00782E6E" w14:paraId="1894ECC5" w14:textId="77777777" w:rsidTr="00092492">
        <w:tc>
          <w:tcPr>
            <w:tcW w:w="9062" w:type="dxa"/>
            <w:shd w:val="clear" w:color="auto" w:fill="auto"/>
          </w:tcPr>
          <w:p w14:paraId="26AB66D6" w14:textId="38861632" w:rsidR="000C4C4F" w:rsidRPr="009B130A" w:rsidRDefault="00AC22FA" w:rsidP="000C4C4F">
            <w:pPr>
              <w:rPr>
                <w:rFonts w:ascii="Calibri" w:hAnsi="Calibri"/>
                <w:b/>
                <w:sz w:val="22"/>
                <w:szCs w:val="22"/>
                <w:lang w:val="en-GB"/>
              </w:rPr>
            </w:pPr>
            <w:r w:rsidRPr="000F67C0">
              <w:rPr>
                <w:rFonts w:ascii="Calibri" w:hAnsi="Calibri"/>
                <w:b/>
                <w:sz w:val="22"/>
                <w:szCs w:val="22"/>
                <w:lang w:val="en-GB"/>
              </w:rPr>
              <w:lastRenderedPageBreak/>
              <w:t>3.</w:t>
            </w:r>
            <w:r>
              <w:rPr>
                <w:rFonts w:ascii="Calibri" w:hAnsi="Calibri"/>
                <w:b/>
                <w:sz w:val="22"/>
                <w:szCs w:val="22"/>
                <w:lang w:val="en-GB"/>
              </w:rPr>
              <w:t>8</w:t>
            </w:r>
            <w:r w:rsidRPr="000F67C0">
              <w:rPr>
                <w:rFonts w:ascii="Calibri" w:hAnsi="Calibri"/>
                <w:b/>
                <w:sz w:val="22"/>
                <w:szCs w:val="22"/>
                <w:lang w:val="en-GB"/>
              </w:rPr>
              <w:t xml:space="preserve"> </w:t>
            </w:r>
            <w:r w:rsidR="00110EB5" w:rsidRPr="000F67C0">
              <w:rPr>
                <w:rFonts w:ascii="Calibri" w:hAnsi="Calibri"/>
                <w:b/>
                <w:sz w:val="22"/>
                <w:szCs w:val="22"/>
                <w:lang w:val="en-GB"/>
              </w:rPr>
              <w:t>Major obstacles encountered</w:t>
            </w:r>
            <w:r>
              <w:rPr>
                <w:rFonts w:ascii="Calibri" w:hAnsi="Calibri"/>
                <w:b/>
                <w:sz w:val="22"/>
                <w:szCs w:val="22"/>
                <w:lang w:val="en-GB"/>
              </w:rPr>
              <w:t>,</w:t>
            </w:r>
            <w:r w:rsidR="00110EB5" w:rsidRPr="000F67C0">
              <w:rPr>
                <w:rFonts w:ascii="Calibri" w:hAnsi="Calibri"/>
                <w:b/>
                <w:sz w:val="22"/>
                <w:szCs w:val="22"/>
                <w:lang w:val="en-GB"/>
              </w:rPr>
              <w:t xml:space="preserve"> </w:t>
            </w:r>
            <w:r w:rsidR="00110EB5">
              <w:rPr>
                <w:rFonts w:ascii="Calibri" w:hAnsi="Calibri"/>
                <w:b/>
                <w:sz w:val="22"/>
                <w:szCs w:val="22"/>
                <w:lang w:val="en-GB"/>
              </w:rPr>
              <w:t xml:space="preserve">and action taken </w:t>
            </w:r>
            <w:r w:rsidR="00110EB5" w:rsidRPr="000F67C0">
              <w:rPr>
                <w:rFonts w:ascii="Calibri" w:hAnsi="Calibri"/>
                <w:b/>
                <w:sz w:val="22"/>
                <w:szCs w:val="22"/>
                <w:lang w:val="en-GB"/>
              </w:rPr>
              <w:t>when implementing the project</w:t>
            </w:r>
          </w:p>
        </w:tc>
      </w:tr>
      <w:tr w:rsidR="000C4C4F" w:rsidRPr="00782E6E" w14:paraId="5B351FC7" w14:textId="77777777" w:rsidTr="00092492">
        <w:tc>
          <w:tcPr>
            <w:tcW w:w="9062" w:type="dxa"/>
            <w:shd w:val="clear" w:color="auto" w:fill="auto"/>
          </w:tcPr>
          <w:p w14:paraId="6AE86DD1" w14:textId="77777777" w:rsidR="00711E84" w:rsidRPr="00824D2E" w:rsidRDefault="00711E84" w:rsidP="00711E84">
            <w:pPr>
              <w:rPr>
                <w:rFonts w:ascii="Calibri" w:hAnsi="Calibri"/>
                <w:i/>
                <w:sz w:val="22"/>
                <w:szCs w:val="22"/>
                <w:lang w:val="en-GB"/>
              </w:rPr>
            </w:pPr>
            <w:r w:rsidRPr="000F67C0">
              <w:rPr>
                <w:rFonts w:ascii="Calibri" w:hAnsi="Calibri"/>
                <w:i/>
                <w:sz w:val="22"/>
                <w:szCs w:val="22"/>
                <w:lang w:val="en-GB"/>
              </w:rPr>
              <w:t>(</w:t>
            </w:r>
            <w:r w:rsidRPr="00824D2E">
              <w:rPr>
                <w:rFonts w:ascii="Calibri" w:hAnsi="Calibri"/>
                <w:i/>
                <w:sz w:val="22"/>
                <w:szCs w:val="22"/>
                <w:lang w:val="en-GB"/>
              </w:rPr>
              <w:t>Please describe the key issues and/or challenges that have affected project implementation during the reporting period. For each issue and challenge identified, please provide the action(s)</w:t>
            </w:r>
          </w:p>
          <w:p w14:paraId="17E0BE2D" w14:textId="2EFD96F4" w:rsidR="00870276" w:rsidRDefault="00711E84" w:rsidP="008F6880">
            <w:pPr>
              <w:rPr>
                <w:rFonts w:ascii="Calibri" w:hAnsi="Calibri"/>
                <w:sz w:val="22"/>
                <w:szCs w:val="22"/>
                <w:lang w:val="en-GB"/>
              </w:rPr>
            </w:pPr>
            <w:r w:rsidRPr="00824D2E">
              <w:rPr>
                <w:rFonts w:ascii="Calibri" w:hAnsi="Calibri"/>
                <w:i/>
                <w:sz w:val="22"/>
                <w:szCs w:val="22"/>
                <w:lang w:val="en-GB"/>
              </w:rPr>
              <w:t>taken to manage the issues and/or challenges.</w:t>
            </w:r>
            <w:r w:rsidRPr="000F67C0">
              <w:rPr>
                <w:rFonts w:ascii="Calibri" w:hAnsi="Calibri"/>
                <w:i/>
                <w:sz w:val="22"/>
                <w:szCs w:val="22"/>
                <w:lang w:val="en-GB"/>
              </w:rPr>
              <w:t>)</w:t>
            </w:r>
          </w:p>
          <w:p w14:paraId="23EC7DF8" w14:textId="77777777" w:rsidR="008F6880" w:rsidRPr="00EE5053" w:rsidRDefault="008F6880" w:rsidP="008F6880">
            <w:pPr>
              <w:jc w:val="both"/>
              <w:rPr>
                <w:sz w:val="22"/>
                <w:szCs w:val="22"/>
                <w:lang w:val="en-GB"/>
              </w:rPr>
            </w:pPr>
          </w:p>
          <w:p w14:paraId="42A960B8" w14:textId="77777777" w:rsidR="008F6880" w:rsidRPr="00EE5053" w:rsidRDefault="008F6880" w:rsidP="008F6880">
            <w:pPr>
              <w:jc w:val="both"/>
              <w:rPr>
                <w:b/>
                <w:bCs/>
                <w:sz w:val="22"/>
                <w:szCs w:val="22"/>
                <w:lang w:val="en-GB"/>
              </w:rPr>
            </w:pPr>
            <w:r w:rsidRPr="00EE5053">
              <w:rPr>
                <w:b/>
                <w:bCs/>
                <w:sz w:val="22"/>
                <w:szCs w:val="22"/>
                <w:lang w:val="en-GB"/>
              </w:rPr>
              <w:t>CHALLENGES</w:t>
            </w:r>
          </w:p>
          <w:p w14:paraId="76F05393" w14:textId="77777777" w:rsidR="008F6880" w:rsidRPr="00EE5053" w:rsidRDefault="008F6880" w:rsidP="008F6880">
            <w:pPr>
              <w:pStyle w:val="ListParagraph"/>
              <w:numPr>
                <w:ilvl w:val="0"/>
                <w:numId w:val="12"/>
              </w:numPr>
              <w:jc w:val="both"/>
              <w:rPr>
                <w:sz w:val="22"/>
                <w:szCs w:val="22"/>
                <w:lang w:val="en-GB"/>
              </w:rPr>
            </w:pPr>
            <w:r w:rsidRPr="00EE5053">
              <w:rPr>
                <w:sz w:val="22"/>
                <w:szCs w:val="22"/>
                <w:lang w:val="en-GB"/>
              </w:rPr>
              <w:t xml:space="preserve">Hike in </w:t>
            </w:r>
            <w:r>
              <w:rPr>
                <w:sz w:val="22"/>
                <w:szCs w:val="22"/>
                <w:lang w:val="en-GB"/>
              </w:rPr>
              <w:t xml:space="preserve">the </w:t>
            </w:r>
            <w:r w:rsidRPr="00EE5053">
              <w:rPr>
                <w:sz w:val="22"/>
                <w:szCs w:val="22"/>
                <w:lang w:val="en-GB"/>
              </w:rPr>
              <w:t>cost of food items and transportation due to inflation and recent fuel subsidy removal by the new government May 29</w:t>
            </w:r>
            <w:r w:rsidRPr="00EE5053">
              <w:rPr>
                <w:sz w:val="22"/>
                <w:szCs w:val="22"/>
                <w:vertAlign w:val="superscript"/>
                <w:lang w:val="en-GB"/>
              </w:rPr>
              <w:t>th</w:t>
            </w:r>
            <w:r w:rsidRPr="00EE5053">
              <w:rPr>
                <w:sz w:val="22"/>
                <w:szCs w:val="22"/>
                <w:lang w:val="en-GB"/>
              </w:rPr>
              <w:t>, 2023). Change in government – campaign period (February 25</w:t>
            </w:r>
            <w:r w:rsidRPr="00EE5053">
              <w:rPr>
                <w:sz w:val="22"/>
                <w:szCs w:val="22"/>
                <w:vertAlign w:val="superscript"/>
                <w:lang w:val="en-GB"/>
              </w:rPr>
              <w:t>th</w:t>
            </w:r>
            <w:r w:rsidRPr="00EE5053">
              <w:rPr>
                <w:sz w:val="22"/>
                <w:szCs w:val="22"/>
                <w:lang w:val="en-GB"/>
              </w:rPr>
              <w:t xml:space="preserve"> &amp; March 11</w:t>
            </w:r>
            <w:r w:rsidRPr="00EE5053">
              <w:rPr>
                <w:sz w:val="22"/>
                <w:szCs w:val="22"/>
                <w:vertAlign w:val="superscript"/>
                <w:lang w:val="en-GB"/>
              </w:rPr>
              <w:t>th</w:t>
            </w:r>
            <w:r w:rsidRPr="00EE5053">
              <w:rPr>
                <w:sz w:val="22"/>
                <w:szCs w:val="22"/>
                <w:lang w:val="en-GB"/>
              </w:rPr>
              <w:t xml:space="preserve"> 2023) - Restriction of movement due to scarcity of Naira as a result of Change in Naira and Money Swap (January 2023).</w:t>
            </w:r>
          </w:p>
          <w:p w14:paraId="7CC31B58" w14:textId="77777777" w:rsidR="008F6880" w:rsidRPr="00EE5053" w:rsidRDefault="008F6880" w:rsidP="008F6880">
            <w:pPr>
              <w:pStyle w:val="ListParagraph"/>
              <w:numPr>
                <w:ilvl w:val="0"/>
                <w:numId w:val="12"/>
              </w:numPr>
              <w:jc w:val="both"/>
              <w:rPr>
                <w:sz w:val="22"/>
                <w:szCs w:val="22"/>
                <w:lang w:val="en-GB"/>
              </w:rPr>
            </w:pPr>
            <w:r w:rsidRPr="00EE5053">
              <w:rPr>
                <w:sz w:val="22"/>
                <w:szCs w:val="22"/>
                <w:lang w:val="en-GB"/>
              </w:rPr>
              <w:t>Most female survivors/beneficiaries were interested in business</w:t>
            </w:r>
            <w:r>
              <w:rPr>
                <w:sz w:val="22"/>
                <w:szCs w:val="22"/>
                <w:lang w:val="en-GB"/>
              </w:rPr>
              <w:t xml:space="preserve"> enterprise</w:t>
            </w:r>
            <w:r w:rsidRPr="00EE5053">
              <w:rPr>
                <w:sz w:val="22"/>
                <w:szCs w:val="22"/>
                <w:lang w:val="en-GB"/>
              </w:rPr>
              <w:t xml:space="preserve"> without going through apprenticeship. </w:t>
            </w:r>
          </w:p>
          <w:p w14:paraId="63FD035D" w14:textId="77777777" w:rsidR="008F6880" w:rsidRDefault="008F6880" w:rsidP="008F6880">
            <w:pPr>
              <w:pStyle w:val="ListParagraph"/>
              <w:numPr>
                <w:ilvl w:val="0"/>
                <w:numId w:val="12"/>
              </w:numPr>
              <w:jc w:val="both"/>
              <w:rPr>
                <w:sz w:val="22"/>
                <w:szCs w:val="22"/>
                <w:lang w:val="en-GB"/>
              </w:rPr>
            </w:pPr>
            <w:r w:rsidRPr="00EE5053">
              <w:rPr>
                <w:sz w:val="22"/>
                <w:szCs w:val="22"/>
                <w:lang w:val="en-GB"/>
              </w:rPr>
              <w:t xml:space="preserve">Some of the activities carried out during this project implementation were being posted on social media so, as a result </w:t>
            </w:r>
            <w:r>
              <w:rPr>
                <w:sz w:val="22"/>
                <w:szCs w:val="22"/>
                <w:lang w:val="en-GB"/>
              </w:rPr>
              <w:t xml:space="preserve">the </w:t>
            </w:r>
            <w:r w:rsidRPr="00EE5053">
              <w:rPr>
                <w:sz w:val="22"/>
                <w:szCs w:val="22"/>
                <w:lang w:val="en-GB"/>
              </w:rPr>
              <w:t xml:space="preserve">people/community leaders </w:t>
            </w:r>
            <w:r>
              <w:rPr>
                <w:sz w:val="22"/>
                <w:szCs w:val="22"/>
                <w:lang w:val="en-GB"/>
              </w:rPr>
              <w:t xml:space="preserve">have been </w:t>
            </w:r>
            <w:r w:rsidRPr="00EE5053">
              <w:rPr>
                <w:sz w:val="22"/>
                <w:szCs w:val="22"/>
                <w:lang w:val="en-GB"/>
              </w:rPr>
              <w:t>contact</w:t>
            </w:r>
            <w:r>
              <w:rPr>
                <w:sz w:val="22"/>
                <w:szCs w:val="22"/>
                <w:lang w:val="en-GB"/>
              </w:rPr>
              <w:t>ing</w:t>
            </w:r>
            <w:r w:rsidRPr="00EE5053">
              <w:rPr>
                <w:sz w:val="22"/>
                <w:szCs w:val="22"/>
                <w:lang w:val="en-GB"/>
              </w:rPr>
              <w:t xml:space="preserve"> us for assistance for </w:t>
            </w:r>
            <w:r>
              <w:rPr>
                <w:sz w:val="22"/>
                <w:szCs w:val="22"/>
                <w:lang w:val="en-GB"/>
              </w:rPr>
              <w:t xml:space="preserve">other vulnerable and marginalized groups such as </w:t>
            </w:r>
            <w:r w:rsidRPr="00EE5053">
              <w:rPr>
                <w:sz w:val="22"/>
                <w:szCs w:val="22"/>
                <w:lang w:val="en-GB"/>
              </w:rPr>
              <w:t>widows</w:t>
            </w:r>
            <w:r>
              <w:rPr>
                <w:sz w:val="22"/>
                <w:szCs w:val="22"/>
                <w:lang w:val="en-GB"/>
              </w:rPr>
              <w:t xml:space="preserve">, </w:t>
            </w:r>
            <w:r w:rsidRPr="00EE5053">
              <w:rPr>
                <w:sz w:val="22"/>
                <w:szCs w:val="22"/>
                <w:lang w:val="en-GB"/>
              </w:rPr>
              <w:t>People with Disabilit</w:t>
            </w:r>
            <w:r>
              <w:rPr>
                <w:sz w:val="22"/>
                <w:szCs w:val="22"/>
                <w:lang w:val="en-GB"/>
              </w:rPr>
              <w:t>ies that are</w:t>
            </w:r>
            <w:r w:rsidRPr="00EE5053">
              <w:rPr>
                <w:sz w:val="22"/>
                <w:szCs w:val="22"/>
                <w:lang w:val="en-GB"/>
              </w:rPr>
              <w:t xml:space="preserve"> living in their communities. </w:t>
            </w:r>
          </w:p>
          <w:p w14:paraId="7C77057C" w14:textId="77777777" w:rsidR="008F6880" w:rsidRDefault="008F6880" w:rsidP="008F6880">
            <w:pPr>
              <w:pStyle w:val="ListParagraph"/>
              <w:numPr>
                <w:ilvl w:val="0"/>
                <w:numId w:val="12"/>
              </w:numPr>
              <w:jc w:val="both"/>
              <w:rPr>
                <w:sz w:val="22"/>
                <w:szCs w:val="22"/>
                <w:lang w:val="en-GB"/>
              </w:rPr>
            </w:pPr>
            <w:r>
              <w:rPr>
                <w:sz w:val="22"/>
                <w:szCs w:val="22"/>
                <w:lang w:val="en-GB"/>
              </w:rPr>
              <w:t>High cost of transportation fair and bad roads to beneficiaries’ work/business places/shops.</w:t>
            </w:r>
          </w:p>
          <w:p w14:paraId="7D1A6C2A" w14:textId="77777777" w:rsidR="008F6880" w:rsidRDefault="008F6880" w:rsidP="008F6880">
            <w:pPr>
              <w:pStyle w:val="ListParagraph"/>
              <w:numPr>
                <w:ilvl w:val="0"/>
                <w:numId w:val="12"/>
              </w:numPr>
              <w:jc w:val="both"/>
              <w:rPr>
                <w:sz w:val="22"/>
                <w:szCs w:val="22"/>
                <w:lang w:val="en-GB"/>
              </w:rPr>
            </w:pPr>
            <w:r>
              <w:rPr>
                <w:sz w:val="22"/>
                <w:szCs w:val="22"/>
                <w:lang w:val="en-GB"/>
              </w:rPr>
              <w:t>Lack of hand phone by some beneficiaries which makes it difficult to reach them during monitoring visits.</w:t>
            </w:r>
          </w:p>
          <w:p w14:paraId="1E8C824E" w14:textId="77777777" w:rsidR="008F6880" w:rsidRPr="00EE5053" w:rsidRDefault="008F6880" w:rsidP="008F6880">
            <w:pPr>
              <w:jc w:val="both"/>
              <w:rPr>
                <w:sz w:val="22"/>
                <w:szCs w:val="22"/>
                <w:lang w:val="en-GB"/>
              </w:rPr>
            </w:pPr>
          </w:p>
          <w:p w14:paraId="0F6FAE99" w14:textId="77777777" w:rsidR="008F6880" w:rsidRPr="00EE5053" w:rsidRDefault="008F6880" w:rsidP="008F6880">
            <w:pPr>
              <w:jc w:val="both"/>
              <w:rPr>
                <w:b/>
                <w:bCs/>
                <w:sz w:val="22"/>
                <w:szCs w:val="22"/>
                <w:lang w:val="en-GB"/>
              </w:rPr>
            </w:pPr>
            <w:r w:rsidRPr="00EE5053">
              <w:rPr>
                <w:b/>
                <w:bCs/>
                <w:sz w:val="22"/>
                <w:szCs w:val="22"/>
                <w:lang w:val="en-GB"/>
              </w:rPr>
              <w:t>ACTION TAKEN</w:t>
            </w:r>
          </w:p>
          <w:p w14:paraId="4A89E944" w14:textId="77777777" w:rsidR="008F6880" w:rsidRPr="00EE5053" w:rsidRDefault="008F6880" w:rsidP="008F6880">
            <w:pPr>
              <w:pStyle w:val="ListParagraph"/>
              <w:numPr>
                <w:ilvl w:val="0"/>
                <w:numId w:val="13"/>
              </w:numPr>
              <w:jc w:val="both"/>
              <w:rPr>
                <w:sz w:val="22"/>
                <w:szCs w:val="22"/>
                <w:lang w:val="en-GB"/>
              </w:rPr>
            </w:pPr>
            <w:r w:rsidRPr="00EE5053">
              <w:rPr>
                <w:sz w:val="22"/>
                <w:szCs w:val="22"/>
                <w:lang w:val="en-GB"/>
              </w:rPr>
              <w:t xml:space="preserve">WICCI was able to subsidize and manage the cost budgeted for the transportation of </w:t>
            </w:r>
            <w:proofErr w:type="spellStart"/>
            <w:r w:rsidRPr="00EE5053">
              <w:rPr>
                <w:sz w:val="22"/>
                <w:szCs w:val="22"/>
                <w:lang w:val="en-GB"/>
              </w:rPr>
              <w:t>VoT</w:t>
            </w:r>
            <w:proofErr w:type="spellEnd"/>
            <w:r w:rsidRPr="00EE5053">
              <w:rPr>
                <w:sz w:val="22"/>
                <w:szCs w:val="22"/>
                <w:lang w:val="en-GB"/>
              </w:rPr>
              <w:t xml:space="preserve"> for </w:t>
            </w:r>
            <w:r>
              <w:rPr>
                <w:sz w:val="22"/>
                <w:szCs w:val="22"/>
                <w:lang w:val="en-GB"/>
              </w:rPr>
              <w:t xml:space="preserve">screening, </w:t>
            </w:r>
            <w:r w:rsidRPr="00EE5053">
              <w:rPr>
                <w:sz w:val="22"/>
                <w:szCs w:val="22"/>
                <w:lang w:val="en-GB"/>
              </w:rPr>
              <w:t>medical tests, advocacy visits to stakeholders and internal expenses incurred during the implementation of the project since the inception of the project.</w:t>
            </w:r>
          </w:p>
          <w:p w14:paraId="27C6ACB2" w14:textId="77777777" w:rsidR="008F6880" w:rsidRPr="00EE5053" w:rsidRDefault="008F6880" w:rsidP="008F6880">
            <w:pPr>
              <w:pStyle w:val="ListParagraph"/>
              <w:numPr>
                <w:ilvl w:val="0"/>
                <w:numId w:val="13"/>
              </w:numPr>
              <w:jc w:val="both"/>
              <w:rPr>
                <w:sz w:val="22"/>
                <w:szCs w:val="22"/>
                <w:lang w:val="en-GB"/>
              </w:rPr>
            </w:pPr>
            <w:r w:rsidRPr="00EE5053">
              <w:rPr>
                <w:sz w:val="22"/>
                <w:szCs w:val="22"/>
                <w:lang w:val="en-GB"/>
              </w:rPr>
              <w:t xml:space="preserve">WICCI admonished and encouraged each of the </w:t>
            </w:r>
            <w:proofErr w:type="spellStart"/>
            <w:r w:rsidRPr="00EE5053">
              <w:rPr>
                <w:sz w:val="22"/>
                <w:szCs w:val="22"/>
                <w:lang w:val="en-GB"/>
              </w:rPr>
              <w:t>VoT</w:t>
            </w:r>
            <w:proofErr w:type="spellEnd"/>
            <w:r w:rsidRPr="00EE5053">
              <w:rPr>
                <w:sz w:val="22"/>
                <w:szCs w:val="22"/>
                <w:lang w:val="en-GB"/>
              </w:rPr>
              <w:t xml:space="preserve"> to register for vocational training for either three (3) or six (6) months</w:t>
            </w:r>
            <w:r>
              <w:rPr>
                <w:sz w:val="22"/>
                <w:szCs w:val="22"/>
                <w:lang w:val="en-GB"/>
              </w:rPr>
              <w:t xml:space="preserve"> duration</w:t>
            </w:r>
            <w:r w:rsidRPr="00EE5053">
              <w:rPr>
                <w:sz w:val="22"/>
                <w:szCs w:val="22"/>
                <w:lang w:val="en-GB"/>
              </w:rPr>
              <w:t xml:space="preserve">, depending on the type of vocation; get certificate of completion and receive start-up tools afterwards. The advice was welcomed by the </w:t>
            </w:r>
            <w:proofErr w:type="spellStart"/>
            <w:r w:rsidRPr="00EE5053">
              <w:rPr>
                <w:sz w:val="22"/>
                <w:szCs w:val="22"/>
                <w:lang w:val="en-GB"/>
              </w:rPr>
              <w:t>VoT</w:t>
            </w:r>
            <w:proofErr w:type="spellEnd"/>
            <w:r w:rsidRPr="00EE5053">
              <w:rPr>
                <w:sz w:val="22"/>
                <w:szCs w:val="22"/>
                <w:lang w:val="en-GB"/>
              </w:rPr>
              <w:t xml:space="preserve"> and this is the reason that we </w:t>
            </w:r>
            <w:r>
              <w:rPr>
                <w:sz w:val="22"/>
                <w:szCs w:val="22"/>
                <w:lang w:val="en-GB"/>
              </w:rPr>
              <w:t>did</w:t>
            </w:r>
            <w:r w:rsidRPr="00EE5053">
              <w:rPr>
                <w:sz w:val="22"/>
                <w:szCs w:val="22"/>
                <w:lang w:val="en-GB"/>
              </w:rPr>
              <w:t xml:space="preserve"> not organize the Business Management Skills Acquisition Workshop for the beneficiaries</w:t>
            </w:r>
            <w:r>
              <w:rPr>
                <w:sz w:val="22"/>
                <w:szCs w:val="22"/>
                <w:lang w:val="en-GB"/>
              </w:rPr>
              <w:t xml:space="preserve"> until 6</w:t>
            </w:r>
            <w:r w:rsidRPr="00FC00C1">
              <w:rPr>
                <w:sz w:val="22"/>
                <w:szCs w:val="22"/>
                <w:vertAlign w:val="superscript"/>
                <w:lang w:val="en-GB"/>
              </w:rPr>
              <w:t>th</w:t>
            </w:r>
            <w:r>
              <w:rPr>
                <w:sz w:val="22"/>
                <w:szCs w:val="22"/>
                <w:lang w:val="en-GB"/>
              </w:rPr>
              <w:t xml:space="preserve"> July 2023</w:t>
            </w:r>
            <w:r w:rsidRPr="00EE5053">
              <w:rPr>
                <w:sz w:val="22"/>
                <w:szCs w:val="22"/>
                <w:lang w:val="en-GB"/>
              </w:rPr>
              <w:t>. The training acquired will go a long way in empowering them economically with a long-lasting micro-enterprise that can really sustain them.</w:t>
            </w:r>
          </w:p>
          <w:p w14:paraId="0BDBFE16" w14:textId="77777777" w:rsidR="008F6880" w:rsidRDefault="008F6880" w:rsidP="008F6880">
            <w:pPr>
              <w:pStyle w:val="ListParagraph"/>
              <w:numPr>
                <w:ilvl w:val="0"/>
                <w:numId w:val="13"/>
              </w:numPr>
              <w:jc w:val="both"/>
              <w:rPr>
                <w:sz w:val="22"/>
                <w:szCs w:val="22"/>
                <w:lang w:val="en-GB"/>
              </w:rPr>
            </w:pPr>
            <w:r w:rsidRPr="00EE5053">
              <w:rPr>
                <w:sz w:val="22"/>
                <w:szCs w:val="22"/>
                <w:lang w:val="en-GB"/>
              </w:rPr>
              <w:t xml:space="preserve">WICCI was not able to look away from their plight </w:t>
            </w:r>
            <w:r>
              <w:rPr>
                <w:sz w:val="22"/>
                <w:szCs w:val="22"/>
                <w:lang w:val="en-GB"/>
              </w:rPr>
              <w:t xml:space="preserve">on </w:t>
            </w:r>
            <w:r w:rsidRPr="00EE5053">
              <w:rPr>
                <w:sz w:val="22"/>
                <w:szCs w:val="22"/>
                <w:lang w:val="en-GB"/>
              </w:rPr>
              <w:t>the excuse that the project was not targeted at such categories. So, we assisted many of these vulnerable groups with humanitarian aid (Self-sponsored).</w:t>
            </w:r>
          </w:p>
          <w:p w14:paraId="11AF482B" w14:textId="77777777" w:rsidR="008F6880" w:rsidRDefault="008F6880" w:rsidP="008F6880">
            <w:pPr>
              <w:pStyle w:val="ListParagraph"/>
              <w:numPr>
                <w:ilvl w:val="0"/>
                <w:numId w:val="13"/>
              </w:numPr>
              <w:jc w:val="both"/>
              <w:rPr>
                <w:sz w:val="22"/>
                <w:szCs w:val="22"/>
                <w:lang w:val="en-GB"/>
              </w:rPr>
            </w:pPr>
            <w:r>
              <w:rPr>
                <w:sz w:val="22"/>
                <w:szCs w:val="22"/>
                <w:lang w:val="en-GB"/>
              </w:rPr>
              <w:t>WICCI took it as a responsibility to see to it that the activity was carried out hence the organization able to pay the extra charges.</w:t>
            </w:r>
          </w:p>
          <w:p w14:paraId="16047676" w14:textId="34B052EF" w:rsidR="008D38D2" w:rsidRPr="00DA2D3B" w:rsidRDefault="008F6880" w:rsidP="008F6880">
            <w:pPr>
              <w:pStyle w:val="ListParagraph"/>
              <w:numPr>
                <w:ilvl w:val="0"/>
                <w:numId w:val="13"/>
              </w:numPr>
              <w:jc w:val="both"/>
              <w:rPr>
                <w:sz w:val="22"/>
                <w:szCs w:val="22"/>
                <w:lang w:val="en-GB"/>
              </w:rPr>
            </w:pPr>
            <w:r>
              <w:rPr>
                <w:sz w:val="22"/>
                <w:szCs w:val="22"/>
                <w:lang w:val="en-GB"/>
              </w:rPr>
              <w:t>The caseworkers were able to reach the beneficiaries without handphones through their colleagues who live in the same community with them and/or through the Head of Beninese in Abeokuta.</w:t>
            </w:r>
          </w:p>
          <w:p w14:paraId="4CB51D62" w14:textId="0B42A018" w:rsidR="008D38D2" w:rsidRPr="008F6880" w:rsidRDefault="008D38D2" w:rsidP="008F6880">
            <w:pPr>
              <w:jc w:val="both"/>
              <w:rPr>
                <w:rFonts w:ascii="Calibri" w:hAnsi="Calibri"/>
                <w:sz w:val="22"/>
                <w:szCs w:val="22"/>
                <w:lang w:val="en-GB"/>
              </w:rPr>
            </w:pPr>
          </w:p>
        </w:tc>
      </w:tr>
      <w:tr w:rsidR="00E34546" w:rsidRPr="00782E6E" w14:paraId="2F691F32" w14:textId="77777777" w:rsidTr="00811C55">
        <w:tc>
          <w:tcPr>
            <w:tcW w:w="9062" w:type="dxa"/>
            <w:shd w:val="clear" w:color="auto" w:fill="auto"/>
          </w:tcPr>
          <w:p w14:paraId="472D497D" w14:textId="7DEFC9B3" w:rsidR="00E34546" w:rsidRPr="009B130A" w:rsidRDefault="00E34546" w:rsidP="00937A96">
            <w:pPr>
              <w:rPr>
                <w:rFonts w:ascii="Calibri" w:hAnsi="Calibri"/>
                <w:b/>
                <w:bCs/>
                <w:sz w:val="22"/>
                <w:szCs w:val="22"/>
                <w:lang w:val="en-GB"/>
              </w:rPr>
            </w:pPr>
            <w:r w:rsidRPr="009B130A">
              <w:rPr>
                <w:rFonts w:ascii="Calibri" w:hAnsi="Calibri"/>
                <w:b/>
                <w:bCs/>
                <w:sz w:val="22"/>
                <w:szCs w:val="22"/>
                <w:lang w:val="en-GB"/>
              </w:rPr>
              <w:lastRenderedPageBreak/>
              <w:t>3.</w:t>
            </w:r>
            <w:r w:rsidR="007C7509">
              <w:rPr>
                <w:rFonts w:ascii="Calibri" w:hAnsi="Calibri"/>
                <w:b/>
                <w:bCs/>
                <w:sz w:val="22"/>
                <w:szCs w:val="22"/>
                <w:lang w:val="en-GB"/>
              </w:rPr>
              <w:t>9</w:t>
            </w:r>
            <w:r w:rsidRPr="009B130A">
              <w:rPr>
                <w:rFonts w:ascii="Calibri" w:hAnsi="Calibri"/>
                <w:b/>
                <w:bCs/>
                <w:sz w:val="22"/>
                <w:szCs w:val="22"/>
                <w:lang w:val="en-GB"/>
              </w:rPr>
              <w:t xml:space="preserve"> Partnerships and cooperation with other </w:t>
            </w:r>
            <w:r w:rsidR="00D70E35" w:rsidRPr="009B130A">
              <w:rPr>
                <w:rFonts w:ascii="Calibri" w:hAnsi="Calibri"/>
                <w:b/>
                <w:bCs/>
                <w:sz w:val="22"/>
                <w:szCs w:val="22"/>
                <w:lang w:val="en-GB"/>
              </w:rPr>
              <w:t>organizations</w:t>
            </w:r>
            <w:r w:rsidRPr="009B130A">
              <w:rPr>
                <w:rFonts w:ascii="Calibri" w:hAnsi="Calibri"/>
                <w:b/>
                <w:bCs/>
                <w:sz w:val="22"/>
                <w:szCs w:val="22"/>
                <w:lang w:val="en-GB"/>
              </w:rPr>
              <w:t xml:space="preserve"> formed </w:t>
            </w:r>
            <w:r w:rsidR="007757E7" w:rsidRPr="009B130A">
              <w:rPr>
                <w:rFonts w:ascii="Calibri" w:hAnsi="Calibri"/>
                <w:b/>
                <w:bCs/>
                <w:sz w:val="22"/>
                <w:szCs w:val="22"/>
                <w:lang w:val="en-GB"/>
              </w:rPr>
              <w:t>while implementing t</w:t>
            </w:r>
            <w:r w:rsidRPr="009B130A">
              <w:rPr>
                <w:rFonts w:ascii="Calibri" w:hAnsi="Calibri"/>
                <w:b/>
                <w:bCs/>
                <w:sz w:val="22"/>
                <w:szCs w:val="22"/>
                <w:lang w:val="en-GB"/>
              </w:rPr>
              <w:t>he project</w:t>
            </w:r>
          </w:p>
        </w:tc>
      </w:tr>
      <w:tr w:rsidR="00E34546" w:rsidRPr="00782E6E" w14:paraId="70A0D126" w14:textId="77777777" w:rsidTr="00811C55">
        <w:tc>
          <w:tcPr>
            <w:tcW w:w="9062" w:type="dxa"/>
            <w:shd w:val="clear" w:color="auto" w:fill="auto"/>
          </w:tcPr>
          <w:p w14:paraId="592C6C6B" w14:textId="77777777" w:rsidR="002E62AC" w:rsidRPr="008F211B" w:rsidRDefault="002E62AC" w:rsidP="002E62AC">
            <w:pPr>
              <w:rPr>
                <w:rFonts w:asciiTheme="minorHAnsi" w:hAnsiTheme="minorHAnsi" w:cstheme="minorHAnsi"/>
                <w:i/>
                <w:sz w:val="22"/>
                <w:szCs w:val="22"/>
                <w:lang w:val="en-GB"/>
              </w:rPr>
            </w:pPr>
            <w:r w:rsidRPr="008F211B">
              <w:rPr>
                <w:rFonts w:asciiTheme="minorHAnsi" w:hAnsiTheme="minorHAnsi" w:cstheme="minorHAnsi"/>
                <w:i/>
                <w:sz w:val="22"/>
                <w:szCs w:val="22"/>
                <w:lang w:val="en-GB"/>
              </w:rPr>
              <w:t>(Please describe any partnerships or cooperation established through the implementation of the project)</w:t>
            </w:r>
          </w:p>
          <w:p w14:paraId="6BA2B5E8" w14:textId="77777777" w:rsidR="002C3985" w:rsidRPr="009B130A" w:rsidRDefault="002C3985" w:rsidP="00937A96">
            <w:pPr>
              <w:rPr>
                <w:rFonts w:ascii="Calibri" w:hAnsi="Calibri"/>
                <w:sz w:val="22"/>
                <w:szCs w:val="22"/>
                <w:lang w:val="en-GB"/>
              </w:rPr>
            </w:pPr>
          </w:p>
          <w:p w14:paraId="41A418C1" w14:textId="77777777" w:rsidR="008F6880" w:rsidRPr="00EE5053" w:rsidRDefault="008F6880" w:rsidP="008F6880">
            <w:pPr>
              <w:jc w:val="both"/>
              <w:rPr>
                <w:sz w:val="22"/>
                <w:szCs w:val="22"/>
                <w:lang w:val="en-GB"/>
              </w:rPr>
            </w:pPr>
            <w:r w:rsidRPr="00EE5053">
              <w:rPr>
                <w:sz w:val="22"/>
                <w:szCs w:val="22"/>
                <w:lang w:val="en-GB"/>
              </w:rPr>
              <w:t xml:space="preserve">The obstacles emerged due to change in government policy by the new government.  </w:t>
            </w:r>
          </w:p>
          <w:p w14:paraId="4F56782F" w14:textId="77777777" w:rsidR="008F6880" w:rsidRPr="00EE5053" w:rsidRDefault="008F6880" w:rsidP="008F6880">
            <w:pPr>
              <w:jc w:val="both"/>
              <w:rPr>
                <w:sz w:val="22"/>
                <w:szCs w:val="22"/>
                <w:lang w:val="en-GB"/>
              </w:rPr>
            </w:pPr>
            <w:r w:rsidRPr="00EE5053">
              <w:rPr>
                <w:sz w:val="22"/>
                <w:szCs w:val="22"/>
                <w:lang w:val="en-GB"/>
              </w:rPr>
              <w:t>This has no direct implications on the project implementation.</w:t>
            </w:r>
          </w:p>
          <w:p w14:paraId="434D7545" w14:textId="77777777" w:rsidR="008F6880" w:rsidRPr="00EE5053" w:rsidRDefault="008F6880" w:rsidP="008F6880">
            <w:pPr>
              <w:jc w:val="both"/>
              <w:rPr>
                <w:sz w:val="22"/>
                <w:szCs w:val="22"/>
                <w:lang w:val="en-GB"/>
              </w:rPr>
            </w:pPr>
          </w:p>
          <w:p w14:paraId="2116CBD8" w14:textId="1E03A01A" w:rsidR="00024378" w:rsidRPr="008F6880" w:rsidRDefault="008F6880" w:rsidP="008F6880">
            <w:pPr>
              <w:jc w:val="both"/>
              <w:rPr>
                <w:sz w:val="22"/>
                <w:szCs w:val="22"/>
                <w:lang w:val="en-GB"/>
              </w:rPr>
            </w:pPr>
            <w:r w:rsidRPr="00EE5053">
              <w:rPr>
                <w:sz w:val="22"/>
                <w:szCs w:val="22"/>
                <w:lang w:val="en-GB"/>
              </w:rPr>
              <w:t>No amendments are needed to be made to the project proposal in order to achieve the planned results.</w:t>
            </w:r>
          </w:p>
          <w:p w14:paraId="0296DCCA" w14:textId="77777777" w:rsidR="00323F32" w:rsidRPr="009B130A" w:rsidRDefault="00323F32" w:rsidP="00937A96">
            <w:pPr>
              <w:rPr>
                <w:rFonts w:ascii="Calibri" w:hAnsi="Calibri"/>
                <w:sz w:val="22"/>
                <w:szCs w:val="22"/>
                <w:lang w:val="en-GB"/>
              </w:rPr>
            </w:pPr>
          </w:p>
        </w:tc>
      </w:tr>
      <w:tr w:rsidR="00772BFD" w:rsidRPr="000F67C0" w14:paraId="125222D4" w14:textId="77777777" w:rsidTr="00772BFD">
        <w:tc>
          <w:tcPr>
            <w:tcW w:w="9062" w:type="dxa"/>
            <w:shd w:val="clear" w:color="auto" w:fill="auto"/>
          </w:tcPr>
          <w:p w14:paraId="6BFE355D" w14:textId="425DD79C" w:rsidR="00772BFD" w:rsidRPr="000F67C0" w:rsidRDefault="00772BFD" w:rsidP="00EE5ECE">
            <w:pPr>
              <w:rPr>
                <w:rFonts w:ascii="Calibri" w:hAnsi="Calibri"/>
                <w:b/>
                <w:bCs/>
                <w:sz w:val="22"/>
                <w:szCs w:val="22"/>
                <w:lang w:val="en-GB"/>
              </w:rPr>
            </w:pPr>
            <w:r w:rsidRPr="000F67C0">
              <w:rPr>
                <w:rFonts w:ascii="Calibri" w:hAnsi="Calibri"/>
                <w:b/>
                <w:bCs/>
                <w:sz w:val="22"/>
                <w:szCs w:val="22"/>
                <w:lang w:val="en-GB"/>
              </w:rPr>
              <w:t>3.</w:t>
            </w:r>
            <w:r>
              <w:rPr>
                <w:rFonts w:ascii="Calibri" w:hAnsi="Calibri"/>
                <w:b/>
                <w:bCs/>
                <w:sz w:val="22"/>
                <w:szCs w:val="22"/>
                <w:lang w:val="en-GB"/>
              </w:rPr>
              <w:t>1</w:t>
            </w:r>
            <w:r w:rsidR="007C7509">
              <w:rPr>
                <w:rFonts w:ascii="Calibri" w:hAnsi="Calibri"/>
                <w:b/>
                <w:bCs/>
                <w:sz w:val="22"/>
                <w:szCs w:val="22"/>
                <w:lang w:val="en-GB"/>
              </w:rPr>
              <w:t>0</w:t>
            </w:r>
            <w:r w:rsidRPr="000F67C0">
              <w:rPr>
                <w:rFonts w:ascii="Calibri" w:hAnsi="Calibri"/>
                <w:b/>
                <w:bCs/>
                <w:sz w:val="22"/>
                <w:szCs w:val="22"/>
                <w:lang w:val="en-GB"/>
              </w:rPr>
              <w:t xml:space="preserve"> Resource mobilization</w:t>
            </w:r>
            <w:r>
              <w:rPr>
                <w:rFonts w:ascii="Calibri" w:hAnsi="Calibri"/>
                <w:b/>
                <w:bCs/>
                <w:sz w:val="22"/>
                <w:szCs w:val="22"/>
                <w:lang w:val="en-GB"/>
              </w:rPr>
              <w:t xml:space="preserve"> and Sustainability</w:t>
            </w:r>
          </w:p>
        </w:tc>
      </w:tr>
      <w:tr w:rsidR="00A523AD" w:rsidRPr="00782E6E" w14:paraId="1CCFA6FA" w14:textId="77777777" w:rsidTr="00772BFD">
        <w:tc>
          <w:tcPr>
            <w:tcW w:w="9062" w:type="dxa"/>
            <w:shd w:val="clear" w:color="auto" w:fill="auto"/>
          </w:tcPr>
          <w:p w14:paraId="722001F5" w14:textId="77777777" w:rsidR="00A523AD" w:rsidRDefault="00A523AD" w:rsidP="00A523AD">
            <w:pPr>
              <w:rPr>
                <w:rFonts w:ascii="Calibri" w:hAnsi="Calibri"/>
                <w:i/>
                <w:sz w:val="22"/>
                <w:szCs w:val="22"/>
                <w:lang w:val="en-GB"/>
              </w:rPr>
            </w:pPr>
            <w:r w:rsidRPr="000F67C0">
              <w:rPr>
                <w:rFonts w:ascii="Calibri" w:hAnsi="Calibri"/>
                <w:i/>
                <w:sz w:val="22"/>
                <w:szCs w:val="22"/>
                <w:lang w:val="en-GB"/>
              </w:rPr>
              <w:t>(Please describe any activities undertaken to attract additional funding for your organization/project and the results had</w:t>
            </w:r>
            <w:r>
              <w:rPr>
                <w:rFonts w:ascii="Calibri" w:hAnsi="Calibri"/>
                <w:i/>
                <w:sz w:val="22"/>
                <w:szCs w:val="22"/>
                <w:lang w:val="en-GB"/>
              </w:rPr>
              <w:t xml:space="preserve">. </w:t>
            </w:r>
            <w:r w:rsidRPr="002B4B4D">
              <w:rPr>
                <w:rFonts w:ascii="Calibri" w:hAnsi="Calibri"/>
                <w:i/>
                <w:sz w:val="22"/>
                <w:szCs w:val="22"/>
                <w:lang w:val="en-GB"/>
              </w:rPr>
              <w:t>Please describe your organization's plan to sustain the project results beyond the project duration</w:t>
            </w:r>
            <w:r w:rsidRPr="000F67C0">
              <w:rPr>
                <w:rFonts w:ascii="Calibri" w:hAnsi="Calibri"/>
                <w:i/>
                <w:sz w:val="22"/>
                <w:szCs w:val="22"/>
                <w:lang w:val="en-GB"/>
              </w:rPr>
              <w:t>)</w:t>
            </w:r>
          </w:p>
          <w:p w14:paraId="45A86370" w14:textId="58E88BBC" w:rsidR="00713653" w:rsidRDefault="00713653" w:rsidP="00A523AD">
            <w:pPr>
              <w:rPr>
                <w:rFonts w:ascii="Calibri" w:hAnsi="Calibri"/>
                <w:i/>
                <w:sz w:val="22"/>
                <w:szCs w:val="22"/>
                <w:lang w:val="en-GB"/>
              </w:rPr>
            </w:pPr>
          </w:p>
          <w:p w14:paraId="091A8581" w14:textId="77777777" w:rsidR="00742399" w:rsidRPr="00EE27D5" w:rsidRDefault="00742399" w:rsidP="00742399">
            <w:pPr>
              <w:jc w:val="both"/>
              <w:rPr>
                <w:rFonts w:ascii="Calibri" w:hAnsi="Calibri" w:cs="Calibri"/>
                <w:b/>
                <w:bCs/>
                <w:sz w:val="22"/>
                <w:szCs w:val="22"/>
                <w:lang w:val="en-GB"/>
              </w:rPr>
            </w:pPr>
            <w:r w:rsidRPr="009B73FC">
              <w:rPr>
                <w:rFonts w:ascii="Calibri" w:hAnsi="Calibri" w:cs="Calibri"/>
                <w:b/>
                <w:bCs/>
                <w:sz w:val="22"/>
                <w:szCs w:val="22"/>
                <w:lang w:val="en-GB"/>
              </w:rPr>
              <w:t>ORGANIZATION</w:t>
            </w:r>
            <w:r>
              <w:rPr>
                <w:rFonts w:ascii="Calibri" w:hAnsi="Calibri" w:cs="Calibri"/>
                <w:b/>
                <w:bCs/>
                <w:sz w:val="22"/>
                <w:szCs w:val="22"/>
                <w:lang w:val="en-GB"/>
              </w:rPr>
              <w:t xml:space="preserve">AL </w:t>
            </w:r>
            <w:r w:rsidRPr="009B73FC">
              <w:rPr>
                <w:rFonts w:ascii="Calibri" w:hAnsi="Calibri" w:cs="Calibri"/>
                <w:b/>
                <w:bCs/>
                <w:sz w:val="22"/>
                <w:szCs w:val="22"/>
                <w:lang w:val="en-GB"/>
              </w:rPr>
              <w:t>PLAN FOR SUSTAINABILITY</w:t>
            </w:r>
          </w:p>
          <w:p w14:paraId="59805272" w14:textId="77777777" w:rsidR="00742399" w:rsidRPr="00F45719" w:rsidRDefault="00742399" w:rsidP="00742399">
            <w:pPr>
              <w:pStyle w:val="ListParagraph"/>
              <w:numPr>
                <w:ilvl w:val="0"/>
                <w:numId w:val="14"/>
              </w:numPr>
              <w:jc w:val="both"/>
              <w:rPr>
                <w:sz w:val="22"/>
                <w:szCs w:val="22"/>
                <w:lang w:val="en-GB"/>
              </w:rPr>
            </w:pPr>
            <w:r w:rsidRPr="00133FD0">
              <w:rPr>
                <w:sz w:val="22"/>
                <w:szCs w:val="22"/>
                <w:lang w:val="en-GB"/>
              </w:rPr>
              <w:t xml:space="preserve">WICCI continues to seek support from the international partners e.g., WICCI has submitted a project proposal to the Office of the High Commissioner for Human Rights – UNHCHR (2024 grant award) even beyond 2024).  </w:t>
            </w:r>
          </w:p>
          <w:p w14:paraId="2AE7BC2D" w14:textId="77777777" w:rsidR="00742399" w:rsidRPr="00133FD0" w:rsidRDefault="00742399" w:rsidP="00742399">
            <w:pPr>
              <w:pStyle w:val="ListParagraph"/>
              <w:numPr>
                <w:ilvl w:val="0"/>
                <w:numId w:val="14"/>
              </w:numPr>
              <w:jc w:val="both"/>
              <w:rPr>
                <w:sz w:val="22"/>
                <w:szCs w:val="22"/>
                <w:lang w:val="en-GB"/>
              </w:rPr>
            </w:pPr>
            <w:r w:rsidRPr="00133FD0">
              <w:rPr>
                <w:sz w:val="22"/>
                <w:szCs w:val="22"/>
                <w:lang w:val="en-GB"/>
              </w:rPr>
              <w:t xml:space="preserve">WICCI is currently, alongside UNODC Sub-programme2 grant award 2022-2024, being awarded a second-year grant award by UNHCHR in Ogun State and we have just received another grant award by UNODC under Sub-programme1 for the provision of reintegration assistance to 45 </w:t>
            </w:r>
            <w:proofErr w:type="spellStart"/>
            <w:r w:rsidRPr="00133FD0">
              <w:rPr>
                <w:sz w:val="22"/>
                <w:szCs w:val="22"/>
                <w:lang w:val="en-GB"/>
              </w:rPr>
              <w:t>VoT</w:t>
            </w:r>
            <w:proofErr w:type="spellEnd"/>
            <w:r w:rsidRPr="00133FD0">
              <w:rPr>
                <w:sz w:val="22"/>
                <w:szCs w:val="22"/>
                <w:lang w:val="en-GB"/>
              </w:rPr>
              <w:t xml:space="preserve"> in Makurdi, Benue State, 2023-2024.</w:t>
            </w:r>
          </w:p>
          <w:p w14:paraId="72A1D9C6" w14:textId="77777777" w:rsidR="00742399" w:rsidRDefault="00742399" w:rsidP="00742399">
            <w:pPr>
              <w:jc w:val="both"/>
              <w:rPr>
                <w:sz w:val="22"/>
                <w:szCs w:val="22"/>
                <w:lang w:val="en-GB"/>
              </w:rPr>
            </w:pPr>
          </w:p>
          <w:p w14:paraId="462C8328" w14:textId="231582FF" w:rsidR="00742399" w:rsidRPr="00133FD0" w:rsidRDefault="00742399" w:rsidP="00742399">
            <w:pPr>
              <w:pStyle w:val="ListParagraph"/>
              <w:numPr>
                <w:ilvl w:val="0"/>
                <w:numId w:val="14"/>
              </w:numPr>
              <w:jc w:val="both"/>
              <w:rPr>
                <w:sz w:val="22"/>
                <w:szCs w:val="22"/>
                <w:lang w:val="en-GB"/>
              </w:rPr>
            </w:pPr>
            <w:r w:rsidRPr="00133FD0">
              <w:rPr>
                <w:sz w:val="22"/>
                <w:szCs w:val="22"/>
                <w:lang w:val="en-GB"/>
              </w:rPr>
              <w:t>W</w:t>
            </w:r>
            <w:r w:rsidR="00CA0D91">
              <w:rPr>
                <w:sz w:val="22"/>
                <w:szCs w:val="22"/>
                <w:lang w:val="en-GB"/>
              </w:rPr>
              <w:t>ICCI</w:t>
            </w:r>
            <w:r w:rsidRPr="00133FD0">
              <w:rPr>
                <w:sz w:val="22"/>
                <w:szCs w:val="22"/>
                <w:lang w:val="en-GB"/>
              </w:rPr>
              <w:t xml:space="preserve"> submitted a proposal to UNODC in February 2024 (SGP-1) to reintegrate 48 </w:t>
            </w:r>
            <w:proofErr w:type="spellStart"/>
            <w:r w:rsidRPr="00133FD0">
              <w:rPr>
                <w:sz w:val="22"/>
                <w:szCs w:val="22"/>
                <w:lang w:val="en-GB"/>
              </w:rPr>
              <w:t>VoT</w:t>
            </w:r>
            <w:proofErr w:type="spellEnd"/>
            <w:r w:rsidRPr="00133FD0">
              <w:rPr>
                <w:sz w:val="22"/>
                <w:szCs w:val="22"/>
                <w:lang w:val="en-GB"/>
              </w:rPr>
              <w:t xml:space="preserve"> in Ondo State, Nigeria. We earnestly believe that WICCI will be shortlisted for the work</w:t>
            </w:r>
            <w:r>
              <w:rPr>
                <w:sz w:val="22"/>
                <w:szCs w:val="22"/>
                <w:lang w:val="en-GB"/>
              </w:rPr>
              <w:t xml:space="preserve"> (Application unsuccessful).</w:t>
            </w:r>
          </w:p>
          <w:p w14:paraId="34B063AF" w14:textId="77777777" w:rsidR="00742399" w:rsidRDefault="00742399" w:rsidP="00742399">
            <w:pPr>
              <w:jc w:val="both"/>
              <w:rPr>
                <w:sz w:val="22"/>
                <w:szCs w:val="22"/>
                <w:lang w:val="en-GB"/>
              </w:rPr>
            </w:pPr>
          </w:p>
          <w:p w14:paraId="6DECF55B" w14:textId="77777777" w:rsidR="00742399" w:rsidRPr="00133FD0" w:rsidRDefault="00742399" w:rsidP="00742399">
            <w:pPr>
              <w:pStyle w:val="ListParagraph"/>
              <w:numPr>
                <w:ilvl w:val="0"/>
                <w:numId w:val="14"/>
              </w:numPr>
              <w:jc w:val="both"/>
              <w:rPr>
                <w:sz w:val="22"/>
                <w:szCs w:val="22"/>
                <w:lang w:val="en-GB"/>
              </w:rPr>
            </w:pPr>
            <w:r w:rsidRPr="00133FD0">
              <w:rPr>
                <w:sz w:val="22"/>
                <w:szCs w:val="22"/>
                <w:lang w:val="en-GB"/>
              </w:rPr>
              <w:t xml:space="preserve">ICMPD is partnering with WICCI on School anti-human Trafficking Education and Advocacy Project (STEAP) – 2024 </w:t>
            </w:r>
            <w:r>
              <w:rPr>
                <w:sz w:val="22"/>
                <w:szCs w:val="22"/>
                <w:lang w:val="en-GB"/>
              </w:rPr>
              <w:t>–</w:t>
            </w:r>
            <w:r w:rsidRPr="00133FD0">
              <w:rPr>
                <w:sz w:val="22"/>
                <w:szCs w:val="22"/>
                <w:lang w:val="en-GB"/>
              </w:rPr>
              <w:t xml:space="preserve"> 2027</w:t>
            </w:r>
            <w:r>
              <w:rPr>
                <w:sz w:val="22"/>
                <w:szCs w:val="22"/>
                <w:lang w:val="en-GB"/>
              </w:rPr>
              <w:t>.</w:t>
            </w:r>
          </w:p>
          <w:p w14:paraId="368D9A85" w14:textId="77777777" w:rsidR="00742399" w:rsidRPr="00EE5053" w:rsidRDefault="00742399" w:rsidP="00742399">
            <w:pPr>
              <w:jc w:val="both"/>
              <w:rPr>
                <w:sz w:val="22"/>
                <w:szCs w:val="22"/>
                <w:lang w:val="en-GB"/>
              </w:rPr>
            </w:pPr>
          </w:p>
          <w:p w14:paraId="6C4582D0" w14:textId="336D9B1D" w:rsidR="008F6880" w:rsidRPr="00CA0D91" w:rsidRDefault="00CA0D91" w:rsidP="00CA0D91">
            <w:pPr>
              <w:pStyle w:val="ListParagraph"/>
              <w:numPr>
                <w:ilvl w:val="0"/>
                <w:numId w:val="14"/>
              </w:numPr>
              <w:rPr>
                <w:rFonts w:ascii="Calibri" w:hAnsi="Calibri"/>
                <w:i/>
                <w:sz w:val="22"/>
                <w:szCs w:val="22"/>
                <w:lang w:val="en-GB"/>
              </w:rPr>
            </w:pPr>
            <w:r>
              <w:rPr>
                <w:sz w:val="22"/>
                <w:szCs w:val="22"/>
                <w:lang w:val="en-GB"/>
              </w:rPr>
              <w:t>The major p</w:t>
            </w:r>
            <w:r w:rsidR="00742399" w:rsidRPr="00CA0D91">
              <w:rPr>
                <w:sz w:val="22"/>
                <w:szCs w:val="22"/>
                <w:lang w:val="en-GB"/>
              </w:rPr>
              <w:t>art of our sustainability strategy is</w:t>
            </w:r>
            <w:r>
              <w:rPr>
                <w:sz w:val="22"/>
                <w:szCs w:val="22"/>
                <w:lang w:val="en-GB"/>
              </w:rPr>
              <w:t xml:space="preserve"> to</w:t>
            </w:r>
            <w:r w:rsidR="00742399" w:rsidRPr="00CA0D91">
              <w:rPr>
                <w:sz w:val="22"/>
                <w:szCs w:val="22"/>
                <w:lang w:val="en-GB"/>
              </w:rPr>
              <w:t xml:space="preserve"> continue to work in collaboration with related Networks of organization, government agencies and different CSOs working on human trafficking</w:t>
            </w:r>
            <w:r>
              <w:rPr>
                <w:sz w:val="22"/>
                <w:szCs w:val="22"/>
                <w:lang w:val="en-GB"/>
              </w:rPr>
              <w:t xml:space="preserve"> and irregular migration</w:t>
            </w:r>
            <w:r w:rsidR="00742399" w:rsidRPr="00CA0D91">
              <w:rPr>
                <w:sz w:val="22"/>
                <w:szCs w:val="22"/>
                <w:lang w:val="en-GB"/>
              </w:rPr>
              <w:t>.</w:t>
            </w:r>
          </w:p>
          <w:p w14:paraId="7B202F9D" w14:textId="77777777" w:rsidR="00A523AD" w:rsidRPr="000F67C0" w:rsidRDefault="00A523AD" w:rsidP="00EE5ECE">
            <w:pPr>
              <w:rPr>
                <w:rFonts w:ascii="Calibri" w:hAnsi="Calibri"/>
                <w:b/>
                <w:bCs/>
                <w:sz w:val="22"/>
                <w:szCs w:val="22"/>
                <w:lang w:val="en-GB"/>
              </w:rPr>
            </w:pPr>
          </w:p>
        </w:tc>
      </w:tr>
      <w:tr w:rsidR="00A523AD" w:rsidRPr="000F67C0" w14:paraId="0A75AAEA" w14:textId="77777777" w:rsidTr="00772BFD">
        <w:tc>
          <w:tcPr>
            <w:tcW w:w="9062" w:type="dxa"/>
            <w:shd w:val="clear" w:color="auto" w:fill="auto"/>
          </w:tcPr>
          <w:p w14:paraId="196673D0" w14:textId="25960585" w:rsidR="00A523AD" w:rsidRPr="000F67C0" w:rsidRDefault="00A523AD" w:rsidP="00A523AD">
            <w:pPr>
              <w:rPr>
                <w:rFonts w:ascii="Calibri" w:hAnsi="Calibri"/>
                <w:b/>
                <w:bCs/>
                <w:sz w:val="22"/>
                <w:szCs w:val="22"/>
                <w:lang w:val="en-GB"/>
              </w:rPr>
            </w:pPr>
            <w:r w:rsidRPr="00F0456F">
              <w:rPr>
                <w:rFonts w:asciiTheme="minorHAnsi" w:hAnsiTheme="minorHAnsi" w:cstheme="minorHAnsi"/>
                <w:b/>
                <w:bCs/>
                <w:sz w:val="22"/>
                <w:szCs w:val="22"/>
                <w:lang w:val="en-GB"/>
              </w:rPr>
              <w:t>3.</w:t>
            </w:r>
            <w:r>
              <w:rPr>
                <w:rFonts w:asciiTheme="minorHAnsi" w:hAnsiTheme="minorHAnsi" w:cstheme="minorHAnsi"/>
                <w:b/>
                <w:bCs/>
                <w:sz w:val="22"/>
                <w:szCs w:val="22"/>
                <w:lang w:val="en-GB"/>
              </w:rPr>
              <w:t>1</w:t>
            </w:r>
            <w:r w:rsidR="007C7509">
              <w:rPr>
                <w:rFonts w:asciiTheme="minorHAnsi" w:hAnsiTheme="minorHAnsi" w:cstheme="minorHAnsi"/>
                <w:b/>
                <w:bCs/>
                <w:sz w:val="22"/>
                <w:szCs w:val="22"/>
                <w:lang w:val="en-GB"/>
              </w:rPr>
              <w:t>1</w:t>
            </w:r>
            <w:r w:rsidRPr="00F0456F">
              <w:rPr>
                <w:rFonts w:asciiTheme="minorHAnsi" w:hAnsiTheme="minorHAnsi" w:cstheme="minorHAnsi"/>
                <w:b/>
                <w:bCs/>
                <w:sz w:val="22"/>
                <w:szCs w:val="22"/>
                <w:lang w:val="en-GB"/>
              </w:rPr>
              <w:t xml:space="preserve"> Voices from the field</w:t>
            </w:r>
          </w:p>
        </w:tc>
      </w:tr>
      <w:tr w:rsidR="00A523AD" w:rsidRPr="00782E6E" w14:paraId="1F2377BC" w14:textId="77777777" w:rsidTr="00A523AD">
        <w:trPr>
          <w:trHeight w:val="1791"/>
        </w:trPr>
        <w:tc>
          <w:tcPr>
            <w:tcW w:w="9062" w:type="dxa"/>
            <w:shd w:val="clear" w:color="auto" w:fill="auto"/>
          </w:tcPr>
          <w:p w14:paraId="4DDD300C" w14:textId="77777777" w:rsidR="00A523AD" w:rsidRPr="00F0456F" w:rsidRDefault="00A523AD" w:rsidP="00A523AD">
            <w:pPr>
              <w:rPr>
                <w:rFonts w:asciiTheme="minorHAnsi" w:hAnsiTheme="minorHAnsi" w:cstheme="minorHAnsi"/>
                <w:i/>
                <w:iCs/>
                <w:sz w:val="22"/>
                <w:szCs w:val="22"/>
                <w:lang w:val="en-GB"/>
              </w:rPr>
            </w:pPr>
            <w:r w:rsidRPr="00F0456F">
              <w:rPr>
                <w:rFonts w:asciiTheme="minorHAnsi" w:hAnsiTheme="minorHAnsi" w:cstheme="minorHAnsi"/>
                <w:i/>
                <w:iCs/>
                <w:sz w:val="22"/>
                <w:szCs w:val="22"/>
                <w:lang w:val="en-GB"/>
              </w:rPr>
              <w:t xml:space="preserve">(Changes achieved by the project are best reflected in </w:t>
            </w:r>
            <w:proofErr w:type="gramStart"/>
            <w:r w:rsidRPr="00F0456F">
              <w:rPr>
                <w:rFonts w:asciiTheme="minorHAnsi" w:hAnsiTheme="minorHAnsi" w:cstheme="minorHAnsi"/>
                <w:i/>
                <w:iCs/>
                <w:sz w:val="22"/>
                <w:szCs w:val="22"/>
                <w:lang w:val="en-GB"/>
              </w:rPr>
              <w:t>grantees’</w:t>
            </w:r>
            <w:proofErr w:type="gramEnd"/>
            <w:r w:rsidRPr="00F0456F">
              <w:rPr>
                <w:rFonts w:asciiTheme="minorHAnsi" w:hAnsiTheme="minorHAnsi" w:cstheme="minorHAnsi"/>
                <w:i/>
                <w:iCs/>
                <w:sz w:val="22"/>
                <w:szCs w:val="22"/>
                <w:lang w:val="en-GB"/>
              </w:rPr>
              <w:t xml:space="preserve"> and beneficiaries’ own words. Do you have any quote, testimony or human-interest story collected during the reporting period?)</w:t>
            </w:r>
          </w:p>
          <w:p w14:paraId="398908C9" w14:textId="63E595C4" w:rsidR="00A523AD" w:rsidRDefault="00A523AD" w:rsidP="00A523AD">
            <w:pPr>
              <w:rPr>
                <w:rFonts w:asciiTheme="minorHAnsi" w:hAnsiTheme="minorHAnsi" w:cstheme="minorHAnsi"/>
                <w:sz w:val="22"/>
                <w:szCs w:val="22"/>
                <w:lang w:val="en-GB"/>
              </w:rPr>
            </w:pPr>
          </w:p>
          <w:p w14:paraId="5837DCFE" w14:textId="77777777" w:rsidR="00742399" w:rsidRDefault="00742399" w:rsidP="00742399">
            <w:pPr>
              <w:jc w:val="both"/>
            </w:pPr>
            <w:r w:rsidRPr="00EE5053">
              <w:rPr>
                <w:sz w:val="22"/>
                <w:szCs w:val="22"/>
                <w:lang w:val="en-GB"/>
              </w:rPr>
              <w:t xml:space="preserve">Yes, some of the </w:t>
            </w:r>
            <w:proofErr w:type="spellStart"/>
            <w:r w:rsidRPr="00EE5053">
              <w:rPr>
                <w:sz w:val="22"/>
                <w:szCs w:val="22"/>
                <w:lang w:val="en-GB"/>
              </w:rPr>
              <w:t>VoT</w:t>
            </w:r>
            <w:proofErr w:type="spellEnd"/>
            <w:r w:rsidRPr="00EE5053">
              <w:rPr>
                <w:sz w:val="22"/>
                <w:szCs w:val="22"/>
                <w:lang w:val="en-GB"/>
              </w:rPr>
              <w:t xml:space="preserve"> gave consent for their voices to be recorded. These recordings are already on our website – </w:t>
            </w:r>
            <w:hyperlink r:id="rId14" w:history="1">
              <w:r w:rsidRPr="002E767A">
                <w:rPr>
                  <w:rStyle w:val="Hyperlink"/>
                  <w:sz w:val="22"/>
                  <w:szCs w:val="22"/>
                  <w:lang w:val="en-GB"/>
                </w:rPr>
                <w:t>www.wiccinigeria.org</w:t>
              </w:r>
            </w:hyperlink>
            <w:r>
              <w:rPr>
                <w:rStyle w:val="Hyperlink"/>
                <w:sz w:val="22"/>
                <w:szCs w:val="22"/>
                <w:lang w:val="en-GB"/>
              </w:rPr>
              <w:t xml:space="preserve">, </w:t>
            </w:r>
            <w:r>
              <w:rPr>
                <w:sz w:val="22"/>
                <w:szCs w:val="22"/>
                <w:lang w:val="en-GB"/>
              </w:rPr>
              <w:t>I</w:t>
            </w:r>
            <w:r>
              <w:t>nstagram: wicci_nigeria</w:t>
            </w:r>
          </w:p>
          <w:p w14:paraId="7225E7CB" w14:textId="77777777" w:rsidR="00742399" w:rsidRPr="002E3AF0" w:rsidRDefault="00742399" w:rsidP="00742399">
            <w:pPr>
              <w:jc w:val="both"/>
              <w:rPr>
                <w:color w:val="0000FF"/>
                <w:sz w:val="22"/>
                <w:szCs w:val="22"/>
                <w:u w:val="single"/>
                <w:lang w:val="en-GB"/>
              </w:rPr>
            </w:pPr>
          </w:p>
          <w:p w14:paraId="79AF6162" w14:textId="0D51263E" w:rsidR="00742399" w:rsidRPr="00742399" w:rsidRDefault="00742399" w:rsidP="00742399">
            <w:pPr>
              <w:jc w:val="both"/>
              <w:rPr>
                <w:sz w:val="22"/>
                <w:szCs w:val="22"/>
                <w:lang w:val="en-GB"/>
              </w:rPr>
            </w:pPr>
            <w:r>
              <w:rPr>
                <w:sz w:val="22"/>
                <w:szCs w:val="22"/>
                <w:lang w:val="en-GB"/>
              </w:rPr>
              <w:t xml:space="preserve">Quite a number of the beneficiaries sent voice note and messages on WhatsApp to the Project Manager and the caseworkers to appreciate WICCI and UNODC for the support given to them. </w:t>
            </w:r>
          </w:p>
          <w:p w14:paraId="11CA7627" w14:textId="77777777" w:rsidR="00A523AD" w:rsidRPr="000F67C0" w:rsidRDefault="00A523AD" w:rsidP="00A523AD">
            <w:pPr>
              <w:rPr>
                <w:rFonts w:ascii="Calibri" w:hAnsi="Calibri"/>
                <w:sz w:val="22"/>
                <w:szCs w:val="22"/>
                <w:lang w:val="en-GB"/>
              </w:rPr>
            </w:pPr>
          </w:p>
        </w:tc>
      </w:tr>
      <w:tr w:rsidR="00A523AD" w:rsidRPr="004A4899" w14:paraId="56B18EF8" w14:textId="77777777" w:rsidTr="0056518B">
        <w:trPr>
          <w:trHeight w:val="246"/>
        </w:trPr>
        <w:tc>
          <w:tcPr>
            <w:tcW w:w="9062" w:type="dxa"/>
            <w:shd w:val="clear" w:color="auto" w:fill="auto"/>
          </w:tcPr>
          <w:p w14:paraId="64C0E22C" w14:textId="51AAF646" w:rsidR="00A523AD" w:rsidRPr="000F67C0" w:rsidRDefault="00A523AD" w:rsidP="00A523AD">
            <w:pPr>
              <w:rPr>
                <w:rFonts w:ascii="Calibri" w:hAnsi="Calibri"/>
                <w:i/>
                <w:sz w:val="22"/>
                <w:szCs w:val="22"/>
                <w:lang w:val="en-GB"/>
              </w:rPr>
            </w:pPr>
            <w:r w:rsidRPr="00F0456F">
              <w:rPr>
                <w:rFonts w:asciiTheme="minorHAnsi" w:hAnsiTheme="minorHAnsi" w:cstheme="minorHAnsi"/>
                <w:b/>
                <w:bCs/>
                <w:sz w:val="22"/>
                <w:szCs w:val="22"/>
                <w:lang w:val="en-GB"/>
              </w:rPr>
              <w:t>3.1</w:t>
            </w:r>
            <w:r w:rsidR="007C7509">
              <w:rPr>
                <w:rFonts w:asciiTheme="minorHAnsi" w:hAnsiTheme="minorHAnsi" w:cstheme="minorHAnsi"/>
                <w:b/>
                <w:bCs/>
                <w:sz w:val="22"/>
                <w:szCs w:val="22"/>
                <w:lang w:val="en-GB"/>
              </w:rPr>
              <w:t>2</w:t>
            </w:r>
            <w:r w:rsidRPr="00F0456F">
              <w:rPr>
                <w:rFonts w:asciiTheme="minorHAnsi" w:hAnsiTheme="minorHAnsi" w:cstheme="minorHAnsi"/>
                <w:b/>
                <w:bCs/>
                <w:sz w:val="22"/>
                <w:szCs w:val="22"/>
                <w:lang w:val="en-GB"/>
              </w:rPr>
              <w:t xml:space="preserve"> Knowledge and Communication Products</w:t>
            </w:r>
          </w:p>
        </w:tc>
      </w:tr>
      <w:tr w:rsidR="00A523AD" w:rsidRPr="00782E6E" w14:paraId="1E319D5D" w14:textId="77777777" w:rsidTr="0056518B">
        <w:trPr>
          <w:trHeight w:val="246"/>
        </w:trPr>
        <w:tc>
          <w:tcPr>
            <w:tcW w:w="9062" w:type="dxa"/>
            <w:shd w:val="clear" w:color="auto" w:fill="auto"/>
          </w:tcPr>
          <w:p w14:paraId="260AEB39" w14:textId="77777777" w:rsidR="00A523AD" w:rsidRDefault="00A523AD" w:rsidP="00A523AD">
            <w:pPr>
              <w:rPr>
                <w:rFonts w:asciiTheme="minorHAnsi" w:hAnsiTheme="minorHAnsi" w:cstheme="minorHAnsi"/>
                <w:i/>
                <w:iCs/>
                <w:sz w:val="22"/>
                <w:szCs w:val="22"/>
                <w:lang w:val="en-GB"/>
              </w:rPr>
            </w:pPr>
            <w:r w:rsidRPr="00F0456F">
              <w:rPr>
                <w:rFonts w:asciiTheme="minorHAnsi" w:hAnsiTheme="minorHAnsi" w:cstheme="minorHAnsi"/>
                <w:i/>
                <w:iCs/>
                <w:sz w:val="22"/>
                <w:szCs w:val="22"/>
                <w:lang w:val="en-GB"/>
              </w:rPr>
              <w:t>(Has your project generated any knowledge or communication product that can be shared with others?)</w:t>
            </w:r>
          </w:p>
          <w:p w14:paraId="6EA62FFF" w14:textId="77777777" w:rsidR="00A523AD" w:rsidRDefault="00A523AD" w:rsidP="00A523AD">
            <w:pPr>
              <w:rPr>
                <w:rFonts w:asciiTheme="minorHAnsi" w:hAnsiTheme="minorHAnsi" w:cstheme="minorHAnsi"/>
                <w:i/>
                <w:iCs/>
                <w:sz w:val="22"/>
                <w:szCs w:val="22"/>
                <w:lang w:val="en-GB"/>
              </w:rPr>
            </w:pPr>
          </w:p>
          <w:p w14:paraId="39275DC4" w14:textId="77777777" w:rsidR="00742399" w:rsidRPr="00EE5053" w:rsidRDefault="00742399" w:rsidP="00742399">
            <w:pPr>
              <w:jc w:val="both"/>
              <w:rPr>
                <w:sz w:val="22"/>
                <w:szCs w:val="22"/>
                <w:lang w:val="en-GB"/>
              </w:rPr>
            </w:pPr>
            <w:r w:rsidRPr="00EE5053">
              <w:rPr>
                <w:sz w:val="22"/>
                <w:szCs w:val="22"/>
                <w:lang w:val="en-GB"/>
              </w:rPr>
              <w:t>Yes, the poster and the postcard against human trafficking that were shared during advocacy visits and awareness campaign/sensitization were attached to the first quarter report.</w:t>
            </w:r>
          </w:p>
          <w:p w14:paraId="3644E9C4" w14:textId="77777777" w:rsidR="00742399" w:rsidRPr="00EE5053" w:rsidRDefault="00742399" w:rsidP="00742399">
            <w:pPr>
              <w:jc w:val="both"/>
              <w:rPr>
                <w:sz w:val="22"/>
                <w:szCs w:val="22"/>
                <w:lang w:val="en-GB"/>
              </w:rPr>
            </w:pPr>
          </w:p>
          <w:p w14:paraId="0CC8DB93" w14:textId="77777777" w:rsidR="00742399" w:rsidRDefault="00742399" w:rsidP="00742399">
            <w:pPr>
              <w:jc w:val="both"/>
              <w:rPr>
                <w:sz w:val="22"/>
                <w:szCs w:val="22"/>
                <w:lang w:val="en-GB"/>
              </w:rPr>
            </w:pPr>
            <w:r w:rsidRPr="00EE5053">
              <w:rPr>
                <w:sz w:val="22"/>
                <w:szCs w:val="22"/>
                <w:lang w:val="en-GB"/>
              </w:rPr>
              <w:lastRenderedPageBreak/>
              <w:t>WICCI also produced jingles on dangers of irregular migration and human trafficking in three (3) different languages which have been shared on WhatsApp platforms of networks of organisation working on migration, child protection and human trafficking.</w:t>
            </w:r>
          </w:p>
          <w:p w14:paraId="109C41F0" w14:textId="77777777" w:rsidR="00742399" w:rsidRDefault="00742399" w:rsidP="00742399">
            <w:pPr>
              <w:jc w:val="both"/>
              <w:rPr>
                <w:sz w:val="22"/>
                <w:szCs w:val="22"/>
                <w:lang w:val="en-GB"/>
              </w:rPr>
            </w:pPr>
          </w:p>
          <w:p w14:paraId="559A5C1E" w14:textId="77777777" w:rsidR="00742399" w:rsidRDefault="00742399" w:rsidP="00742399">
            <w:pPr>
              <w:jc w:val="both"/>
              <w:rPr>
                <w:sz w:val="22"/>
                <w:szCs w:val="22"/>
                <w:lang w:val="en-GB"/>
              </w:rPr>
            </w:pPr>
            <w:r>
              <w:rPr>
                <w:sz w:val="22"/>
                <w:szCs w:val="22"/>
                <w:lang w:val="en-GB"/>
              </w:rPr>
              <w:t>There was a paid online publication of the Presentation of Start-up Tools to 25 beneficiaries on 19</w:t>
            </w:r>
            <w:r w:rsidRPr="002040E3">
              <w:rPr>
                <w:sz w:val="22"/>
                <w:szCs w:val="22"/>
                <w:vertAlign w:val="superscript"/>
                <w:lang w:val="en-GB"/>
              </w:rPr>
              <w:t>th</w:t>
            </w:r>
            <w:r>
              <w:rPr>
                <w:sz w:val="22"/>
                <w:szCs w:val="22"/>
                <w:lang w:val="en-GB"/>
              </w:rPr>
              <w:t xml:space="preserve"> September 2023 by PUNCH (one of the most-read newspapers in Nigeria).</w:t>
            </w:r>
          </w:p>
          <w:p w14:paraId="199206C9" w14:textId="7E6A7ED8" w:rsidR="00A523AD" w:rsidRPr="00742399" w:rsidRDefault="00742399" w:rsidP="00742399">
            <w:pPr>
              <w:jc w:val="both"/>
              <w:rPr>
                <w:sz w:val="22"/>
                <w:szCs w:val="22"/>
                <w:lang w:val="en-GB"/>
              </w:rPr>
            </w:pPr>
            <w:r>
              <w:rPr>
                <w:sz w:val="22"/>
                <w:szCs w:val="22"/>
                <w:lang w:val="en-GB"/>
              </w:rPr>
              <w:t>The link to the online publication has been attached to the previous report.</w:t>
            </w:r>
          </w:p>
          <w:p w14:paraId="01D68825" w14:textId="77777777" w:rsidR="00A523AD" w:rsidRPr="000F67C0" w:rsidRDefault="00A523AD" w:rsidP="00A523AD">
            <w:pPr>
              <w:rPr>
                <w:rFonts w:ascii="Calibri" w:hAnsi="Calibri"/>
                <w:i/>
                <w:sz w:val="22"/>
                <w:szCs w:val="22"/>
                <w:lang w:val="en-GB"/>
              </w:rPr>
            </w:pPr>
          </w:p>
        </w:tc>
      </w:tr>
      <w:tr w:rsidR="00A523AD" w:rsidRPr="004A4899" w14:paraId="3A13994F" w14:textId="77777777" w:rsidTr="0056518B">
        <w:trPr>
          <w:trHeight w:val="246"/>
        </w:trPr>
        <w:tc>
          <w:tcPr>
            <w:tcW w:w="9062" w:type="dxa"/>
            <w:shd w:val="clear" w:color="auto" w:fill="auto"/>
          </w:tcPr>
          <w:p w14:paraId="63DD4100" w14:textId="4B4C1E9E" w:rsidR="00A523AD" w:rsidRPr="000F67C0" w:rsidRDefault="00A523AD" w:rsidP="00A523AD">
            <w:pPr>
              <w:rPr>
                <w:rFonts w:ascii="Calibri" w:hAnsi="Calibri"/>
                <w:i/>
                <w:sz w:val="22"/>
                <w:szCs w:val="22"/>
                <w:lang w:val="en-GB"/>
              </w:rPr>
            </w:pPr>
            <w:r w:rsidRPr="00F0456F">
              <w:rPr>
                <w:rFonts w:asciiTheme="minorHAnsi" w:hAnsiTheme="minorHAnsi" w:cstheme="minorHAnsi"/>
                <w:b/>
                <w:bCs/>
                <w:sz w:val="22"/>
                <w:szCs w:val="22"/>
                <w:lang w:val="en-GB"/>
              </w:rPr>
              <w:lastRenderedPageBreak/>
              <w:t>3.</w:t>
            </w:r>
            <w:r>
              <w:rPr>
                <w:rFonts w:asciiTheme="minorHAnsi" w:hAnsiTheme="minorHAnsi" w:cstheme="minorHAnsi"/>
                <w:b/>
                <w:bCs/>
                <w:sz w:val="22"/>
                <w:szCs w:val="22"/>
                <w:lang w:val="en-GB"/>
              </w:rPr>
              <w:t>1</w:t>
            </w:r>
            <w:r w:rsidR="007C7509">
              <w:rPr>
                <w:rFonts w:asciiTheme="minorHAnsi" w:hAnsiTheme="minorHAnsi" w:cstheme="minorHAnsi"/>
                <w:b/>
                <w:bCs/>
                <w:sz w:val="22"/>
                <w:szCs w:val="22"/>
                <w:lang w:val="en-GB"/>
              </w:rPr>
              <w:t>3</w:t>
            </w:r>
            <w:r w:rsidRPr="00F0456F">
              <w:rPr>
                <w:rFonts w:asciiTheme="minorHAnsi" w:hAnsiTheme="minorHAnsi" w:cstheme="minorHAnsi"/>
                <w:b/>
                <w:bCs/>
                <w:sz w:val="22"/>
                <w:szCs w:val="22"/>
                <w:lang w:val="en-GB"/>
              </w:rPr>
              <w:t xml:space="preserve"> Photos </w:t>
            </w:r>
          </w:p>
        </w:tc>
      </w:tr>
      <w:tr w:rsidR="00A523AD" w:rsidRPr="00782E6E" w14:paraId="21BBA313" w14:textId="77777777" w:rsidTr="0056518B">
        <w:trPr>
          <w:trHeight w:val="246"/>
        </w:trPr>
        <w:tc>
          <w:tcPr>
            <w:tcW w:w="9062" w:type="dxa"/>
            <w:shd w:val="clear" w:color="auto" w:fill="auto"/>
          </w:tcPr>
          <w:p w14:paraId="351D7C04" w14:textId="77777777" w:rsidR="00A523AD" w:rsidRDefault="00A523AD" w:rsidP="00A523AD">
            <w:pPr>
              <w:rPr>
                <w:rFonts w:asciiTheme="minorHAnsi" w:hAnsiTheme="minorHAnsi" w:cstheme="minorHAnsi"/>
                <w:i/>
                <w:iCs/>
                <w:sz w:val="22"/>
                <w:szCs w:val="22"/>
                <w:lang w:val="en-GB"/>
              </w:rPr>
            </w:pPr>
            <w:r w:rsidRPr="00F0456F">
              <w:rPr>
                <w:rFonts w:asciiTheme="minorHAnsi" w:hAnsiTheme="minorHAnsi" w:cstheme="minorHAnsi"/>
                <w:i/>
                <w:iCs/>
                <w:sz w:val="22"/>
                <w:szCs w:val="22"/>
                <w:lang w:val="en-GB"/>
              </w:rPr>
              <w:t>(Is there any photo that illustrates the change generated by the project? If yes, kindly enclose the same and share the captions for the photos below, along with photo credits, if possible)</w:t>
            </w:r>
          </w:p>
          <w:p w14:paraId="23DED6DC" w14:textId="77777777" w:rsidR="00A523AD" w:rsidRPr="00F0456F" w:rsidRDefault="00A523AD" w:rsidP="00A523AD">
            <w:pPr>
              <w:rPr>
                <w:rFonts w:asciiTheme="minorHAnsi" w:hAnsiTheme="minorHAnsi" w:cstheme="minorHAnsi"/>
                <w:i/>
                <w:iCs/>
                <w:sz w:val="22"/>
                <w:szCs w:val="22"/>
                <w:lang w:val="en-GB"/>
              </w:rPr>
            </w:pPr>
          </w:p>
          <w:p w14:paraId="535EB325" w14:textId="177722EA" w:rsidR="00A523AD" w:rsidRDefault="00742399" w:rsidP="00A523AD">
            <w:pPr>
              <w:rPr>
                <w:sz w:val="22"/>
                <w:szCs w:val="22"/>
                <w:lang w:val="en-GB"/>
              </w:rPr>
            </w:pPr>
            <w:r w:rsidRPr="00EE5053">
              <w:rPr>
                <w:sz w:val="22"/>
                <w:szCs w:val="22"/>
                <w:lang w:val="en-GB"/>
              </w:rPr>
              <w:t xml:space="preserve">Yes. Photos are attached </w:t>
            </w:r>
            <w:r w:rsidR="00CA0D91">
              <w:rPr>
                <w:sz w:val="22"/>
                <w:szCs w:val="22"/>
                <w:lang w:val="en-GB"/>
              </w:rPr>
              <w:t>in the Photo Gallery</w:t>
            </w:r>
            <w:r w:rsidRPr="00EE5053">
              <w:rPr>
                <w:sz w:val="22"/>
                <w:szCs w:val="22"/>
                <w:lang w:val="en-GB"/>
              </w:rPr>
              <w:t>. Thank you.</w:t>
            </w:r>
          </w:p>
          <w:p w14:paraId="51C8DC63" w14:textId="523B98B8" w:rsidR="00742399" w:rsidRPr="000F67C0" w:rsidRDefault="00742399" w:rsidP="00A523AD">
            <w:pPr>
              <w:rPr>
                <w:rFonts w:ascii="Calibri" w:hAnsi="Calibri"/>
                <w:i/>
                <w:sz w:val="22"/>
                <w:szCs w:val="22"/>
                <w:lang w:val="en-GB"/>
              </w:rPr>
            </w:pPr>
          </w:p>
        </w:tc>
      </w:tr>
      <w:tr w:rsidR="00A523AD" w:rsidRPr="00782E6E" w14:paraId="63449A4A" w14:textId="77777777" w:rsidTr="0056518B">
        <w:trPr>
          <w:trHeight w:val="246"/>
        </w:trPr>
        <w:tc>
          <w:tcPr>
            <w:tcW w:w="9062" w:type="dxa"/>
            <w:shd w:val="clear" w:color="auto" w:fill="auto"/>
          </w:tcPr>
          <w:p w14:paraId="61891702" w14:textId="14DE9F63" w:rsidR="00A523AD" w:rsidRPr="000F67C0" w:rsidRDefault="00A523AD" w:rsidP="00A523AD">
            <w:pPr>
              <w:rPr>
                <w:rFonts w:ascii="Calibri" w:hAnsi="Calibri"/>
                <w:i/>
                <w:sz w:val="22"/>
                <w:szCs w:val="22"/>
                <w:lang w:val="en-GB"/>
              </w:rPr>
            </w:pPr>
            <w:r w:rsidRPr="00F0456F">
              <w:rPr>
                <w:rFonts w:asciiTheme="minorHAnsi" w:hAnsiTheme="minorHAnsi" w:cstheme="minorHAnsi"/>
                <w:b/>
                <w:bCs/>
                <w:sz w:val="22"/>
                <w:szCs w:val="22"/>
                <w:lang w:val="en-GB"/>
              </w:rPr>
              <w:t>3.</w:t>
            </w:r>
            <w:r>
              <w:rPr>
                <w:rFonts w:asciiTheme="minorHAnsi" w:hAnsiTheme="minorHAnsi" w:cstheme="minorHAnsi"/>
                <w:b/>
                <w:bCs/>
                <w:sz w:val="22"/>
                <w:szCs w:val="22"/>
                <w:lang w:val="en-GB"/>
              </w:rPr>
              <w:t>1</w:t>
            </w:r>
            <w:r w:rsidR="007C7509">
              <w:rPr>
                <w:rFonts w:asciiTheme="minorHAnsi" w:hAnsiTheme="minorHAnsi" w:cstheme="minorHAnsi"/>
                <w:b/>
                <w:bCs/>
                <w:sz w:val="22"/>
                <w:szCs w:val="22"/>
                <w:lang w:val="en-GB"/>
              </w:rPr>
              <w:t>4</w:t>
            </w:r>
            <w:r w:rsidRPr="00F0456F">
              <w:rPr>
                <w:rFonts w:asciiTheme="minorHAnsi" w:hAnsiTheme="minorHAnsi" w:cstheme="minorHAnsi"/>
                <w:b/>
                <w:bCs/>
                <w:sz w:val="22"/>
                <w:szCs w:val="22"/>
                <w:lang w:val="en-GB"/>
              </w:rPr>
              <w:t xml:space="preserve"> Awards, special recognition and/or media coverage</w:t>
            </w:r>
          </w:p>
        </w:tc>
      </w:tr>
      <w:tr w:rsidR="00A523AD" w:rsidRPr="00782E6E" w14:paraId="229F6E59" w14:textId="77777777" w:rsidTr="0056518B">
        <w:trPr>
          <w:trHeight w:val="246"/>
        </w:trPr>
        <w:tc>
          <w:tcPr>
            <w:tcW w:w="9062" w:type="dxa"/>
            <w:shd w:val="clear" w:color="auto" w:fill="auto"/>
          </w:tcPr>
          <w:p w14:paraId="0D278357" w14:textId="6B0CE130" w:rsidR="00CA205E" w:rsidRDefault="00A523AD" w:rsidP="00A523AD">
            <w:pPr>
              <w:rPr>
                <w:rFonts w:asciiTheme="minorHAnsi" w:hAnsiTheme="minorHAnsi" w:cstheme="minorHAnsi"/>
                <w:i/>
                <w:iCs/>
                <w:sz w:val="22"/>
                <w:szCs w:val="22"/>
                <w:lang w:val="en-GB"/>
              </w:rPr>
            </w:pPr>
            <w:r w:rsidRPr="00F0456F">
              <w:rPr>
                <w:rFonts w:asciiTheme="minorHAnsi" w:hAnsiTheme="minorHAnsi" w:cstheme="minorHAnsi"/>
                <w:i/>
                <w:iCs/>
                <w:sz w:val="22"/>
                <w:szCs w:val="22"/>
                <w:lang w:val="en-GB"/>
              </w:rPr>
              <w:t>(Has the project been awarded any prize or received any special recognition during the reported period?)</w:t>
            </w:r>
          </w:p>
          <w:p w14:paraId="1B53D0DB" w14:textId="4E51369C" w:rsidR="00A523AD" w:rsidRPr="00CA0D91" w:rsidRDefault="00117610" w:rsidP="00A523AD">
            <w:pPr>
              <w:rPr>
                <w:rFonts w:asciiTheme="minorHAnsi" w:hAnsiTheme="minorHAnsi" w:cstheme="minorHAnsi"/>
                <w:b/>
                <w:bCs/>
                <w:sz w:val="22"/>
                <w:szCs w:val="22"/>
                <w:lang w:val="en-GB"/>
              </w:rPr>
            </w:pPr>
            <w:r w:rsidRPr="00CA0D91">
              <w:rPr>
                <w:rFonts w:asciiTheme="minorHAnsi" w:hAnsiTheme="minorHAnsi" w:cstheme="minorHAnsi"/>
                <w:b/>
                <w:bCs/>
                <w:sz w:val="22"/>
                <w:szCs w:val="22"/>
                <w:lang w:val="en-GB"/>
              </w:rPr>
              <w:t>Media coverage:</w:t>
            </w:r>
          </w:p>
          <w:p w14:paraId="2136A140" w14:textId="0B50BAF5" w:rsidR="00117610" w:rsidRDefault="00117610" w:rsidP="00DA2D3B">
            <w:pPr>
              <w:pStyle w:val="ListParagraph"/>
              <w:numPr>
                <w:ilvl w:val="0"/>
                <w:numId w:val="22"/>
              </w:numPr>
              <w:rPr>
                <w:rFonts w:asciiTheme="minorHAnsi" w:hAnsiTheme="minorHAnsi" w:cstheme="minorHAnsi"/>
                <w:sz w:val="22"/>
                <w:szCs w:val="22"/>
                <w:lang w:val="en-GB"/>
              </w:rPr>
            </w:pPr>
            <w:r w:rsidRPr="00DA2D3B">
              <w:rPr>
                <w:rFonts w:asciiTheme="minorHAnsi" w:hAnsiTheme="minorHAnsi" w:cstheme="minorHAnsi"/>
                <w:sz w:val="22"/>
                <w:szCs w:val="22"/>
                <w:lang w:val="en-GB"/>
              </w:rPr>
              <w:t>The PUNCH newspaper covers the last</w:t>
            </w:r>
            <w:r w:rsidR="00CA0D91" w:rsidRPr="00DA2D3B">
              <w:rPr>
                <w:rFonts w:asciiTheme="minorHAnsi" w:hAnsiTheme="minorHAnsi" w:cstheme="minorHAnsi"/>
                <w:sz w:val="22"/>
                <w:szCs w:val="22"/>
                <w:lang w:val="en-GB"/>
              </w:rPr>
              <w:t xml:space="preserve"> vocational skills</w:t>
            </w:r>
            <w:r w:rsidRPr="00DA2D3B">
              <w:rPr>
                <w:rFonts w:asciiTheme="minorHAnsi" w:hAnsiTheme="minorHAnsi" w:cstheme="minorHAnsi"/>
                <w:sz w:val="22"/>
                <w:szCs w:val="22"/>
                <w:lang w:val="en-GB"/>
              </w:rPr>
              <w:t xml:space="preserve"> empowerment programme that was conducted</w:t>
            </w:r>
            <w:r w:rsidR="00CA0D91" w:rsidRPr="00DA2D3B">
              <w:rPr>
                <w:rFonts w:asciiTheme="minorHAnsi" w:hAnsiTheme="minorHAnsi" w:cstheme="minorHAnsi"/>
                <w:sz w:val="22"/>
                <w:szCs w:val="22"/>
                <w:lang w:val="en-GB"/>
              </w:rPr>
              <w:t xml:space="preserve"> for some of the returnees</w:t>
            </w:r>
            <w:r w:rsidRPr="00DA2D3B">
              <w:rPr>
                <w:rFonts w:asciiTheme="minorHAnsi" w:hAnsiTheme="minorHAnsi" w:cstheme="minorHAnsi"/>
                <w:sz w:val="22"/>
                <w:szCs w:val="22"/>
                <w:lang w:val="en-GB"/>
              </w:rPr>
              <w:t xml:space="preserve"> in October 2023.</w:t>
            </w:r>
          </w:p>
          <w:p w14:paraId="3320F80F" w14:textId="2B117DBF" w:rsidR="00DA2D3B" w:rsidRPr="00DA2D3B" w:rsidRDefault="00DA2D3B" w:rsidP="00DA2D3B">
            <w:pPr>
              <w:pStyle w:val="ListParagraph"/>
              <w:numPr>
                <w:ilvl w:val="0"/>
                <w:numId w:val="22"/>
              </w:numPr>
              <w:rPr>
                <w:rFonts w:asciiTheme="minorHAnsi" w:hAnsiTheme="minorHAnsi" w:cstheme="minorHAnsi"/>
                <w:sz w:val="22"/>
                <w:szCs w:val="22"/>
                <w:lang w:val="en-GB"/>
              </w:rPr>
            </w:pPr>
            <w:r w:rsidRPr="00DA2D3B">
              <w:rPr>
                <w:rFonts w:asciiTheme="minorHAnsi" w:hAnsiTheme="minorHAnsi" w:cstheme="minorHAnsi"/>
                <w:sz w:val="22"/>
                <w:szCs w:val="22"/>
                <w:lang w:val="en-GB"/>
              </w:rPr>
              <w:t xml:space="preserve">There was a media coverage for the Stakeholders’ Consultative Forum held in July 2024. The programme was mentioned in the new – audio clip attached to the email. </w:t>
            </w:r>
          </w:p>
          <w:p w14:paraId="23066D47" w14:textId="77777777" w:rsidR="00117610" w:rsidRPr="00CA0D91" w:rsidRDefault="00117610" w:rsidP="00117610">
            <w:pPr>
              <w:rPr>
                <w:rFonts w:asciiTheme="minorHAnsi" w:hAnsiTheme="minorHAnsi" w:cstheme="minorHAnsi"/>
                <w:sz w:val="22"/>
                <w:szCs w:val="22"/>
                <w:lang w:val="en-GB"/>
              </w:rPr>
            </w:pPr>
          </w:p>
          <w:p w14:paraId="76D43DCA" w14:textId="77777777" w:rsidR="00A523AD" w:rsidRPr="00CA0D91" w:rsidRDefault="00117610" w:rsidP="00A523AD">
            <w:pPr>
              <w:rPr>
                <w:rFonts w:ascii="Calibri" w:hAnsi="Calibri"/>
                <w:b/>
                <w:bCs/>
                <w:sz w:val="22"/>
                <w:szCs w:val="22"/>
                <w:lang w:val="en-GB"/>
              </w:rPr>
            </w:pPr>
            <w:r w:rsidRPr="00CA0D91">
              <w:rPr>
                <w:rFonts w:ascii="Calibri" w:hAnsi="Calibri"/>
                <w:b/>
                <w:bCs/>
                <w:sz w:val="22"/>
                <w:szCs w:val="22"/>
                <w:lang w:val="en-GB"/>
              </w:rPr>
              <w:t>Award:</w:t>
            </w:r>
          </w:p>
          <w:p w14:paraId="42E7176E" w14:textId="77777777" w:rsidR="00117610" w:rsidRDefault="00117610" w:rsidP="00A523AD">
            <w:pPr>
              <w:rPr>
                <w:rFonts w:ascii="Calibri" w:hAnsi="Calibri"/>
                <w:sz w:val="22"/>
                <w:szCs w:val="22"/>
                <w:lang w:val="en-GB"/>
              </w:rPr>
            </w:pPr>
            <w:proofErr w:type="spellStart"/>
            <w:r w:rsidRPr="00CA0D91">
              <w:rPr>
                <w:rFonts w:ascii="Calibri" w:hAnsi="Calibri"/>
                <w:sz w:val="22"/>
                <w:szCs w:val="22"/>
                <w:lang w:val="en-GB"/>
              </w:rPr>
              <w:t>Ifedapo</w:t>
            </w:r>
            <w:proofErr w:type="spellEnd"/>
            <w:r w:rsidRPr="00CA0D91">
              <w:rPr>
                <w:rFonts w:ascii="Calibri" w:hAnsi="Calibri"/>
                <w:sz w:val="22"/>
                <w:szCs w:val="22"/>
                <w:lang w:val="en-GB"/>
              </w:rPr>
              <w:t xml:space="preserve"> Community Development Committee </w:t>
            </w:r>
            <w:r w:rsidR="00CA205E" w:rsidRPr="00CA0D91">
              <w:rPr>
                <w:rFonts w:ascii="Calibri" w:hAnsi="Calibri"/>
                <w:sz w:val="22"/>
                <w:szCs w:val="22"/>
                <w:lang w:val="en-GB"/>
              </w:rPr>
              <w:t xml:space="preserve">presented a Merit Award to Doyinsola Adebayo, WICCI’s Executive Director in recognition of </w:t>
            </w:r>
            <w:r w:rsidR="00134163" w:rsidRPr="00CA0D91">
              <w:rPr>
                <w:rFonts w:ascii="Calibri" w:hAnsi="Calibri"/>
                <w:sz w:val="22"/>
                <w:szCs w:val="22"/>
                <w:lang w:val="en-GB"/>
              </w:rPr>
              <w:t>the various assistance programmes by the organization (Photo in the gallery).</w:t>
            </w:r>
          </w:p>
          <w:p w14:paraId="0139D4A5" w14:textId="6B0F3EBF" w:rsidR="00DA2D3B" w:rsidRPr="000F67C0" w:rsidRDefault="00DA2D3B" w:rsidP="00A523AD">
            <w:pPr>
              <w:rPr>
                <w:rFonts w:ascii="Calibri" w:hAnsi="Calibri"/>
                <w:i/>
                <w:sz w:val="22"/>
                <w:szCs w:val="22"/>
                <w:lang w:val="en-GB"/>
              </w:rPr>
            </w:pPr>
          </w:p>
        </w:tc>
      </w:tr>
      <w:tr w:rsidR="002B50D8" w:rsidRPr="00782E6E" w14:paraId="2968ED1F" w14:textId="77777777" w:rsidTr="0056518B">
        <w:trPr>
          <w:trHeight w:val="246"/>
        </w:trPr>
        <w:tc>
          <w:tcPr>
            <w:tcW w:w="9062" w:type="dxa"/>
            <w:shd w:val="clear" w:color="auto" w:fill="auto"/>
          </w:tcPr>
          <w:p w14:paraId="284CE7E4" w14:textId="51E2A0D8" w:rsidR="002B50D8" w:rsidRPr="00F0456F" w:rsidRDefault="002B50D8" w:rsidP="002B50D8">
            <w:pPr>
              <w:rPr>
                <w:rFonts w:asciiTheme="minorHAnsi" w:hAnsiTheme="minorHAnsi" w:cstheme="minorHAnsi"/>
                <w:i/>
                <w:iCs/>
                <w:sz w:val="22"/>
                <w:szCs w:val="22"/>
                <w:lang w:val="en-GB"/>
              </w:rPr>
            </w:pPr>
            <w:r w:rsidRPr="00FC060A">
              <w:rPr>
                <w:rFonts w:ascii="Calibri" w:hAnsi="Calibri"/>
                <w:b/>
                <w:bCs/>
                <w:sz w:val="22"/>
                <w:szCs w:val="22"/>
                <w:lang w:val="en-GB"/>
              </w:rPr>
              <w:t>3.</w:t>
            </w:r>
            <w:r>
              <w:rPr>
                <w:rFonts w:ascii="Calibri" w:hAnsi="Calibri"/>
                <w:b/>
                <w:bCs/>
                <w:sz w:val="22"/>
                <w:szCs w:val="22"/>
                <w:lang w:val="en-GB"/>
              </w:rPr>
              <w:t>15</w:t>
            </w:r>
            <w:r w:rsidRPr="00FC060A">
              <w:rPr>
                <w:rFonts w:ascii="Calibri" w:hAnsi="Calibri"/>
                <w:b/>
                <w:bCs/>
                <w:sz w:val="22"/>
                <w:szCs w:val="22"/>
                <w:lang w:val="en-GB"/>
              </w:rPr>
              <w:t xml:space="preserve"> How will the organization ensure that the activities funded through the Trust Fund are sustained after the grant period</w:t>
            </w:r>
            <w:r w:rsidR="00857BA9">
              <w:rPr>
                <w:rFonts w:ascii="Calibri" w:hAnsi="Calibri"/>
                <w:b/>
                <w:bCs/>
                <w:sz w:val="22"/>
                <w:szCs w:val="22"/>
                <w:lang w:val="en-GB"/>
              </w:rPr>
              <w:t>?</w:t>
            </w:r>
          </w:p>
        </w:tc>
      </w:tr>
      <w:tr w:rsidR="002B50D8" w:rsidRPr="00782E6E" w14:paraId="504091C6" w14:textId="77777777" w:rsidTr="0056518B">
        <w:trPr>
          <w:trHeight w:val="246"/>
        </w:trPr>
        <w:tc>
          <w:tcPr>
            <w:tcW w:w="9062" w:type="dxa"/>
            <w:shd w:val="clear" w:color="auto" w:fill="auto"/>
          </w:tcPr>
          <w:p w14:paraId="698467A5" w14:textId="4B8E0F2A" w:rsidR="00742399" w:rsidRPr="00DA2D3B" w:rsidRDefault="00742399" w:rsidP="00DA2D3B">
            <w:pPr>
              <w:pStyle w:val="ListParagraph"/>
              <w:numPr>
                <w:ilvl w:val="0"/>
                <w:numId w:val="21"/>
              </w:numPr>
              <w:jc w:val="both"/>
              <w:rPr>
                <w:sz w:val="22"/>
                <w:szCs w:val="22"/>
                <w:lang w:val="en-GB"/>
              </w:rPr>
            </w:pPr>
            <w:r w:rsidRPr="00DA2D3B">
              <w:rPr>
                <w:sz w:val="22"/>
                <w:szCs w:val="22"/>
                <w:lang w:val="en-GB"/>
              </w:rPr>
              <w:t>Yes, the project received a recognition by the National Commission for Refugees and Internally Displaced Persons (NCFRMI) on the 28</w:t>
            </w:r>
            <w:r w:rsidRPr="00DA2D3B">
              <w:rPr>
                <w:sz w:val="22"/>
                <w:szCs w:val="22"/>
                <w:vertAlign w:val="superscript"/>
                <w:lang w:val="en-GB"/>
              </w:rPr>
              <w:t>th</w:t>
            </w:r>
            <w:r w:rsidRPr="00DA2D3B">
              <w:rPr>
                <w:sz w:val="22"/>
                <w:szCs w:val="22"/>
                <w:lang w:val="en-GB"/>
              </w:rPr>
              <w:t xml:space="preserve"> July 2023 (scanned copy of the letter attached to this report).</w:t>
            </w:r>
          </w:p>
          <w:p w14:paraId="1789077A" w14:textId="77777777" w:rsidR="00742399" w:rsidRPr="00CC4638" w:rsidRDefault="00742399" w:rsidP="00742399">
            <w:pPr>
              <w:pStyle w:val="ListParagraph"/>
              <w:jc w:val="both"/>
              <w:rPr>
                <w:sz w:val="22"/>
                <w:szCs w:val="22"/>
                <w:lang w:val="en-GB"/>
              </w:rPr>
            </w:pPr>
            <w:r w:rsidRPr="00CC4638">
              <w:rPr>
                <w:sz w:val="22"/>
                <w:szCs w:val="22"/>
                <w:lang w:val="en-GB"/>
              </w:rPr>
              <w:t>NCFRMI is an agency of the Federal Republic of Nigeria with the mandate to coordinate the national action for the protection and assistance of refugees, asylum seekers, stateless persons, internally displaced persons and migrants.</w:t>
            </w:r>
          </w:p>
          <w:p w14:paraId="7EF08153" w14:textId="77777777" w:rsidR="00742399" w:rsidRDefault="00742399" w:rsidP="00742399">
            <w:pPr>
              <w:jc w:val="both"/>
              <w:rPr>
                <w:sz w:val="22"/>
                <w:szCs w:val="22"/>
                <w:lang w:val="en-GB"/>
              </w:rPr>
            </w:pPr>
          </w:p>
          <w:p w14:paraId="6B9E3B38" w14:textId="5AABE557" w:rsidR="00742399" w:rsidRPr="00DA2D3B" w:rsidRDefault="00742399" w:rsidP="00DA2D3B">
            <w:pPr>
              <w:pStyle w:val="ListParagraph"/>
              <w:numPr>
                <w:ilvl w:val="0"/>
                <w:numId w:val="21"/>
              </w:numPr>
              <w:jc w:val="both"/>
              <w:rPr>
                <w:sz w:val="22"/>
                <w:szCs w:val="22"/>
                <w:lang w:val="en-GB"/>
              </w:rPr>
            </w:pPr>
            <w:r w:rsidRPr="00DA2D3B">
              <w:rPr>
                <w:sz w:val="22"/>
                <w:szCs w:val="22"/>
                <w:lang w:val="en-GB"/>
              </w:rPr>
              <w:t xml:space="preserve">People with Disabilities (PLW) presented a flex banner to the organization in appreciation of her efforts in making life better for the people of Ogun State. They have also made their intension known to instal the Executive Director as the Matron of the Ogun State Chapter of Joint National Association of People </w:t>
            </w:r>
            <w:proofErr w:type="gramStart"/>
            <w:r w:rsidRPr="00DA2D3B">
              <w:rPr>
                <w:sz w:val="22"/>
                <w:szCs w:val="22"/>
                <w:lang w:val="en-GB"/>
              </w:rPr>
              <w:t>With</w:t>
            </w:r>
            <w:proofErr w:type="gramEnd"/>
            <w:r w:rsidRPr="00DA2D3B">
              <w:rPr>
                <w:sz w:val="22"/>
                <w:szCs w:val="22"/>
                <w:lang w:val="en-GB"/>
              </w:rPr>
              <w:t xml:space="preserve"> Disabilities (JONAPWD)</w:t>
            </w:r>
          </w:p>
          <w:p w14:paraId="35A7D158" w14:textId="77777777" w:rsidR="00090E89" w:rsidRPr="00CC4638" w:rsidRDefault="00090E89" w:rsidP="00090E89">
            <w:pPr>
              <w:pStyle w:val="ListParagraph"/>
              <w:jc w:val="both"/>
              <w:rPr>
                <w:sz w:val="22"/>
                <w:szCs w:val="22"/>
                <w:lang w:val="en-GB"/>
              </w:rPr>
            </w:pPr>
          </w:p>
          <w:p w14:paraId="3052CD1A" w14:textId="7365E3B6" w:rsidR="00742399" w:rsidRDefault="00742399" w:rsidP="00DA2D3B">
            <w:pPr>
              <w:pStyle w:val="ListParagraph"/>
              <w:numPr>
                <w:ilvl w:val="0"/>
                <w:numId w:val="21"/>
              </w:numPr>
              <w:jc w:val="both"/>
              <w:rPr>
                <w:sz w:val="22"/>
                <w:szCs w:val="22"/>
                <w:lang w:val="en-GB"/>
              </w:rPr>
            </w:pPr>
            <w:r>
              <w:rPr>
                <w:sz w:val="22"/>
                <w:szCs w:val="22"/>
                <w:lang w:val="en-GB"/>
              </w:rPr>
              <w:t xml:space="preserve">WICCI </w:t>
            </w:r>
            <w:r w:rsidR="00090E89">
              <w:rPr>
                <w:sz w:val="22"/>
                <w:szCs w:val="22"/>
                <w:lang w:val="en-GB"/>
              </w:rPr>
              <w:t>is</w:t>
            </w:r>
            <w:r>
              <w:rPr>
                <w:sz w:val="22"/>
                <w:szCs w:val="22"/>
                <w:lang w:val="en-GB"/>
              </w:rPr>
              <w:t xml:space="preserve"> a member</w:t>
            </w:r>
            <w:r w:rsidR="00117610">
              <w:rPr>
                <w:sz w:val="22"/>
                <w:szCs w:val="22"/>
                <w:lang w:val="en-GB"/>
              </w:rPr>
              <w:t xml:space="preserve"> of </w:t>
            </w:r>
            <w:r>
              <w:rPr>
                <w:sz w:val="22"/>
                <w:szCs w:val="22"/>
                <w:lang w:val="en-GB"/>
              </w:rPr>
              <w:t>Reintegration Committee in Ogun State</w:t>
            </w:r>
            <w:r w:rsidR="00117610">
              <w:rPr>
                <w:sz w:val="22"/>
                <w:szCs w:val="22"/>
                <w:lang w:val="en-GB"/>
              </w:rPr>
              <w:t xml:space="preserve"> which was inaugurated in September 2024</w:t>
            </w:r>
            <w:r>
              <w:rPr>
                <w:sz w:val="22"/>
                <w:szCs w:val="22"/>
                <w:lang w:val="en-GB"/>
              </w:rPr>
              <w:t xml:space="preserve"> by NCFRMI.</w:t>
            </w:r>
          </w:p>
          <w:p w14:paraId="4AFF0237" w14:textId="77777777" w:rsidR="00090E89" w:rsidRDefault="00090E89" w:rsidP="00090E89">
            <w:pPr>
              <w:pStyle w:val="ListParagraph"/>
              <w:jc w:val="both"/>
              <w:rPr>
                <w:sz w:val="22"/>
                <w:szCs w:val="22"/>
                <w:lang w:val="en-GB"/>
              </w:rPr>
            </w:pPr>
          </w:p>
          <w:p w14:paraId="4D2F66F7" w14:textId="0216F311" w:rsidR="002B50D8" w:rsidRDefault="00742399" w:rsidP="00DA2D3B">
            <w:pPr>
              <w:pStyle w:val="ListParagraph"/>
              <w:numPr>
                <w:ilvl w:val="0"/>
                <w:numId w:val="21"/>
              </w:numPr>
              <w:jc w:val="both"/>
              <w:rPr>
                <w:sz w:val="22"/>
                <w:szCs w:val="22"/>
                <w:lang w:val="en-GB"/>
              </w:rPr>
            </w:pPr>
            <w:r>
              <w:rPr>
                <w:sz w:val="22"/>
                <w:szCs w:val="22"/>
                <w:lang w:val="en-GB"/>
              </w:rPr>
              <w:t>Recognition by TAG International for collaboration in research on behalf of UK government, as part of the existing Brighter Futures programme, looking at irregular migration drivers and enablers, to design economic interventions that will help provide viable alternatives to those at risk, with a focus on Ogun State.</w:t>
            </w:r>
          </w:p>
          <w:p w14:paraId="45777B56" w14:textId="77777777" w:rsidR="00090E89" w:rsidRPr="00090E89" w:rsidRDefault="00090E89" w:rsidP="00090E89">
            <w:pPr>
              <w:jc w:val="both"/>
              <w:rPr>
                <w:sz w:val="22"/>
                <w:szCs w:val="22"/>
                <w:lang w:val="en-GB"/>
              </w:rPr>
            </w:pPr>
          </w:p>
          <w:p w14:paraId="78257684" w14:textId="2ACDE067" w:rsidR="002B50D8" w:rsidRPr="00090E89" w:rsidRDefault="00090E89" w:rsidP="00DA2D3B">
            <w:pPr>
              <w:pStyle w:val="ListParagraph"/>
              <w:numPr>
                <w:ilvl w:val="0"/>
                <w:numId w:val="21"/>
              </w:numPr>
              <w:rPr>
                <w:rFonts w:asciiTheme="minorHAnsi" w:hAnsiTheme="minorHAnsi" w:cstheme="minorHAnsi"/>
                <w:sz w:val="22"/>
                <w:szCs w:val="22"/>
                <w:lang w:val="en-GB"/>
              </w:rPr>
            </w:pPr>
            <w:r w:rsidRPr="00090E89">
              <w:rPr>
                <w:rFonts w:asciiTheme="minorHAnsi" w:hAnsiTheme="minorHAnsi" w:cstheme="minorHAnsi"/>
                <w:sz w:val="22"/>
                <w:szCs w:val="22"/>
                <w:lang w:val="en-GB"/>
              </w:rPr>
              <w:t>WICCI</w:t>
            </w:r>
            <w:r>
              <w:rPr>
                <w:rFonts w:asciiTheme="minorHAnsi" w:hAnsiTheme="minorHAnsi" w:cstheme="minorHAnsi"/>
                <w:sz w:val="22"/>
                <w:szCs w:val="22"/>
                <w:lang w:val="en-GB"/>
              </w:rPr>
              <w:t xml:space="preserve"> is being considered for a 2 years partnership school campaign awareness program in Ogun State by International Centre for Migration, Policies and Development (ICMPD).</w:t>
            </w:r>
          </w:p>
        </w:tc>
      </w:tr>
    </w:tbl>
    <w:p w14:paraId="12EBC08F" w14:textId="77777777" w:rsidR="00772BFD" w:rsidRDefault="00772BFD" w:rsidP="00772BFD">
      <w:pPr>
        <w:rPr>
          <w:lang w:val="en-GB"/>
        </w:rPr>
      </w:pPr>
    </w:p>
    <w:p w14:paraId="514C6892" w14:textId="33EDEE07" w:rsidR="00772BFD" w:rsidRDefault="00772BFD" w:rsidP="00772BFD">
      <w:pPr>
        <w:tabs>
          <w:tab w:val="left" w:pos="870"/>
        </w:tabs>
        <w:rPr>
          <w:lang w:val="en-GB"/>
        </w:rPr>
        <w:sectPr w:rsidR="00772BFD">
          <w:headerReference w:type="default" r:id="rId15"/>
          <w:footerReference w:type="even" r:id="rId16"/>
          <w:footerReference w:type="default" r:id="rId17"/>
          <w:pgSz w:w="11906" w:h="16838"/>
          <w:pgMar w:top="1417" w:right="1417" w:bottom="1134" w:left="1417" w:header="708" w:footer="708" w:gutter="0"/>
          <w:cols w:space="708"/>
          <w:docGrid w:linePitch="360"/>
        </w:sectPr>
      </w:pPr>
    </w:p>
    <w:p w14:paraId="0855BD19" w14:textId="0BD6B325" w:rsidR="00742399" w:rsidRPr="00742399" w:rsidRDefault="0045027A" w:rsidP="00742399">
      <w:pPr>
        <w:pStyle w:val="Heading2"/>
        <w:numPr>
          <w:ilvl w:val="0"/>
          <w:numId w:val="1"/>
        </w:numPr>
        <w:rPr>
          <w:rFonts w:asciiTheme="minorHAnsi" w:hAnsiTheme="minorHAnsi" w:cstheme="minorHAnsi"/>
          <w:b w:val="0"/>
          <w:bCs w:val="0"/>
          <w:i w:val="0"/>
          <w:iCs w:val="0"/>
          <w:sz w:val="22"/>
          <w:szCs w:val="22"/>
          <w:lang w:val="en-GB"/>
        </w:rPr>
      </w:pPr>
      <w:r w:rsidRPr="00993BAC">
        <w:rPr>
          <w:rFonts w:asciiTheme="minorHAnsi" w:hAnsiTheme="minorHAnsi" w:cstheme="minorHAnsi"/>
          <w:i w:val="0"/>
          <w:iCs w:val="0"/>
          <w:sz w:val="22"/>
          <w:szCs w:val="22"/>
          <w:lang w:val="en-GB"/>
        </w:rPr>
        <w:lastRenderedPageBreak/>
        <w:t>Financial Report</w:t>
      </w:r>
      <w:r w:rsidR="007D51CB" w:rsidRPr="00993BAC">
        <w:rPr>
          <w:rFonts w:asciiTheme="minorHAnsi" w:hAnsiTheme="minorHAnsi" w:cstheme="minorHAnsi"/>
          <w:i w:val="0"/>
          <w:iCs w:val="0"/>
          <w:sz w:val="22"/>
          <w:szCs w:val="22"/>
          <w:lang w:val="en-GB"/>
        </w:rPr>
        <w:t xml:space="preserve"> </w:t>
      </w:r>
      <w:r w:rsidR="007D51CB" w:rsidRPr="00993BAC">
        <w:rPr>
          <w:rFonts w:asciiTheme="minorHAnsi" w:hAnsiTheme="minorHAnsi" w:cstheme="minorHAnsi"/>
          <w:b w:val="0"/>
          <w:bCs w:val="0"/>
          <w:i w:val="0"/>
          <w:iCs w:val="0"/>
          <w:sz w:val="22"/>
          <w:szCs w:val="22"/>
          <w:lang w:val="en-GB"/>
        </w:rPr>
        <w:t>(</w:t>
      </w:r>
      <w:r w:rsidR="00993BAC" w:rsidRPr="00993BAC">
        <w:rPr>
          <w:rFonts w:asciiTheme="minorHAnsi" w:hAnsiTheme="minorHAnsi" w:cstheme="minorHAnsi"/>
          <w:b w:val="0"/>
          <w:bCs w:val="0"/>
          <w:i w:val="0"/>
          <w:iCs w:val="0"/>
          <w:sz w:val="22"/>
          <w:szCs w:val="22"/>
          <w:lang w:val="en-GB"/>
        </w:rPr>
        <w:t>Please use the financial template in Excel and paste final version here</w:t>
      </w:r>
      <w:r w:rsidR="00993BAC">
        <w:rPr>
          <w:rFonts w:asciiTheme="minorHAnsi" w:hAnsiTheme="minorHAnsi" w:cstheme="minorHAnsi"/>
          <w:b w:val="0"/>
          <w:bCs w:val="0"/>
          <w:i w:val="0"/>
          <w:iCs w:val="0"/>
          <w:sz w:val="22"/>
          <w:szCs w:val="22"/>
          <w:lang w:val="en-GB"/>
        </w:rPr>
        <w:t>)</w:t>
      </w:r>
    </w:p>
    <w:tbl>
      <w:tblPr>
        <w:tblW w:w="15179" w:type="dxa"/>
        <w:tblInd w:w="-360" w:type="dxa"/>
        <w:tblLook w:val="04A0" w:firstRow="1" w:lastRow="0" w:firstColumn="1" w:lastColumn="0" w:noHBand="0" w:noVBand="1"/>
      </w:tblPr>
      <w:tblGrid>
        <w:gridCol w:w="271"/>
        <w:gridCol w:w="4866"/>
        <w:gridCol w:w="2490"/>
        <w:gridCol w:w="1572"/>
        <w:gridCol w:w="2580"/>
        <w:gridCol w:w="3400"/>
      </w:tblGrid>
      <w:tr w:rsidR="00E81674" w14:paraId="7C3DA60E" w14:textId="77777777" w:rsidTr="00BB2658">
        <w:trPr>
          <w:trHeight w:val="375"/>
        </w:trPr>
        <w:tc>
          <w:tcPr>
            <w:tcW w:w="15179" w:type="dxa"/>
            <w:gridSpan w:val="6"/>
            <w:tcBorders>
              <w:top w:val="nil"/>
              <w:left w:val="nil"/>
              <w:bottom w:val="nil"/>
              <w:right w:val="nil"/>
            </w:tcBorders>
            <w:shd w:val="clear" w:color="000000" w:fill="FFFFFF"/>
            <w:noWrap/>
            <w:vAlign w:val="center"/>
            <w:hideMark/>
          </w:tcPr>
          <w:p w14:paraId="587E317E" w14:textId="77777777" w:rsidR="00742399" w:rsidRDefault="00742399">
            <w:pPr>
              <w:jc w:val="center"/>
              <w:rPr>
                <w:b/>
                <w:bCs/>
                <w:color w:val="000000"/>
                <w:sz w:val="28"/>
                <w:szCs w:val="28"/>
                <w:lang w:val="en-US" w:eastAsia="en-US"/>
              </w:rPr>
            </w:pPr>
            <w:r>
              <w:rPr>
                <w:b/>
                <w:bCs/>
                <w:color w:val="000000"/>
                <w:sz w:val="28"/>
                <w:szCs w:val="28"/>
              </w:rPr>
              <w:t>FINANCIAL REPORT</w:t>
            </w:r>
          </w:p>
        </w:tc>
      </w:tr>
      <w:tr w:rsidR="00E81674" w14:paraId="183C4840" w14:textId="77777777" w:rsidTr="00BB2658">
        <w:trPr>
          <w:trHeight w:val="750"/>
        </w:trPr>
        <w:tc>
          <w:tcPr>
            <w:tcW w:w="15179" w:type="dxa"/>
            <w:gridSpan w:val="6"/>
            <w:tcBorders>
              <w:top w:val="nil"/>
              <w:left w:val="nil"/>
              <w:bottom w:val="single" w:sz="8" w:space="0" w:color="auto"/>
              <w:right w:val="nil"/>
            </w:tcBorders>
            <w:shd w:val="clear" w:color="000000" w:fill="FFFFFF"/>
            <w:vAlign w:val="center"/>
            <w:hideMark/>
          </w:tcPr>
          <w:p w14:paraId="64186DE1" w14:textId="77777777" w:rsidR="00742399" w:rsidRDefault="00742399">
            <w:pPr>
              <w:rPr>
                <w:i/>
                <w:iCs/>
                <w:color w:val="000000"/>
                <w:sz w:val="22"/>
                <w:szCs w:val="22"/>
              </w:rPr>
            </w:pPr>
            <w:r>
              <w:rPr>
                <w:i/>
                <w:iCs/>
                <w:color w:val="000000"/>
                <w:sz w:val="22"/>
                <w:szCs w:val="22"/>
              </w:rPr>
              <w:t xml:space="preserve">The financial statement should reflect expenditures in relation to the activities funded by the UNVTF. It should be attached to the substantive report and submitted to UNODC as per the reporting requirements outlined in the grant agreement. </w:t>
            </w:r>
          </w:p>
        </w:tc>
      </w:tr>
      <w:tr w:rsidR="00E81674" w14:paraId="72A5C0C9" w14:textId="77777777" w:rsidTr="00BB2658">
        <w:trPr>
          <w:trHeight w:val="315"/>
        </w:trPr>
        <w:tc>
          <w:tcPr>
            <w:tcW w:w="5137" w:type="dxa"/>
            <w:gridSpan w:val="2"/>
            <w:tcBorders>
              <w:top w:val="single" w:sz="8" w:space="0" w:color="auto"/>
              <w:left w:val="single" w:sz="8" w:space="0" w:color="auto"/>
              <w:bottom w:val="single" w:sz="4" w:space="0" w:color="auto"/>
              <w:right w:val="single" w:sz="4" w:space="0" w:color="auto"/>
            </w:tcBorders>
            <w:shd w:val="clear" w:color="000000" w:fill="EBF1DE"/>
            <w:vAlign w:val="center"/>
            <w:hideMark/>
          </w:tcPr>
          <w:p w14:paraId="5BAC8E39" w14:textId="77777777" w:rsidR="00742399" w:rsidRDefault="00742399">
            <w:pPr>
              <w:jc w:val="center"/>
              <w:rPr>
                <w:rFonts w:ascii="Cambria" w:hAnsi="Cambria"/>
                <w:b/>
                <w:bCs/>
                <w:color w:val="000000"/>
                <w:sz w:val="22"/>
                <w:szCs w:val="22"/>
              </w:rPr>
            </w:pPr>
            <w:r>
              <w:rPr>
                <w:rFonts w:ascii="Cambria" w:hAnsi="Cambria"/>
                <w:b/>
                <w:bCs/>
                <w:color w:val="000000"/>
                <w:sz w:val="22"/>
                <w:szCs w:val="22"/>
              </w:rPr>
              <w:t>Name of entity</w:t>
            </w:r>
          </w:p>
        </w:tc>
        <w:tc>
          <w:tcPr>
            <w:tcW w:w="10042" w:type="dxa"/>
            <w:gridSpan w:val="4"/>
            <w:tcBorders>
              <w:top w:val="single" w:sz="8" w:space="0" w:color="auto"/>
              <w:left w:val="nil"/>
              <w:bottom w:val="single" w:sz="4" w:space="0" w:color="auto"/>
              <w:right w:val="single" w:sz="8" w:space="0" w:color="000000"/>
            </w:tcBorders>
            <w:shd w:val="clear" w:color="000000" w:fill="EBF1DE"/>
            <w:noWrap/>
            <w:vAlign w:val="center"/>
            <w:hideMark/>
          </w:tcPr>
          <w:p w14:paraId="05D90BC9" w14:textId="77777777" w:rsidR="00742399" w:rsidRDefault="00742399">
            <w:pPr>
              <w:jc w:val="center"/>
              <w:rPr>
                <w:color w:val="000000"/>
              </w:rPr>
            </w:pPr>
            <w:r>
              <w:rPr>
                <w:color w:val="000000"/>
              </w:rPr>
              <w:t>Women, Infants and Children Care Initiative</w:t>
            </w:r>
          </w:p>
        </w:tc>
      </w:tr>
      <w:tr w:rsidR="00E81674" w14:paraId="5F4B8DBC" w14:textId="77777777" w:rsidTr="00BB2658">
        <w:trPr>
          <w:trHeight w:val="300"/>
        </w:trPr>
        <w:tc>
          <w:tcPr>
            <w:tcW w:w="5137" w:type="dxa"/>
            <w:gridSpan w:val="2"/>
            <w:tcBorders>
              <w:top w:val="single" w:sz="4" w:space="0" w:color="auto"/>
              <w:left w:val="single" w:sz="8" w:space="0" w:color="auto"/>
              <w:bottom w:val="single" w:sz="4" w:space="0" w:color="auto"/>
              <w:right w:val="nil"/>
            </w:tcBorders>
            <w:shd w:val="clear" w:color="000000" w:fill="EBF1DE"/>
            <w:vAlign w:val="center"/>
            <w:hideMark/>
          </w:tcPr>
          <w:p w14:paraId="5BE1C3A6" w14:textId="77777777" w:rsidR="00742399" w:rsidRDefault="00742399">
            <w:pPr>
              <w:jc w:val="center"/>
              <w:rPr>
                <w:rFonts w:ascii="Cambria" w:hAnsi="Cambria"/>
                <w:b/>
                <w:bCs/>
                <w:color w:val="000000"/>
                <w:sz w:val="22"/>
                <w:szCs w:val="22"/>
              </w:rPr>
            </w:pPr>
            <w:r>
              <w:rPr>
                <w:rFonts w:ascii="Cambria" w:hAnsi="Cambria"/>
                <w:b/>
                <w:bCs/>
                <w:color w:val="000000"/>
                <w:sz w:val="22"/>
                <w:szCs w:val="22"/>
              </w:rPr>
              <w:t>Location</w:t>
            </w:r>
          </w:p>
        </w:tc>
        <w:tc>
          <w:tcPr>
            <w:tcW w:w="10042" w:type="dxa"/>
            <w:gridSpan w:val="4"/>
            <w:tcBorders>
              <w:top w:val="single" w:sz="4" w:space="0" w:color="auto"/>
              <w:left w:val="single" w:sz="4" w:space="0" w:color="auto"/>
              <w:bottom w:val="single" w:sz="4" w:space="0" w:color="auto"/>
              <w:right w:val="single" w:sz="8" w:space="0" w:color="000000"/>
            </w:tcBorders>
            <w:shd w:val="clear" w:color="000000" w:fill="EBF1DE"/>
            <w:noWrap/>
            <w:vAlign w:val="center"/>
            <w:hideMark/>
          </w:tcPr>
          <w:p w14:paraId="7F1B8F0B" w14:textId="77777777" w:rsidR="00742399" w:rsidRDefault="00742399">
            <w:pPr>
              <w:jc w:val="center"/>
              <w:rPr>
                <w:color w:val="000000"/>
                <w:sz w:val="22"/>
                <w:szCs w:val="22"/>
              </w:rPr>
            </w:pPr>
            <w:r>
              <w:rPr>
                <w:color w:val="000000"/>
                <w:sz w:val="22"/>
                <w:szCs w:val="22"/>
              </w:rPr>
              <w:t>Ogun State, Nigeria</w:t>
            </w:r>
          </w:p>
        </w:tc>
      </w:tr>
      <w:tr w:rsidR="00E81674" w14:paraId="4F50F681" w14:textId="77777777" w:rsidTr="00BB2658">
        <w:trPr>
          <w:trHeight w:val="300"/>
        </w:trPr>
        <w:tc>
          <w:tcPr>
            <w:tcW w:w="5137" w:type="dxa"/>
            <w:gridSpan w:val="2"/>
            <w:tcBorders>
              <w:top w:val="single" w:sz="4" w:space="0" w:color="auto"/>
              <w:left w:val="single" w:sz="8" w:space="0" w:color="auto"/>
              <w:bottom w:val="single" w:sz="4" w:space="0" w:color="auto"/>
              <w:right w:val="single" w:sz="4" w:space="0" w:color="000000"/>
            </w:tcBorders>
            <w:shd w:val="clear" w:color="000000" w:fill="EBF1DE"/>
            <w:vAlign w:val="center"/>
            <w:hideMark/>
          </w:tcPr>
          <w:p w14:paraId="70893F22" w14:textId="77777777" w:rsidR="00742399" w:rsidRDefault="00742399">
            <w:pPr>
              <w:jc w:val="center"/>
              <w:rPr>
                <w:rFonts w:ascii="Cambria" w:hAnsi="Cambria"/>
                <w:b/>
                <w:bCs/>
                <w:color w:val="000000"/>
                <w:sz w:val="22"/>
                <w:szCs w:val="22"/>
              </w:rPr>
            </w:pPr>
            <w:r>
              <w:rPr>
                <w:rFonts w:ascii="Cambria" w:hAnsi="Cambria"/>
                <w:b/>
                <w:bCs/>
                <w:color w:val="000000"/>
                <w:sz w:val="22"/>
                <w:szCs w:val="22"/>
              </w:rPr>
              <w:t>Project title</w:t>
            </w:r>
          </w:p>
        </w:tc>
        <w:tc>
          <w:tcPr>
            <w:tcW w:w="10042" w:type="dxa"/>
            <w:gridSpan w:val="4"/>
            <w:tcBorders>
              <w:top w:val="single" w:sz="4" w:space="0" w:color="auto"/>
              <w:left w:val="nil"/>
              <w:bottom w:val="single" w:sz="4" w:space="0" w:color="auto"/>
              <w:right w:val="single" w:sz="8" w:space="0" w:color="000000"/>
            </w:tcBorders>
            <w:shd w:val="clear" w:color="000000" w:fill="EBF1DE"/>
            <w:vAlign w:val="center"/>
            <w:hideMark/>
          </w:tcPr>
          <w:p w14:paraId="5C47F363" w14:textId="77777777" w:rsidR="00742399" w:rsidRDefault="00742399">
            <w:pPr>
              <w:jc w:val="center"/>
              <w:rPr>
                <w:color w:val="000000"/>
                <w:sz w:val="22"/>
                <w:szCs w:val="22"/>
              </w:rPr>
            </w:pPr>
            <w:r>
              <w:rPr>
                <w:color w:val="000000"/>
                <w:sz w:val="22"/>
                <w:szCs w:val="22"/>
              </w:rPr>
              <w:t>Provision of sustainable reintegration assistance and protection to vulnerable victims of trafficking in Ogun State, Nigeria</w:t>
            </w:r>
          </w:p>
        </w:tc>
      </w:tr>
      <w:tr w:rsidR="00E81674" w14:paraId="2A2BBCE4" w14:textId="77777777" w:rsidTr="00BB2658">
        <w:trPr>
          <w:trHeight w:val="945"/>
        </w:trPr>
        <w:tc>
          <w:tcPr>
            <w:tcW w:w="5137" w:type="dxa"/>
            <w:gridSpan w:val="2"/>
            <w:tcBorders>
              <w:top w:val="single" w:sz="4" w:space="0" w:color="auto"/>
              <w:left w:val="single" w:sz="8" w:space="0" w:color="auto"/>
              <w:bottom w:val="single" w:sz="8" w:space="0" w:color="auto"/>
              <w:right w:val="nil"/>
            </w:tcBorders>
            <w:shd w:val="clear" w:color="000000" w:fill="EBF1DE"/>
            <w:vAlign w:val="center"/>
            <w:hideMark/>
          </w:tcPr>
          <w:p w14:paraId="700D8F06" w14:textId="77777777" w:rsidR="00742399" w:rsidRDefault="00742399">
            <w:pPr>
              <w:jc w:val="center"/>
              <w:rPr>
                <w:rFonts w:ascii="Cambria" w:hAnsi="Cambria"/>
                <w:b/>
                <w:bCs/>
                <w:color w:val="000000"/>
                <w:sz w:val="22"/>
                <w:szCs w:val="22"/>
              </w:rPr>
            </w:pPr>
            <w:r>
              <w:rPr>
                <w:rFonts w:ascii="Cambria" w:hAnsi="Cambria"/>
                <w:b/>
                <w:bCs/>
                <w:color w:val="000000"/>
                <w:sz w:val="22"/>
                <w:szCs w:val="22"/>
              </w:rPr>
              <w:t xml:space="preserve">Project duration (approved project duration is noted in </w:t>
            </w:r>
            <w:r>
              <w:rPr>
                <w:rFonts w:ascii="Cambria" w:hAnsi="Cambria"/>
                <w:b/>
                <w:bCs/>
                <w:color w:val="FF0000"/>
                <w:sz w:val="22"/>
                <w:szCs w:val="22"/>
              </w:rPr>
              <w:t>Annex A</w:t>
            </w:r>
            <w:r>
              <w:rPr>
                <w:rFonts w:ascii="Cambria" w:hAnsi="Cambria"/>
                <w:b/>
                <w:bCs/>
                <w:color w:val="000000"/>
                <w:sz w:val="22"/>
                <w:szCs w:val="22"/>
              </w:rPr>
              <w:t xml:space="preserve"> of the signed agreement, or amendment where applicable)</w:t>
            </w:r>
          </w:p>
        </w:tc>
        <w:tc>
          <w:tcPr>
            <w:tcW w:w="10042" w:type="dxa"/>
            <w:gridSpan w:val="4"/>
            <w:tcBorders>
              <w:top w:val="single" w:sz="4" w:space="0" w:color="auto"/>
              <w:left w:val="single" w:sz="4" w:space="0" w:color="auto"/>
              <w:bottom w:val="single" w:sz="8" w:space="0" w:color="auto"/>
              <w:right w:val="single" w:sz="8" w:space="0" w:color="000000"/>
            </w:tcBorders>
            <w:shd w:val="clear" w:color="000000" w:fill="EBF1DE"/>
            <w:noWrap/>
            <w:vAlign w:val="center"/>
            <w:hideMark/>
          </w:tcPr>
          <w:p w14:paraId="5334C30D" w14:textId="77777777" w:rsidR="00742399" w:rsidRDefault="00742399">
            <w:pPr>
              <w:jc w:val="center"/>
              <w:rPr>
                <w:b/>
                <w:bCs/>
                <w:color w:val="000000"/>
                <w:sz w:val="22"/>
                <w:szCs w:val="22"/>
              </w:rPr>
            </w:pPr>
            <w:r>
              <w:rPr>
                <w:b/>
                <w:bCs/>
                <w:color w:val="000000"/>
                <w:sz w:val="22"/>
                <w:szCs w:val="22"/>
              </w:rPr>
              <w:t>1st December 2022 - 30th November 2024</w:t>
            </w:r>
          </w:p>
        </w:tc>
      </w:tr>
      <w:tr w:rsidR="00190CD6" w14:paraId="40512F99" w14:textId="77777777" w:rsidTr="00BB2658">
        <w:trPr>
          <w:trHeight w:val="780"/>
        </w:trPr>
        <w:tc>
          <w:tcPr>
            <w:tcW w:w="271" w:type="dxa"/>
            <w:tcBorders>
              <w:top w:val="nil"/>
              <w:left w:val="nil"/>
              <w:bottom w:val="nil"/>
              <w:right w:val="nil"/>
            </w:tcBorders>
            <w:shd w:val="clear" w:color="000000" w:fill="FFFFFF"/>
            <w:noWrap/>
            <w:vAlign w:val="bottom"/>
            <w:hideMark/>
          </w:tcPr>
          <w:p w14:paraId="6AFA3145" w14:textId="77777777" w:rsidR="00742399" w:rsidRDefault="00742399">
            <w:pPr>
              <w:rPr>
                <w:color w:val="000000"/>
                <w:sz w:val="22"/>
                <w:szCs w:val="22"/>
              </w:rPr>
            </w:pPr>
            <w:r>
              <w:rPr>
                <w:color w:val="000000"/>
                <w:sz w:val="22"/>
                <w:szCs w:val="22"/>
              </w:rPr>
              <w:t> </w:t>
            </w:r>
          </w:p>
        </w:tc>
        <w:tc>
          <w:tcPr>
            <w:tcW w:w="4866" w:type="dxa"/>
            <w:tcBorders>
              <w:top w:val="nil"/>
              <w:left w:val="nil"/>
              <w:bottom w:val="nil"/>
              <w:right w:val="nil"/>
            </w:tcBorders>
            <w:shd w:val="clear" w:color="000000" w:fill="FFFFFF"/>
            <w:noWrap/>
            <w:vAlign w:val="center"/>
            <w:hideMark/>
          </w:tcPr>
          <w:p w14:paraId="1B4117FC" w14:textId="77777777" w:rsidR="00742399" w:rsidRDefault="00742399">
            <w:pPr>
              <w:rPr>
                <w:b/>
                <w:bCs/>
                <w:color w:val="000000"/>
                <w:sz w:val="28"/>
                <w:szCs w:val="28"/>
              </w:rPr>
            </w:pPr>
            <w:r>
              <w:rPr>
                <w:b/>
                <w:bCs/>
                <w:color w:val="000000"/>
                <w:sz w:val="28"/>
                <w:szCs w:val="28"/>
              </w:rPr>
              <w:t>Section One: Expenditures</w:t>
            </w:r>
          </w:p>
        </w:tc>
        <w:tc>
          <w:tcPr>
            <w:tcW w:w="2490" w:type="dxa"/>
            <w:tcBorders>
              <w:top w:val="nil"/>
              <w:left w:val="nil"/>
              <w:bottom w:val="nil"/>
              <w:right w:val="nil"/>
            </w:tcBorders>
            <w:shd w:val="clear" w:color="000000" w:fill="FFFFFF"/>
            <w:noWrap/>
            <w:vAlign w:val="center"/>
            <w:hideMark/>
          </w:tcPr>
          <w:p w14:paraId="2B41D206" w14:textId="77777777" w:rsidR="00742399" w:rsidRDefault="00742399">
            <w:pPr>
              <w:rPr>
                <w:b/>
                <w:bCs/>
                <w:color w:val="000000"/>
                <w:sz w:val="28"/>
                <w:szCs w:val="28"/>
              </w:rPr>
            </w:pPr>
            <w:r>
              <w:rPr>
                <w:b/>
                <w:bCs/>
                <w:color w:val="000000"/>
                <w:sz w:val="28"/>
                <w:szCs w:val="28"/>
              </w:rPr>
              <w:t> </w:t>
            </w:r>
          </w:p>
        </w:tc>
        <w:tc>
          <w:tcPr>
            <w:tcW w:w="1572" w:type="dxa"/>
            <w:tcBorders>
              <w:top w:val="nil"/>
              <w:left w:val="nil"/>
              <w:bottom w:val="nil"/>
              <w:right w:val="nil"/>
            </w:tcBorders>
            <w:shd w:val="clear" w:color="000000" w:fill="FFFFFF"/>
            <w:noWrap/>
            <w:vAlign w:val="center"/>
            <w:hideMark/>
          </w:tcPr>
          <w:p w14:paraId="172301DB" w14:textId="77777777" w:rsidR="00742399" w:rsidRDefault="00742399">
            <w:pPr>
              <w:rPr>
                <w:b/>
                <w:bCs/>
                <w:color w:val="000000"/>
                <w:sz w:val="28"/>
                <w:szCs w:val="28"/>
              </w:rPr>
            </w:pPr>
            <w:r>
              <w:rPr>
                <w:b/>
                <w:bCs/>
                <w:color w:val="000000"/>
                <w:sz w:val="28"/>
                <w:szCs w:val="28"/>
              </w:rPr>
              <w:t> </w:t>
            </w:r>
          </w:p>
        </w:tc>
        <w:tc>
          <w:tcPr>
            <w:tcW w:w="2580" w:type="dxa"/>
            <w:tcBorders>
              <w:top w:val="nil"/>
              <w:left w:val="nil"/>
              <w:bottom w:val="nil"/>
              <w:right w:val="nil"/>
            </w:tcBorders>
            <w:shd w:val="clear" w:color="000000" w:fill="FFFFFF"/>
            <w:noWrap/>
            <w:vAlign w:val="center"/>
            <w:hideMark/>
          </w:tcPr>
          <w:p w14:paraId="350AE196" w14:textId="77777777" w:rsidR="00742399" w:rsidRDefault="00742399">
            <w:pPr>
              <w:rPr>
                <w:b/>
                <w:bCs/>
                <w:color w:val="000000"/>
                <w:sz w:val="28"/>
                <w:szCs w:val="28"/>
              </w:rPr>
            </w:pPr>
            <w:r>
              <w:rPr>
                <w:b/>
                <w:bCs/>
                <w:color w:val="000000"/>
                <w:sz w:val="28"/>
                <w:szCs w:val="28"/>
              </w:rPr>
              <w:t> </w:t>
            </w:r>
          </w:p>
        </w:tc>
        <w:tc>
          <w:tcPr>
            <w:tcW w:w="3400" w:type="dxa"/>
            <w:tcBorders>
              <w:top w:val="nil"/>
              <w:left w:val="nil"/>
              <w:bottom w:val="nil"/>
              <w:right w:val="nil"/>
            </w:tcBorders>
            <w:shd w:val="clear" w:color="000000" w:fill="FFFFFF"/>
            <w:noWrap/>
            <w:vAlign w:val="center"/>
            <w:hideMark/>
          </w:tcPr>
          <w:p w14:paraId="7D7D05B7" w14:textId="77777777" w:rsidR="00742399" w:rsidRDefault="00742399">
            <w:pPr>
              <w:rPr>
                <w:b/>
                <w:bCs/>
                <w:color w:val="000000"/>
                <w:sz w:val="28"/>
                <w:szCs w:val="28"/>
              </w:rPr>
            </w:pPr>
            <w:r>
              <w:rPr>
                <w:b/>
                <w:bCs/>
                <w:color w:val="000000"/>
                <w:sz w:val="28"/>
                <w:szCs w:val="28"/>
              </w:rPr>
              <w:t> </w:t>
            </w:r>
          </w:p>
        </w:tc>
      </w:tr>
      <w:tr w:rsidR="00190CD6" w14:paraId="6CB7E03E" w14:textId="77777777" w:rsidTr="00BB2658">
        <w:trPr>
          <w:trHeight w:val="585"/>
        </w:trPr>
        <w:tc>
          <w:tcPr>
            <w:tcW w:w="271" w:type="dxa"/>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059BCCA3" w14:textId="77777777" w:rsidR="00742399" w:rsidRDefault="00742399">
            <w:pPr>
              <w:jc w:val="center"/>
              <w:rPr>
                <w:rFonts w:ascii="Cambria" w:hAnsi="Cambria"/>
                <w:b/>
                <w:bCs/>
                <w:color w:val="000000"/>
                <w:sz w:val="22"/>
                <w:szCs w:val="22"/>
              </w:rPr>
            </w:pPr>
            <w:r>
              <w:rPr>
                <w:rFonts w:ascii="Cambria" w:hAnsi="Cambria"/>
                <w:b/>
                <w:bCs/>
                <w:color w:val="000000"/>
                <w:sz w:val="22"/>
                <w:szCs w:val="22"/>
              </w:rPr>
              <w:t> </w:t>
            </w:r>
          </w:p>
        </w:tc>
        <w:tc>
          <w:tcPr>
            <w:tcW w:w="4866" w:type="dxa"/>
            <w:tcBorders>
              <w:top w:val="single" w:sz="8" w:space="0" w:color="auto"/>
              <w:left w:val="nil"/>
              <w:bottom w:val="single" w:sz="4" w:space="0" w:color="auto"/>
              <w:right w:val="single" w:sz="4" w:space="0" w:color="auto"/>
            </w:tcBorders>
            <w:shd w:val="clear" w:color="000000" w:fill="EBF1DE"/>
            <w:vAlign w:val="center"/>
            <w:hideMark/>
          </w:tcPr>
          <w:p w14:paraId="45064AB4" w14:textId="77777777" w:rsidR="00742399" w:rsidRDefault="00742399">
            <w:pPr>
              <w:jc w:val="center"/>
              <w:rPr>
                <w:rFonts w:ascii="Cambria" w:hAnsi="Cambria"/>
                <w:b/>
                <w:bCs/>
                <w:color w:val="000000"/>
                <w:sz w:val="22"/>
                <w:szCs w:val="22"/>
              </w:rPr>
            </w:pPr>
            <w:r>
              <w:rPr>
                <w:rFonts w:ascii="Cambria" w:hAnsi="Cambria"/>
                <w:b/>
                <w:bCs/>
                <w:color w:val="000000"/>
                <w:sz w:val="22"/>
                <w:szCs w:val="22"/>
              </w:rPr>
              <w:t>Description</w:t>
            </w:r>
          </w:p>
        </w:tc>
        <w:tc>
          <w:tcPr>
            <w:tcW w:w="2490" w:type="dxa"/>
            <w:tcBorders>
              <w:top w:val="single" w:sz="8" w:space="0" w:color="auto"/>
              <w:left w:val="nil"/>
              <w:bottom w:val="single" w:sz="4" w:space="0" w:color="auto"/>
              <w:right w:val="single" w:sz="8" w:space="0" w:color="auto"/>
            </w:tcBorders>
            <w:shd w:val="clear" w:color="000000" w:fill="EBF1DE"/>
            <w:vAlign w:val="center"/>
            <w:hideMark/>
          </w:tcPr>
          <w:p w14:paraId="1D6CABCB" w14:textId="77777777" w:rsidR="00742399" w:rsidRDefault="00742399">
            <w:pPr>
              <w:jc w:val="center"/>
              <w:rPr>
                <w:rFonts w:ascii="Cambria" w:hAnsi="Cambria"/>
                <w:b/>
                <w:bCs/>
                <w:color w:val="000000"/>
                <w:sz w:val="22"/>
                <w:szCs w:val="22"/>
              </w:rPr>
            </w:pPr>
            <w:r>
              <w:rPr>
                <w:rFonts w:ascii="Cambria" w:hAnsi="Cambria"/>
                <w:b/>
                <w:bCs/>
                <w:color w:val="000000"/>
                <w:sz w:val="22"/>
                <w:szCs w:val="22"/>
              </w:rPr>
              <w:t>Budget (USD)</w:t>
            </w:r>
          </w:p>
        </w:tc>
        <w:tc>
          <w:tcPr>
            <w:tcW w:w="1572" w:type="dxa"/>
            <w:tcBorders>
              <w:top w:val="single" w:sz="8" w:space="0" w:color="auto"/>
              <w:left w:val="nil"/>
              <w:bottom w:val="single" w:sz="4" w:space="0" w:color="auto"/>
              <w:right w:val="single" w:sz="4" w:space="0" w:color="auto"/>
            </w:tcBorders>
            <w:shd w:val="clear" w:color="auto" w:fill="auto"/>
            <w:vAlign w:val="center"/>
            <w:hideMark/>
          </w:tcPr>
          <w:p w14:paraId="6D073A66" w14:textId="77777777" w:rsidR="00742399" w:rsidRDefault="00742399">
            <w:pPr>
              <w:jc w:val="center"/>
              <w:rPr>
                <w:rFonts w:ascii="Cambria" w:hAnsi="Cambria"/>
                <w:b/>
                <w:bCs/>
                <w:color w:val="000000"/>
                <w:sz w:val="22"/>
                <w:szCs w:val="22"/>
              </w:rPr>
            </w:pPr>
            <w:r>
              <w:rPr>
                <w:rFonts w:ascii="Cambria" w:hAnsi="Cambria"/>
                <w:b/>
                <w:bCs/>
                <w:color w:val="000000"/>
                <w:sz w:val="22"/>
                <w:szCs w:val="22"/>
              </w:rPr>
              <w:t>Expenditures (USD)</w:t>
            </w:r>
          </w:p>
        </w:tc>
        <w:tc>
          <w:tcPr>
            <w:tcW w:w="2580" w:type="dxa"/>
            <w:tcBorders>
              <w:top w:val="single" w:sz="8" w:space="0" w:color="auto"/>
              <w:left w:val="nil"/>
              <w:bottom w:val="single" w:sz="4" w:space="0" w:color="auto"/>
              <w:right w:val="single" w:sz="8" w:space="0" w:color="auto"/>
            </w:tcBorders>
            <w:shd w:val="clear" w:color="auto" w:fill="auto"/>
            <w:vAlign w:val="center"/>
            <w:hideMark/>
          </w:tcPr>
          <w:p w14:paraId="495848F9" w14:textId="77777777" w:rsidR="00742399" w:rsidRDefault="00742399">
            <w:pPr>
              <w:jc w:val="center"/>
              <w:rPr>
                <w:rFonts w:ascii="Cambria" w:hAnsi="Cambria"/>
                <w:b/>
                <w:bCs/>
                <w:color w:val="000000"/>
                <w:sz w:val="22"/>
                <w:szCs w:val="22"/>
              </w:rPr>
            </w:pPr>
            <w:r>
              <w:rPr>
                <w:rFonts w:ascii="Cambria" w:hAnsi="Cambria"/>
                <w:b/>
                <w:bCs/>
                <w:color w:val="000000"/>
                <w:sz w:val="22"/>
                <w:szCs w:val="22"/>
              </w:rPr>
              <w:t>Balance (USD)</w:t>
            </w:r>
          </w:p>
        </w:tc>
        <w:tc>
          <w:tcPr>
            <w:tcW w:w="3400" w:type="dxa"/>
            <w:tcBorders>
              <w:top w:val="single" w:sz="8" w:space="0" w:color="auto"/>
              <w:left w:val="nil"/>
              <w:bottom w:val="single" w:sz="4" w:space="0" w:color="auto"/>
              <w:right w:val="single" w:sz="8" w:space="0" w:color="auto"/>
            </w:tcBorders>
            <w:shd w:val="clear" w:color="auto" w:fill="auto"/>
            <w:vAlign w:val="center"/>
            <w:hideMark/>
          </w:tcPr>
          <w:p w14:paraId="5AF46447" w14:textId="77777777" w:rsidR="00742399" w:rsidRDefault="00742399">
            <w:pPr>
              <w:jc w:val="center"/>
              <w:rPr>
                <w:rFonts w:ascii="Cambria" w:hAnsi="Cambria"/>
                <w:b/>
                <w:bCs/>
                <w:color w:val="000000"/>
                <w:sz w:val="22"/>
                <w:szCs w:val="22"/>
              </w:rPr>
            </w:pPr>
            <w:r>
              <w:rPr>
                <w:rFonts w:ascii="Cambria" w:hAnsi="Cambria"/>
                <w:b/>
                <w:bCs/>
                <w:color w:val="000000"/>
                <w:sz w:val="22"/>
                <w:szCs w:val="22"/>
              </w:rPr>
              <w:t>Remarks</w:t>
            </w:r>
          </w:p>
        </w:tc>
      </w:tr>
      <w:tr w:rsidR="00190CD6" w14:paraId="2552C280" w14:textId="77777777" w:rsidTr="00BB2658">
        <w:trPr>
          <w:trHeight w:val="2070"/>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65228C4E" w14:textId="77777777" w:rsidR="00742399" w:rsidRDefault="00742399">
            <w:pPr>
              <w:rPr>
                <w:rFonts w:ascii="Cambria" w:hAnsi="Cambria"/>
                <w:b/>
                <w:bCs/>
                <w:color w:val="000000"/>
                <w:sz w:val="22"/>
                <w:szCs w:val="22"/>
              </w:rPr>
            </w:pPr>
          </w:p>
        </w:tc>
        <w:tc>
          <w:tcPr>
            <w:tcW w:w="4866" w:type="dxa"/>
            <w:tcBorders>
              <w:top w:val="nil"/>
              <w:left w:val="nil"/>
              <w:bottom w:val="single" w:sz="8" w:space="0" w:color="auto"/>
              <w:right w:val="nil"/>
            </w:tcBorders>
            <w:shd w:val="clear" w:color="000000" w:fill="EBF1DE"/>
            <w:vAlign w:val="center"/>
            <w:hideMark/>
          </w:tcPr>
          <w:p w14:paraId="796D67D2" w14:textId="77777777" w:rsidR="00742399" w:rsidRDefault="00742399">
            <w:pPr>
              <w:rPr>
                <w:rFonts w:ascii="Cambria" w:hAnsi="Cambria"/>
                <w:b/>
                <w:bCs/>
                <w:i/>
                <w:iCs/>
                <w:color w:val="000000"/>
                <w:sz w:val="22"/>
                <w:szCs w:val="22"/>
              </w:rPr>
            </w:pPr>
            <w:r>
              <w:rPr>
                <w:rFonts w:ascii="Cambria" w:hAnsi="Cambria"/>
                <w:b/>
                <w:bCs/>
                <w:i/>
                <w:iCs/>
                <w:color w:val="000000"/>
                <w:sz w:val="22"/>
                <w:szCs w:val="22"/>
              </w:rPr>
              <w:t xml:space="preserve">List all the approved budget categories and lines. They should be fully identical to the approved </w:t>
            </w:r>
            <w:r>
              <w:rPr>
                <w:rFonts w:ascii="Cambria" w:hAnsi="Cambria"/>
                <w:b/>
                <w:bCs/>
                <w:i/>
                <w:iCs/>
                <w:color w:val="FF0000"/>
                <w:sz w:val="22"/>
                <w:szCs w:val="22"/>
              </w:rPr>
              <w:t>budget in your grant agreement (Annex B)</w:t>
            </w:r>
          </w:p>
        </w:tc>
        <w:tc>
          <w:tcPr>
            <w:tcW w:w="2490" w:type="dxa"/>
            <w:tcBorders>
              <w:top w:val="nil"/>
              <w:left w:val="single" w:sz="4" w:space="0" w:color="auto"/>
              <w:bottom w:val="single" w:sz="8" w:space="0" w:color="auto"/>
              <w:right w:val="single" w:sz="8" w:space="0" w:color="auto"/>
            </w:tcBorders>
            <w:shd w:val="clear" w:color="000000" w:fill="EBF1DE"/>
            <w:vAlign w:val="center"/>
            <w:hideMark/>
          </w:tcPr>
          <w:p w14:paraId="7534DB2C" w14:textId="77777777" w:rsidR="00742399" w:rsidRDefault="00742399">
            <w:pPr>
              <w:rPr>
                <w:rFonts w:ascii="Cambria" w:hAnsi="Cambria"/>
                <w:b/>
                <w:bCs/>
                <w:i/>
                <w:iCs/>
                <w:color w:val="000000"/>
                <w:sz w:val="22"/>
                <w:szCs w:val="22"/>
              </w:rPr>
            </w:pPr>
            <w:r>
              <w:rPr>
                <w:rFonts w:ascii="Cambria" w:hAnsi="Cambria"/>
                <w:b/>
                <w:bCs/>
                <w:i/>
                <w:iCs/>
                <w:color w:val="000000"/>
                <w:sz w:val="22"/>
                <w:szCs w:val="22"/>
              </w:rPr>
              <w:t>List the approved UNODC costs. They should be fully identical to</w:t>
            </w:r>
            <w:r>
              <w:rPr>
                <w:rFonts w:ascii="Cambria" w:hAnsi="Cambria"/>
                <w:b/>
                <w:bCs/>
                <w:i/>
                <w:iCs/>
                <w:sz w:val="22"/>
                <w:szCs w:val="22"/>
              </w:rPr>
              <w:t xml:space="preserve"> the </w:t>
            </w:r>
            <w:r>
              <w:rPr>
                <w:rFonts w:ascii="Cambria" w:hAnsi="Cambria"/>
                <w:b/>
                <w:bCs/>
                <w:i/>
                <w:iCs/>
                <w:color w:val="FF0000"/>
                <w:sz w:val="22"/>
                <w:szCs w:val="22"/>
              </w:rPr>
              <w:t>budget in your grant agreement (Annex B)</w:t>
            </w:r>
          </w:p>
        </w:tc>
        <w:tc>
          <w:tcPr>
            <w:tcW w:w="1572" w:type="dxa"/>
            <w:tcBorders>
              <w:top w:val="nil"/>
              <w:left w:val="nil"/>
              <w:bottom w:val="single" w:sz="8" w:space="0" w:color="auto"/>
              <w:right w:val="single" w:sz="4" w:space="0" w:color="auto"/>
            </w:tcBorders>
            <w:shd w:val="clear" w:color="auto" w:fill="auto"/>
            <w:vAlign w:val="center"/>
            <w:hideMark/>
          </w:tcPr>
          <w:p w14:paraId="07C918CE" w14:textId="77777777" w:rsidR="00742399" w:rsidRDefault="00742399">
            <w:pPr>
              <w:rPr>
                <w:rFonts w:ascii="Cambria" w:hAnsi="Cambria"/>
                <w:b/>
                <w:bCs/>
                <w:i/>
                <w:iCs/>
                <w:color w:val="000000"/>
                <w:sz w:val="22"/>
                <w:szCs w:val="22"/>
              </w:rPr>
            </w:pPr>
            <w:r>
              <w:rPr>
                <w:rFonts w:ascii="Cambria" w:hAnsi="Cambria"/>
                <w:b/>
                <w:bCs/>
                <w:i/>
                <w:iCs/>
                <w:color w:val="000000"/>
                <w:sz w:val="22"/>
                <w:szCs w:val="22"/>
              </w:rPr>
              <w:t xml:space="preserve">List the actual expenditures </w:t>
            </w:r>
          </w:p>
        </w:tc>
        <w:tc>
          <w:tcPr>
            <w:tcW w:w="2580" w:type="dxa"/>
            <w:tcBorders>
              <w:top w:val="nil"/>
              <w:left w:val="nil"/>
              <w:bottom w:val="single" w:sz="8" w:space="0" w:color="auto"/>
              <w:right w:val="single" w:sz="4" w:space="0" w:color="auto"/>
            </w:tcBorders>
            <w:shd w:val="clear" w:color="auto" w:fill="auto"/>
            <w:vAlign w:val="center"/>
            <w:hideMark/>
          </w:tcPr>
          <w:p w14:paraId="48C94704" w14:textId="77777777" w:rsidR="00742399" w:rsidRDefault="00742399">
            <w:pPr>
              <w:jc w:val="center"/>
              <w:rPr>
                <w:rFonts w:ascii="Cambria" w:hAnsi="Cambria"/>
                <w:b/>
                <w:bCs/>
                <w:i/>
                <w:iCs/>
                <w:color w:val="000000"/>
                <w:sz w:val="22"/>
                <w:szCs w:val="22"/>
              </w:rPr>
            </w:pPr>
            <w:r>
              <w:rPr>
                <w:rFonts w:ascii="Cambria" w:hAnsi="Cambria"/>
                <w:b/>
                <w:bCs/>
                <w:i/>
                <w:iCs/>
                <w:color w:val="000000"/>
                <w:sz w:val="22"/>
                <w:szCs w:val="22"/>
              </w:rPr>
              <w:t xml:space="preserve">Any portion of the fund that is </w:t>
            </w:r>
            <w:r>
              <w:rPr>
                <w:rFonts w:ascii="Cambria" w:hAnsi="Cambria"/>
                <w:b/>
                <w:bCs/>
                <w:i/>
                <w:iCs/>
                <w:color w:val="FF0000"/>
                <w:sz w:val="22"/>
                <w:szCs w:val="22"/>
              </w:rPr>
              <w:t>unspent</w:t>
            </w:r>
            <w:r>
              <w:rPr>
                <w:rFonts w:ascii="Cambria" w:hAnsi="Cambria"/>
                <w:b/>
                <w:bCs/>
                <w:i/>
                <w:iCs/>
                <w:color w:val="000000"/>
                <w:sz w:val="22"/>
                <w:szCs w:val="22"/>
              </w:rPr>
              <w:t xml:space="preserve"> shall be fully </w:t>
            </w:r>
            <w:r>
              <w:rPr>
                <w:rFonts w:ascii="Cambria" w:hAnsi="Cambria"/>
                <w:b/>
                <w:bCs/>
                <w:i/>
                <w:iCs/>
                <w:color w:val="FF0000"/>
                <w:sz w:val="22"/>
                <w:szCs w:val="22"/>
              </w:rPr>
              <w:t>returned</w:t>
            </w:r>
            <w:r>
              <w:rPr>
                <w:rFonts w:ascii="Cambria" w:hAnsi="Cambria"/>
                <w:b/>
                <w:bCs/>
                <w:i/>
                <w:iCs/>
                <w:color w:val="000000"/>
                <w:sz w:val="22"/>
                <w:szCs w:val="22"/>
              </w:rPr>
              <w:t xml:space="preserve"> to UNODC </w:t>
            </w:r>
            <w:r>
              <w:rPr>
                <w:rFonts w:ascii="Cambria" w:hAnsi="Cambria"/>
                <w:b/>
                <w:bCs/>
                <w:i/>
                <w:iCs/>
                <w:color w:val="FF0000"/>
                <w:sz w:val="22"/>
                <w:szCs w:val="22"/>
              </w:rPr>
              <w:t>within thirty (30) days</w:t>
            </w:r>
            <w:r>
              <w:rPr>
                <w:rFonts w:ascii="Cambria" w:hAnsi="Cambria"/>
                <w:b/>
                <w:bCs/>
                <w:i/>
                <w:iCs/>
                <w:color w:val="000000"/>
                <w:sz w:val="22"/>
                <w:szCs w:val="22"/>
              </w:rPr>
              <w:t xml:space="preserve"> of the expiration of the grant agreement</w:t>
            </w:r>
          </w:p>
        </w:tc>
        <w:tc>
          <w:tcPr>
            <w:tcW w:w="3400" w:type="dxa"/>
            <w:tcBorders>
              <w:top w:val="nil"/>
              <w:left w:val="single" w:sz="8" w:space="0" w:color="auto"/>
              <w:bottom w:val="single" w:sz="8" w:space="0" w:color="auto"/>
              <w:right w:val="single" w:sz="8" w:space="0" w:color="auto"/>
            </w:tcBorders>
            <w:shd w:val="clear" w:color="auto" w:fill="auto"/>
            <w:vAlign w:val="center"/>
            <w:hideMark/>
          </w:tcPr>
          <w:p w14:paraId="6CB6366C" w14:textId="77777777" w:rsidR="00742399" w:rsidRDefault="00742399">
            <w:pPr>
              <w:jc w:val="center"/>
              <w:rPr>
                <w:rFonts w:ascii="Cambria" w:hAnsi="Cambria"/>
                <w:b/>
                <w:bCs/>
                <w:i/>
                <w:iCs/>
                <w:color w:val="000000"/>
                <w:sz w:val="22"/>
                <w:szCs w:val="22"/>
              </w:rPr>
            </w:pPr>
            <w:r>
              <w:rPr>
                <w:rFonts w:ascii="Cambria" w:hAnsi="Cambria"/>
                <w:b/>
                <w:bCs/>
                <w:i/>
                <w:iCs/>
                <w:color w:val="000000"/>
                <w:sz w:val="22"/>
                <w:szCs w:val="22"/>
              </w:rPr>
              <w:t xml:space="preserve">Explanations on major deviations. Any deviations exceeding </w:t>
            </w:r>
            <w:r>
              <w:rPr>
                <w:rFonts w:ascii="Cambria" w:hAnsi="Cambria"/>
                <w:b/>
                <w:bCs/>
                <w:i/>
                <w:iCs/>
                <w:color w:val="FF0000"/>
                <w:sz w:val="22"/>
                <w:szCs w:val="22"/>
              </w:rPr>
              <w:t>10%</w:t>
            </w:r>
            <w:r>
              <w:rPr>
                <w:rFonts w:ascii="Cambria" w:hAnsi="Cambria"/>
                <w:b/>
                <w:bCs/>
                <w:i/>
                <w:iCs/>
                <w:color w:val="000000"/>
                <w:sz w:val="22"/>
                <w:szCs w:val="22"/>
              </w:rPr>
              <w:t xml:space="preserve"> </w:t>
            </w:r>
            <w:r>
              <w:rPr>
                <w:rFonts w:ascii="Cambria" w:hAnsi="Cambria"/>
                <w:b/>
                <w:bCs/>
                <w:i/>
                <w:iCs/>
                <w:color w:val="FF0000"/>
                <w:sz w:val="22"/>
                <w:szCs w:val="22"/>
              </w:rPr>
              <w:t>on any budget sub-heading</w:t>
            </w:r>
            <w:r>
              <w:rPr>
                <w:rFonts w:ascii="Cambria" w:hAnsi="Cambria"/>
                <w:b/>
                <w:bCs/>
                <w:i/>
                <w:iCs/>
                <w:color w:val="000000"/>
                <w:sz w:val="22"/>
                <w:szCs w:val="22"/>
              </w:rPr>
              <w:t xml:space="preserve"> (e.g., 1101, 1102, etc.) shall be subject to </w:t>
            </w:r>
            <w:r>
              <w:rPr>
                <w:rFonts w:ascii="Cambria" w:hAnsi="Cambria"/>
                <w:b/>
                <w:bCs/>
                <w:i/>
                <w:iCs/>
                <w:color w:val="FF0000"/>
                <w:sz w:val="22"/>
                <w:szCs w:val="22"/>
              </w:rPr>
              <w:t>prior</w:t>
            </w:r>
            <w:r>
              <w:rPr>
                <w:rFonts w:ascii="Cambria" w:hAnsi="Cambria"/>
                <w:b/>
                <w:bCs/>
                <w:i/>
                <w:iCs/>
                <w:color w:val="000000"/>
                <w:sz w:val="22"/>
                <w:szCs w:val="22"/>
              </w:rPr>
              <w:t xml:space="preserve"> consuiltation with and written approval by UNODC.</w:t>
            </w:r>
          </w:p>
        </w:tc>
      </w:tr>
      <w:tr w:rsidR="00E81674" w14:paraId="615B6B13" w14:textId="77777777" w:rsidTr="00BB2658">
        <w:trPr>
          <w:trHeight w:val="510"/>
        </w:trPr>
        <w:tc>
          <w:tcPr>
            <w:tcW w:w="271" w:type="dxa"/>
            <w:vMerge w:val="restart"/>
            <w:tcBorders>
              <w:top w:val="nil"/>
              <w:left w:val="single" w:sz="8" w:space="0" w:color="auto"/>
              <w:bottom w:val="nil"/>
              <w:right w:val="single" w:sz="4" w:space="0" w:color="auto"/>
            </w:tcBorders>
            <w:shd w:val="clear" w:color="000000" w:fill="FFFFFF"/>
            <w:hideMark/>
          </w:tcPr>
          <w:p w14:paraId="72FC6650" w14:textId="77777777" w:rsidR="00742399" w:rsidRDefault="00742399">
            <w:pPr>
              <w:jc w:val="center"/>
              <w:rPr>
                <w:rFonts w:ascii="Cambria" w:hAnsi="Cambria"/>
                <w:b/>
                <w:bCs/>
                <w:color w:val="000000"/>
                <w:sz w:val="22"/>
                <w:szCs w:val="22"/>
              </w:rPr>
            </w:pPr>
            <w:r>
              <w:rPr>
                <w:rFonts w:ascii="Cambria" w:hAnsi="Cambria"/>
                <w:b/>
                <w:bCs/>
                <w:color w:val="000000"/>
                <w:sz w:val="22"/>
                <w:szCs w:val="22"/>
              </w:rPr>
              <w:t> </w:t>
            </w:r>
          </w:p>
        </w:tc>
        <w:tc>
          <w:tcPr>
            <w:tcW w:w="14908" w:type="dxa"/>
            <w:gridSpan w:val="5"/>
            <w:tcBorders>
              <w:top w:val="nil"/>
              <w:left w:val="nil"/>
              <w:bottom w:val="single" w:sz="4" w:space="0" w:color="auto"/>
              <w:right w:val="single" w:sz="8" w:space="0" w:color="000000"/>
            </w:tcBorders>
            <w:shd w:val="clear" w:color="auto" w:fill="auto"/>
            <w:vAlign w:val="center"/>
            <w:hideMark/>
          </w:tcPr>
          <w:p w14:paraId="57EE05A5" w14:textId="77777777" w:rsidR="00742399" w:rsidRDefault="00742399">
            <w:pPr>
              <w:rPr>
                <w:rFonts w:ascii="Cambria" w:hAnsi="Cambria"/>
                <w:color w:val="000000"/>
                <w:sz w:val="22"/>
                <w:szCs w:val="22"/>
              </w:rPr>
            </w:pPr>
            <w:r>
              <w:rPr>
                <w:rFonts w:ascii="Cambria" w:hAnsi="Cambria"/>
                <w:color w:val="000000"/>
                <w:sz w:val="22"/>
                <w:szCs w:val="22"/>
              </w:rPr>
              <w:t xml:space="preserve">1101 Staff and other personnel costs Costs for staff who will contribute directly to the implementation of the project. </w:t>
            </w:r>
          </w:p>
        </w:tc>
      </w:tr>
      <w:tr w:rsidR="00190CD6" w14:paraId="17ADE75B" w14:textId="77777777" w:rsidTr="00BB2658">
        <w:trPr>
          <w:trHeight w:val="300"/>
        </w:trPr>
        <w:tc>
          <w:tcPr>
            <w:tcW w:w="271" w:type="dxa"/>
            <w:vMerge/>
            <w:tcBorders>
              <w:top w:val="nil"/>
              <w:left w:val="single" w:sz="8" w:space="0" w:color="auto"/>
              <w:bottom w:val="nil"/>
              <w:right w:val="single" w:sz="4" w:space="0" w:color="auto"/>
            </w:tcBorders>
            <w:vAlign w:val="center"/>
            <w:hideMark/>
          </w:tcPr>
          <w:p w14:paraId="0B279378" w14:textId="77777777" w:rsidR="00742399" w:rsidRDefault="00742399">
            <w:pPr>
              <w:rPr>
                <w:rFonts w:ascii="Cambria" w:hAnsi="Cambria"/>
                <w:b/>
                <w:bCs/>
                <w:color w:val="000000"/>
                <w:sz w:val="22"/>
                <w:szCs w:val="22"/>
              </w:rPr>
            </w:pPr>
          </w:p>
        </w:tc>
        <w:tc>
          <w:tcPr>
            <w:tcW w:w="4866" w:type="dxa"/>
            <w:tcBorders>
              <w:top w:val="nil"/>
              <w:left w:val="nil"/>
              <w:bottom w:val="single" w:sz="4" w:space="0" w:color="auto"/>
              <w:right w:val="single" w:sz="4" w:space="0" w:color="auto"/>
            </w:tcBorders>
            <w:shd w:val="clear" w:color="000000" w:fill="EBF1DE"/>
            <w:vAlign w:val="center"/>
            <w:hideMark/>
          </w:tcPr>
          <w:p w14:paraId="085114B9" w14:textId="77777777" w:rsidR="00742399" w:rsidRDefault="00742399">
            <w:pPr>
              <w:rPr>
                <w:rFonts w:ascii="Cambria" w:hAnsi="Cambria"/>
                <w:color w:val="000000"/>
                <w:sz w:val="22"/>
                <w:szCs w:val="22"/>
              </w:rPr>
            </w:pPr>
            <w:r>
              <w:rPr>
                <w:rFonts w:ascii="Cambria" w:hAnsi="Cambria"/>
                <w:color w:val="000000"/>
                <w:sz w:val="22"/>
                <w:szCs w:val="22"/>
              </w:rPr>
              <w:t>Project Manager</w:t>
            </w:r>
          </w:p>
        </w:tc>
        <w:tc>
          <w:tcPr>
            <w:tcW w:w="2490" w:type="dxa"/>
            <w:tcBorders>
              <w:top w:val="nil"/>
              <w:left w:val="nil"/>
              <w:bottom w:val="single" w:sz="4" w:space="0" w:color="auto"/>
              <w:right w:val="single" w:sz="8" w:space="0" w:color="auto"/>
            </w:tcBorders>
            <w:shd w:val="clear" w:color="000000" w:fill="EBF1DE"/>
            <w:vAlign w:val="center"/>
            <w:hideMark/>
          </w:tcPr>
          <w:p w14:paraId="2994C48A" w14:textId="77777777" w:rsidR="00742399" w:rsidRDefault="00742399">
            <w:pPr>
              <w:jc w:val="right"/>
              <w:rPr>
                <w:rFonts w:ascii="Cambria" w:hAnsi="Cambria"/>
                <w:color w:val="000000"/>
                <w:sz w:val="22"/>
                <w:szCs w:val="22"/>
              </w:rPr>
            </w:pPr>
            <w:r>
              <w:rPr>
                <w:rFonts w:ascii="Cambria" w:hAnsi="Cambria"/>
                <w:color w:val="000000"/>
                <w:sz w:val="22"/>
                <w:szCs w:val="22"/>
              </w:rPr>
              <w:t>4992</w:t>
            </w:r>
          </w:p>
        </w:tc>
        <w:tc>
          <w:tcPr>
            <w:tcW w:w="1572" w:type="dxa"/>
            <w:tcBorders>
              <w:top w:val="nil"/>
              <w:left w:val="nil"/>
              <w:bottom w:val="single" w:sz="4" w:space="0" w:color="auto"/>
              <w:right w:val="single" w:sz="4" w:space="0" w:color="auto"/>
            </w:tcBorders>
            <w:shd w:val="clear" w:color="auto" w:fill="auto"/>
            <w:vAlign w:val="center"/>
            <w:hideMark/>
          </w:tcPr>
          <w:p w14:paraId="4B44B8F9" w14:textId="77777777" w:rsidR="00742399" w:rsidRDefault="00742399">
            <w:pPr>
              <w:jc w:val="right"/>
              <w:rPr>
                <w:rFonts w:ascii="Cambria" w:hAnsi="Cambria"/>
                <w:color w:val="000000"/>
                <w:sz w:val="22"/>
                <w:szCs w:val="22"/>
              </w:rPr>
            </w:pPr>
            <w:r>
              <w:rPr>
                <w:rFonts w:ascii="Cambria" w:hAnsi="Cambria"/>
                <w:color w:val="000000"/>
                <w:sz w:val="22"/>
                <w:szCs w:val="22"/>
              </w:rPr>
              <w:t>4992</w:t>
            </w:r>
          </w:p>
        </w:tc>
        <w:tc>
          <w:tcPr>
            <w:tcW w:w="2580" w:type="dxa"/>
            <w:tcBorders>
              <w:top w:val="nil"/>
              <w:left w:val="nil"/>
              <w:bottom w:val="single" w:sz="4" w:space="0" w:color="auto"/>
              <w:right w:val="single" w:sz="8" w:space="0" w:color="auto"/>
            </w:tcBorders>
            <w:shd w:val="clear" w:color="auto" w:fill="auto"/>
            <w:vAlign w:val="center"/>
            <w:hideMark/>
          </w:tcPr>
          <w:p w14:paraId="2679164E"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0E596CC1"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7513D6DE" w14:textId="77777777" w:rsidTr="00BB2658">
        <w:trPr>
          <w:trHeight w:val="300"/>
        </w:trPr>
        <w:tc>
          <w:tcPr>
            <w:tcW w:w="271" w:type="dxa"/>
            <w:vMerge/>
            <w:tcBorders>
              <w:top w:val="nil"/>
              <w:left w:val="single" w:sz="8" w:space="0" w:color="auto"/>
              <w:bottom w:val="nil"/>
              <w:right w:val="single" w:sz="4" w:space="0" w:color="auto"/>
            </w:tcBorders>
            <w:vAlign w:val="center"/>
            <w:hideMark/>
          </w:tcPr>
          <w:p w14:paraId="05914D3A" w14:textId="77777777" w:rsidR="00742399" w:rsidRDefault="00742399">
            <w:pPr>
              <w:rPr>
                <w:rFonts w:ascii="Cambria" w:hAnsi="Cambria"/>
                <w:b/>
                <w:b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324C6245" w14:textId="77777777" w:rsidR="00742399" w:rsidRDefault="00742399">
            <w:pPr>
              <w:rPr>
                <w:rFonts w:ascii="Cambria" w:hAnsi="Cambria"/>
                <w:color w:val="000000"/>
                <w:sz w:val="22"/>
                <w:szCs w:val="22"/>
              </w:rPr>
            </w:pPr>
            <w:r>
              <w:rPr>
                <w:rFonts w:ascii="Cambria" w:hAnsi="Cambria"/>
                <w:color w:val="000000"/>
                <w:sz w:val="22"/>
                <w:szCs w:val="22"/>
              </w:rPr>
              <w:t>Case Workers</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3762AD62" w14:textId="77777777" w:rsidR="00742399" w:rsidRDefault="00742399">
            <w:pPr>
              <w:jc w:val="right"/>
              <w:rPr>
                <w:rFonts w:ascii="Cambria" w:hAnsi="Cambria"/>
                <w:color w:val="000000"/>
                <w:sz w:val="22"/>
                <w:szCs w:val="22"/>
              </w:rPr>
            </w:pPr>
            <w:r>
              <w:rPr>
                <w:rFonts w:ascii="Cambria" w:hAnsi="Cambria"/>
                <w:color w:val="000000"/>
                <w:sz w:val="22"/>
                <w:szCs w:val="22"/>
              </w:rPr>
              <w:t>5280</w:t>
            </w:r>
          </w:p>
        </w:tc>
        <w:tc>
          <w:tcPr>
            <w:tcW w:w="1572" w:type="dxa"/>
            <w:tcBorders>
              <w:top w:val="nil"/>
              <w:left w:val="nil"/>
              <w:bottom w:val="single" w:sz="4" w:space="0" w:color="auto"/>
              <w:right w:val="single" w:sz="4" w:space="0" w:color="auto"/>
            </w:tcBorders>
            <w:shd w:val="clear" w:color="auto" w:fill="auto"/>
            <w:vAlign w:val="center"/>
            <w:hideMark/>
          </w:tcPr>
          <w:p w14:paraId="5FA26AE8" w14:textId="77777777" w:rsidR="00742399" w:rsidRDefault="00742399">
            <w:pPr>
              <w:jc w:val="right"/>
              <w:rPr>
                <w:rFonts w:ascii="Cambria" w:hAnsi="Cambria"/>
                <w:color w:val="000000"/>
                <w:sz w:val="22"/>
                <w:szCs w:val="22"/>
              </w:rPr>
            </w:pPr>
            <w:r>
              <w:rPr>
                <w:rFonts w:ascii="Cambria" w:hAnsi="Cambria"/>
                <w:color w:val="000000"/>
                <w:sz w:val="22"/>
                <w:szCs w:val="22"/>
              </w:rPr>
              <w:t>5280</w:t>
            </w:r>
          </w:p>
        </w:tc>
        <w:tc>
          <w:tcPr>
            <w:tcW w:w="2580" w:type="dxa"/>
            <w:tcBorders>
              <w:top w:val="nil"/>
              <w:left w:val="nil"/>
              <w:bottom w:val="single" w:sz="4" w:space="0" w:color="auto"/>
              <w:right w:val="single" w:sz="8" w:space="0" w:color="auto"/>
            </w:tcBorders>
            <w:shd w:val="clear" w:color="auto" w:fill="auto"/>
            <w:vAlign w:val="center"/>
            <w:hideMark/>
          </w:tcPr>
          <w:p w14:paraId="74EC2C1B"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2365023E"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56A3816D" w14:textId="77777777" w:rsidTr="00BB2658">
        <w:trPr>
          <w:trHeight w:val="300"/>
        </w:trPr>
        <w:tc>
          <w:tcPr>
            <w:tcW w:w="271" w:type="dxa"/>
            <w:vMerge/>
            <w:tcBorders>
              <w:top w:val="nil"/>
              <w:left w:val="single" w:sz="8" w:space="0" w:color="auto"/>
              <w:bottom w:val="nil"/>
              <w:right w:val="single" w:sz="4" w:space="0" w:color="auto"/>
            </w:tcBorders>
            <w:vAlign w:val="center"/>
            <w:hideMark/>
          </w:tcPr>
          <w:p w14:paraId="1526F464" w14:textId="77777777" w:rsidR="00742399" w:rsidRDefault="00742399">
            <w:pPr>
              <w:rPr>
                <w:rFonts w:ascii="Cambria" w:hAnsi="Cambria"/>
                <w:b/>
                <w:b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127A6FFB" w14:textId="77777777" w:rsidR="00742399" w:rsidRDefault="00742399">
            <w:pPr>
              <w:rPr>
                <w:rFonts w:ascii="Cambria" w:hAnsi="Cambria"/>
                <w:color w:val="000000"/>
                <w:sz w:val="22"/>
                <w:szCs w:val="22"/>
              </w:rPr>
            </w:pPr>
            <w:r>
              <w:rPr>
                <w:rFonts w:ascii="Cambria" w:hAnsi="Cambria"/>
                <w:color w:val="000000"/>
                <w:sz w:val="22"/>
                <w:szCs w:val="22"/>
              </w:rPr>
              <w:t>Project Accountant</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7E26A6E1" w14:textId="77777777" w:rsidR="00742399" w:rsidRDefault="00742399">
            <w:pPr>
              <w:jc w:val="right"/>
              <w:rPr>
                <w:rFonts w:ascii="Cambria" w:hAnsi="Cambria"/>
                <w:color w:val="000000"/>
                <w:sz w:val="22"/>
                <w:szCs w:val="22"/>
              </w:rPr>
            </w:pPr>
            <w:r>
              <w:rPr>
                <w:rFonts w:ascii="Cambria" w:hAnsi="Cambria"/>
                <w:color w:val="000000"/>
                <w:sz w:val="22"/>
                <w:szCs w:val="22"/>
              </w:rPr>
              <w:t>3480</w:t>
            </w:r>
          </w:p>
        </w:tc>
        <w:tc>
          <w:tcPr>
            <w:tcW w:w="1572" w:type="dxa"/>
            <w:tcBorders>
              <w:top w:val="nil"/>
              <w:left w:val="nil"/>
              <w:bottom w:val="single" w:sz="4" w:space="0" w:color="auto"/>
              <w:right w:val="single" w:sz="4" w:space="0" w:color="auto"/>
            </w:tcBorders>
            <w:shd w:val="clear" w:color="auto" w:fill="auto"/>
            <w:vAlign w:val="center"/>
            <w:hideMark/>
          </w:tcPr>
          <w:p w14:paraId="2BDCF682" w14:textId="77777777" w:rsidR="00742399" w:rsidRDefault="00742399">
            <w:pPr>
              <w:jc w:val="right"/>
              <w:rPr>
                <w:rFonts w:ascii="Cambria" w:hAnsi="Cambria"/>
                <w:color w:val="000000"/>
                <w:sz w:val="22"/>
                <w:szCs w:val="22"/>
              </w:rPr>
            </w:pPr>
            <w:r>
              <w:rPr>
                <w:rFonts w:ascii="Cambria" w:hAnsi="Cambria"/>
                <w:color w:val="000000"/>
                <w:sz w:val="22"/>
                <w:szCs w:val="22"/>
              </w:rPr>
              <w:t>3480</w:t>
            </w:r>
          </w:p>
        </w:tc>
        <w:tc>
          <w:tcPr>
            <w:tcW w:w="2580" w:type="dxa"/>
            <w:tcBorders>
              <w:top w:val="nil"/>
              <w:left w:val="nil"/>
              <w:bottom w:val="single" w:sz="4" w:space="0" w:color="auto"/>
              <w:right w:val="single" w:sz="8" w:space="0" w:color="auto"/>
            </w:tcBorders>
            <w:shd w:val="clear" w:color="auto" w:fill="auto"/>
            <w:vAlign w:val="center"/>
            <w:hideMark/>
          </w:tcPr>
          <w:p w14:paraId="56E99AF0"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5AE9CE7D"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0D90AAF9" w14:textId="77777777" w:rsidTr="00BB2658">
        <w:trPr>
          <w:trHeight w:val="315"/>
        </w:trPr>
        <w:tc>
          <w:tcPr>
            <w:tcW w:w="271" w:type="dxa"/>
            <w:vMerge/>
            <w:tcBorders>
              <w:top w:val="nil"/>
              <w:left w:val="single" w:sz="8" w:space="0" w:color="auto"/>
              <w:bottom w:val="nil"/>
              <w:right w:val="single" w:sz="4" w:space="0" w:color="auto"/>
            </w:tcBorders>
            <w:vAlign w:val="center"/>
            <w:hideMark/>
          </w:tcPr>
          <w:p w14:paraId="59A921A4" w14:textId="77777777" w:rsidR="00742399" w:rsidRDefault="00742399">
            <w:pPr>
              <w:rPr>
                <w:rFonts w:ascii="Cambria" w:hAnsi="Cambria"/>
                <w:b/>
                <w:bCs/>
                <w:color w:val="000000"/>
                <w:sz w:val="22"/>
                <w:szCs w:val="22"/>
              </w:rPr>
            </w:pPr>
          </w:p>
        </w:tc>
        <w:tc>
          <w:tcPr>
            <w:tcW w:w="4866" w:type="dxa"/>
            <w:tcBorders>
              <w:top w:val="nil"/>
              <w:left w:val="nil"/>
              <w:bottom w:val="single" w:sz="4" w:space="0" w:color="auto"/>
              <w:right w:val="nil"/>
            </w:tcBorders>
            <w:shd w:val="clear" w:color="000000" w:fill="F2F2F2"/>
            <w:vAlign w:val="center"/>
            <w:hideMark/>
          </w:tcPr>
          <w:p w14:paraId="487C71C3" w14:textId="77777777" w:rsidR="00742399" w:rsidRDefault="00742399">
            <w:pPr>
              <w:rPr>
                <w:rFonts w:ascii="Cambria" w:hAnsi="Cambria"/>
                <w:color w:val="000000"/>
                <w:sz w:val="22"/>
                <w:szCs w:val="22"/>
              </w:rPr>
            </w:pPr>
            <w:r>
              <w:rPr>
                <w:rFonts w:ascii="Cambria" w:hAnsi="Cambria"/>
                <w:color w:val="000000"/>
                <w:sz w:val="22"/>
                <w:szCs w:val="22"/>
              </w:rPr>
              <w:t>Sub-total</w:t>
            </w:r>
          </w:p>
        </w:tc>
        <w:tc>
          <w:tcPr>
            <w:tcW w:w="2490" w:type="dxa"/>
            <w:tcBorders>
              <w:top w:val="nil"/>
              <w:left w:val="single" w:sz="4" w:space="0" w:color="auto"/>
              <w:bottom w:val="single" w:sz="8" w:space="0" w:color="auto"/>
              <w:right w:val="single" w:sz="8" w:space="0" w:color="auto"/>
            </w:tcBorders>
            <w:shd w:val="clear" w:color="000000" w:fill="F2F2F2"/>
            <w:vAlign w:val="center"/>
            <w:hideMark/>
          </w:tcPr>
          <w:p w14:paraId="69250FDE" w14:textId="77777777" w:rsidR="00742399" w:rsidRDefault="00742399">
            <w:pPr>
              <w:jc w:val="right"/>
              <w:rPr>
                <w:rFonts w:ascii="Cambria" w:hAnsi="Cambria"/>
                <w:color w:val="000000"/>
                <w:sz w:val="22"/>
                <w:szCs w:val="22"/>
              </w:rPr>
            </w:pPr>
            <w:r>
              <w:rPr>
                <w:rFonts w:ascii="Cambria" w:hAnsi="Cambria"/>
                <w:color w:val="000000"/>
                <w:sz w:val="22"/>
                <w:szCs w:val="22"/>
              </w:rPr>
              <w:t xml:space="preserve">                          13,752.00 </w:t>
            </w:r>
          </w:p>
        </w:tc>
        <w:tc>
          <w:tcPr>
            <w:tcW w:w="1572" w:type="dxa"/>
            <w:tcBorders>
              <w:top w:val="nil"/>
              <w:left w:val="nil"/>
              <w:bottom w:val="single" w:sz="4" w:space="0" w:color="auto"/>
              <w:right w:val="single" w:sz="4" w:space="0" w:color="auto"/>
            </w:tcBorders>
            <w:shd w:val="clear" w:color="000000" w:fill="F2F2F2"/>
            <w:vAlign w:val="center"/>
            <w:hideMark/>
          </w:tcPr>
          <w:p w14:paraId="4DDEA32C" w14:textId="77777777" w:rsidR="00742399" w:rsidRDefault="00742399">
            <w:pPr>
              <w:jc w:val="right"/>
              <w:rPr>
                <w:rFonts w:ascii="Cambria" w:hAnsi="Cambria"/>
                <w:color w:val="000000"/>
                <w:sz w:val="22"/>
                <w:szCs w:val="22"/>
              </w:rPr>
            </w:pPr>
            <w:r>
              <w:rPr>
                <w:rFonts w:ascii="Cambria" w:hAnsi="Cambria"/>
                <w:color w:val="000000"/>
                <w:sz w:val="22"/>
                <w:szCs w:val="22"/>
              </w:rPr>
              <w:t xml:space="preserve">                          13,752.00 </w:t>
            </w:r>
          </w:p>
        </w:tc>
        <w:tc>
          <w:tcPr>
            <w:tcW w:w="2580" w:type="dxa"/>
            <w:tcBorders>
              <w:top w:val="nil"/>
              <w:left w:val="nil"/>
              <w:bottom w:val="single" w:sz="8" w:space="0" w:color="auto"/>
              <w:right w:val="single" w:sz="8" w:space="0" w:color="auto"/>
            </w:tcBorders>
            <w:shd w:val="clear" w:color="000000" w:fill="F2F2F2"/>
            <w:vAlign w:val="center"/>
            <w:hideMark/>
          </w:tcPr>
          <w:p w14:paraId="71269B8F"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712AAF36" w14:textId="77777777" w:rsidR="00742399" w:rsidRDefault="00742399">
            <w:pPr>
              <w:jc w:val="right"/>
              <w:rPr>
                <w:rFonts w:ascii="Cambria" w:hAnsi="Cambria"/>
                <w:color w:val="000000"/>
                <w:sz w:val="22"/>
                <w:szCs w:val="22"/>
              </w:rPr>
            </w:pPr>
            <w:r>
              <w:rPr>
                <w:rFonts w:ascii="Cambria" w:hAnsi="Cambria"/>
                <w:color w:val="000000"/>
                <w:sz w:val="22"/>
                <w:szCs w:val="22"/>
              </w:rPr>
              <w:t> </w:t>
            </w:r>
          </w:p>
        </w:tc>
      </w:tr>
      <w:tr w:rsidR="00E81674" w14:paraId="3769AC00" w14:textId="77777777" w:rsidTr="00BB2658">
        <w:trPr>
          <w:trHeight w:val="450"/>
        </w:trPr>
        <w:tc>
          <w:tcPr>
            <w:tcW w:w="271" w:type="dxa"/>
            <w:vMerge w:val="restart"/>
            <w:tcBorders>
              <w:top w:val="single" w:sz="8" w:space="0" w:color="auto"/>
              <w:left w:val="single" w:sz="8" w:space="0" w:color="auto"/>
              <w:bottom w:val="nil"/>
              <w:right w:val="single" w:sz="4" w:space="0" w:color="auto"/>
            </w:tcBorders>
            <w:shd w:val="clear" w:color="000000" w:fill="FFFFFF"/>
            <w:hideMark/>
          </w:tcPr>
          <w:p w14:paraId="01FBCBC8" w14:textId="77777777" w:rsidR="00742399" w:rsidRDefault="00742399">
            <w:pPr>
              <w:jc w:val="center"/>
              <w:rPr>
                <w:rFonts w:ascii="Cambria" w:hAnsi="Cambria"/>
                <w:b/>
                <w:bCs/>
                <w:color w:val="000000"/>
                <w:sz w:val="22"/>
                <w:szCs w:val="22"/>
              </w:rPr>
            </w:pPr>
            <w:r>
              <w:rPr>
                <w:rFonts w:ascii="Cambria" w:hAnsi="Cambria"/>
                <w:b/>
                <w:bCs/>
                <w:color w:val="000000"/>
                <w:sz w:val="22"/>
                <w:szCs w:val="22"/>
              </w:rPr>
              <w:t> </w:t>
            </w:r>
          </w:p>
        </w:tc>
        <w:tc>
          <w:tcPr>
            <w:tcW w:w="14908" w:type="dxa"/>
            <w:gridSpan w:val="5"/>
            <w:tcBorders>
              <w:top w:val="single" w:sz="8" w:space="0" w:color="auto"/>
              <w:left w:val="nil"/>
              <w:bottom w:val="single" w:sz="4" w:space="0" w:color="auto"/>
              <w:right w:val="single" w:sz="8" w:space="0" w:color="000000"/>
            </w:tcBorders>
            <w:shd w:val="clear" w:color="auto" w:fill="auto"/>
            <w:vAlign w:val="center"/>
            <w:hideMark/>
          </w:tcPr>
          <w:p w14:paraId="33C56969" w14:textId="77777777" w:rsidR="00742399" w:rsidRDefault="00742399">
            <w:pPr>
              <w:rPr>
                <w:rFonts w:ascii="Cambria" w:hAnsi="Cambria"/>
                <w:color w:val="000000"/>
                <w:sz w:val="22"/>
                <w:szCs w:val="22"/>
              </w:rPr>
            </w:pPr>
            <w:r>
              <w:rPr>
                <w:rFonts w:ascii="Cambria" w:hAnsi="Cambria"/>
                <w:color w:val="000000"/>
                <w:sz w:val="22"/>
                <w:szCs w:val="22"/>
              </w:rPr>
              <w:t xml:space="preserve">1102 Travel Costs Staff and beneficiary travel that is necessary to the direct implementation of the project </w:t>
            </w:r>
          </w:p>
        </w:tc>
      </w:tr>
      <w:tr w:rsidR="00190CD6" w14:paraId="55F39EE0" w14:textId="77777777" w:rsidTr="00BB2658">
        <w:trPr>
          <w:trHeight w:val="315"/>
        </w:trPr>
        <w:tc>
          <w:tcPr>
            <w:tcW w:w="271" w:type="dxa"/>
            <w:vMerge/>
            <w:tcBorders>
              <w:top w:val="single" w:sz="8" w:space="0" w:color="auto"/>
              <w:left w:val="single" w:sz="8" w:space="0" w:color="auto"/>
              <w:bottom w:val="nil"/>
              <w:right w:val="single" w:sz="4" w:space="0" w:color="auto"/>
            </w:tcBorders>
            <w:vAlign w:val="center"/>
            <w:hideMark/>
          </w:tcPr>
          <w:p w14:paraId="6BF85816" w14:textId="77777777" w:rsidR="00742399" w:rsidRDefault="00742399">
            <w:pPr>
              <w:rPr>
                <w:rFonts w:ascii="Cambria" w:hAnsi="Cambria"/>
                <w:b/>
                <w:b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315826E6" w14:textId="77777777" w:rsidR="00742399" w:rsidRDefault="00742399">
            <w:pPr>
              <w:rPr>
                <w:rFonts w:ascii="Cambria" w:hAnsi="Cambria"/>
                <w:color w:val="000000"/>
                <w:sz w:val="22"/>
                <w:szCs w:val="22"/>
              </w:rPr>
            </w:pPr>
            <w:r>
              <w:rPr>
                <w:rFonts w:ascii="Cambria" w:hAnsi="Cambria"/>
                <w:color w:val="000000"/>
                <w:sz w:val="22"/>
                <w:szCs w:val="22"/>
              </w:rPr>
              <w:t>Victims from NAPTIP office to Shelter -12km</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1DD91668" w14:textId="77777777" w:rsidR="00742399" w:rsidRDefault="00742399">
            <w:pPr>
              <w:jc w:val="right"/>
              <w:rPr>
                <w:rFonts w:ascii="Cambria" w:hAnsi="Cambria"/>
                <w:color w:val="000000"/>
                <w:sz w:val="22"/>
                <w:szCs w:val="22"/>
              </w:rPr>
            </w:pPr>
            <w:r>
              <w:rPr>
                <w:rFonts w:ascii="Cambria" w:hAnsi="Cambria"/>
                <w:color w:val="000000"/>
                <w:sz w:val="22"/>
                <w:szCs w:val="22"/>
              </w:rPr>
              <w:t>920</w:t>
            </w:r>
          </w:p>
        </w:tc>
        <w:tc>
          <w:tcPr>
            <w:tcW w:w="1572" w:type="dxa"/>
            <w:tcBorders>
              <w:top w:val="nil"/>
              <w:left w:val="nil"/>
              <w:bottom w:val="single" w:sz="4" w:space="0" w:color="auto"/>
              <w:right w:val="single" w:sz="4" w:space="0" w:color="auto"/>
            </w:tcBorders>
            <w:shd w:val="clear" w:color="auto" w:fill="auto"/>
            <w:vAlign w:val="center"/>
            <w:hideMark/>
          </w:tcPr>
          <w:p w14:paraId="2C3D46E2" w14:textId="77777777" w:rsidR="00742399" w:rsidRDefault="00742399">
            <w:pPr>
              <w:jc w:val="right"/>
              <w:rPr>
                <w:rFonts w:ascii="Cambria" w:hAnsi="Cambria"/>
                <w:color w:val="000000"/>
                <w:sz w:val="22"/>
                <w:szCs w:val="22"/>
              </w:rPr>
            </w:pPr>
            <w:r>
              <w:rPr>
                <w:rFonts w:ascii="Cambria" w:hAnsi="Cambria"/>
                <w:color w:val="000000"/>
                <w:sz w:val="22"/>
                <w:szCs w:val="22"/>
              </w:rPr>
              <w:t>920</w:t>
            </w:r>
          </w:p>
        </w:tc>
        <w:tc>
          <w:tcPr>
            <w:tcW w:w="2580" w:type="dxa"/>
            <w:tcBorders>
              <w:top w:val="nil"/>
              <w:left w:val="nil"/>
              <w:bottom w:val="single" w:sz="4" w:space="0" w:color="auto"/>
              <w:right w:val="single" w:sz="8" w:space="0" w:color="auto"/>
            </w:tcBorders>
            <w:shd w:val="clear" w:color="auto" w:fill="auto"/>
            <w:vAlign w:val="center"/>
            <w:hideMark/>
          </w:tcPr>
          <w:p w14:paraId="45D5214C"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1C6B283E"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6C39453E" w14:textId="77777777" w:rsidTr="00BB2658">
        <w:trPr>
          <w:trHeight w:val="315"/>
        </w:trPr>
        <w:tc>
          <w:tcPr>
            <w:tcW w:w="271" w:type="dxa"/>
            <w:vMerge/>
            <w:tcBorders>
              <w:top w:val="single" w:sz="8" w:space="0" w:color="auto"/>
              <w:left w:val="single" w:sz="8" w:space="0" w:color="auto"/>
              <w:bottom w:val="nil"/>
              <w:right w:val="single" w:sz="4" w:space="0" w:color="auto"/>
            </w:tcBorders>
            <w:vAlign w:val="center"/>
            <w:hideMark/>
          </w:tcPr>
          <w:p w14:paraId="7E22D4BB" w14:textId="77777777" w:rsidR="00742399" w:rsidRDefault="00742399">
            <w:pPr>
              <w:rPr>
                <w:rFonts w:ascii="Cambria" w:hAnsi="Cambria"/>
                <w:b/>
                <w:b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19481694" w14:textId="77777777" w:rsidR="00742399" w:rsidRDefault="00742399">
            <w:pPr>
              <w:jc w:val="center"/>
              <w:rPr>
                <w:rFonts w:ascii="Cambria" w:hAnsi="Cambria"/>
                <w:color w:val="000000"/>
                <w:sz w:val="22"/>
                <w:szCs w:val="22"/>
              </w:rPr>
            </w:pPr>
            <w:r>
              <w:rPr>
                <w:rFonts w:ascii="Cambria" w:hAnsi="Cambria"/>
                <w:color w:val="000000"/>
                <w:sz w:val="22"/>
                <w:szCs w:val="22"/>
              </w:rPr>
              <w:t>Transportation for advocacy visits</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7D96DCFD" w14:textId="77777777" w:rsidR="00742399" w:rsidRDefault="00742399">
            <w:pPr>
              <w:jc w:val="right"/>
              <w:rPr>
                <w:rFonts w:ascii="Cambria" w:hAnsi="Cambria"/>
                <w:color w:val="000000"/>
                <w:sz w:val="22"/>
                <w:szCs w:val="22"/>
              </w:rPr>
            </w:pPr>
            <w:r>
              <w:rPr>
                <w:rFonts w:ascii="Cambria" w:hAnsi="Cambria"/>
                <w:color w:val="000000"/>
                <w:sz w:val="22"/>
                <w:szCs w:val="22"/>
              </w:rPr>
              <w:t>180</w:t>
            </w:r>
          </w:p>
        </w:tc>
        <w:tc>
          <w:tcPr>
            <w:tcW w:w="1572" w:type="dxa"/>
            <w:tcBorders>
              <w:top w:val="nil"/>
              <w:left w:val="nil"/>
              <w:bottom w:val="single" w:sz="4" w:space="0" w:color="auto"/>
              <w:right w:val="single" w:sz="4" w:space="0" w:color="auto"/>
            </w:tcBorders>
            <w:shd w:val="clear" w:color="auto" w:fill="auto"/>
            <w:vAlign w:val="center"/>
            <w:hideMark/>
          </w:tcPr>
          <w:p w14:paraId="1FA8E314" w14:textId="77777777" w:rsidR="00742399" w:rsidRDefault="00742399">
            <w:pPr>
              <w:jc w:val="right"/>
              <w:rPr>
                <w:rFonts w:ascii="Cambria" w:hAnsi="Cambria"/>
                <w:color w:val="000000"/>
                <w:sz w:val="22"/>
                <w:szCs w:val="22"/>
              </w:rPr>
            </w:pPr>
            <w:r>
              <w:rPr>
                <w:rFonts w:ascii="Cambria" w:hAnsi="Cambria"/>
                <w:color w:val="000000"/>
                <w:sz w:val="22"/>
                <w:szCs w:val="22"/>
              </w:rPr>
              <w:t>180</w:t>
            </w:r>
          </w:p>
        </w:tc>
        <w:tc>
          <w:tcPr>
            <w:tcW w:w="2580" w:type="dxa"/>
            <w:tcBorders>
              <w:top w:val="nil"/>
              <w:left w:val="nil"/>
              <w:bottom w:val="single" w:sz="4" w:space="0" w:color="auto"/>
              <w:right w:val="single" w:sz="8" w:space="0" w:color="auto"/>
            </w:tcBorders>
            <w:shd w:val="clear" w:color="auto" w:fill="auto"/>
            <w:vAlign w:val="center"/>
            <w:hideMark/>
          </w:tcPr>
          <w:p w14:paraId="2D1C31D6"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2DB0A1BB"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6E423B20" w14:textId="77777777" w:rsidTr="00BB2658">
        <w:trPr>
          <w:trHeight w:val="855"/>
        </w:trPr>
        <w:tc>
          <w:tcPr>
            <w:tcW w:w="271" w:type="dxa"/>
            <w:vMerge/>
            <w:tcBorders>
              <w:top w:val="single" w:sz="8" w:space="0" w:color="auto"/>
              <w:left w:val="single" w:sz="8" w:space="0" w:color="auto"/>
              <w:bottom w:val="nil"/>
              <w:right w:val="single" w:sz="4" w:space="0" w:color="auto"/>
            </w:tcBorders>
            <w:vAlign w:val="center"/>
            <w:hideMark/>
          </w:tcPr>
          <w:p w14:paraId="6C225235" w14:textId="77777777" w:rsidR="00742399" w:rsidRDefault="00742399">
            <w:pPr>
              <w:rPr>
                <w:rFonts w:ascii="Cambria" w:hAnsi="Cambria"/>
                <w:b/>
                <w:b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7BB8B0AA" w14:textId="77777777" w:rsidR="00742399" w:rsidRDefault="00742399">
            <w:pPr>
              <w:rPr>
                <w:rFonts w:ascii="Cambria" w:hAnsi="Cambria"/>
                <w:color w:val="000000"/>
                <w:sz w:val="22"/>
                <w:szCs w:val="22"/>
              </w:rPr>
            </w:pPr>
            <w:r>
              <w:rPr>
                <w:rFonts w:ascii="Cambria" w:hAnsi="Cambria"/>
                <w:color w:val="000000"/>
                <w:sz w:val="22"/>
                <w:szCs w:val="22"/>
              </w:rPr>
              <w:t>Hall hire, transportation and refreshment for participants to attend consultative forum</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775E5BDF" w14:textId="77777777" w:rsidR="00742399" w:rsidRDefault="00742399">
            <w:pPr>
              <w:jc w:val="right"/>
              <w:rPr>
                <w:rFonts w:ascii="Cambria" w:hAnsi="Cambria"/>
                <w:color w:val="000000"/>
                <w:sz w:val="22"/>
                <w:szCs w:val="22"/>
              </w:rPr>
            </w:pPr>
            <w:r>
              <w:rPr>
                <w:rFonts w:ascii="Cambria" w:hAnsi="Cambria"/>
                <w:color w:val="000000"/>
                <w:sz w:val="22"/>
                <w:szCs w:val="22"/>
              </w:rPr>
              <w:t>630</w:t>
            </w:r>
          </w:p>
        </w:tc>
        <w:tc>
          <w:tcPr>
            <w:tcW w:w="1572" w:type="dxa"/>
            <w:tcBorders>
              <w:top w:val="nil"/>
              <w:left w:val="nil"/>
              <w:bottom w:val="single" w:sz="4" w:space="0" w:color="auto"/>
              <w:right w:val="single" w:sz="4" w:space="0" w:color="auto"/>
            </w:tcBorders>
            <w:shd w:val="clear" w:color="auto" w:fill="auto"/>
            <w:vAlign w:val="center"/>
            <w:hideMark/>
          </w:tcPr>
          <w:p w14:paraId="79F76C6D" w14:textId="77777777" w:rsidR="00742399" w:rsidRDefault="00742399">
            <w:pPr>
              <w:jc w:val="right"/>
              <w:rPr>
                <w:rFonts w:ascii="Cambria" w:hAnsi="Cambria"/>
                <w:color w:val="000000"/>
                <w:sz w:val="22"/>
                <w:szCs w:val="22"/>
              </w:rPr>
            </w:pPr>
            <w:r>
              <w:rPr>
                <w:rFonts w:ascii="Cambria" w:hAnsi="Cambria"/>
                <w:color w:val="000000"/>
                <w:sz w:val="22"/>
                <w:szCs w:val="22"/>
              </w:rPr>
              <w:t>630</w:t>
            </w:r>
          </w:p>
        </w:tc>
        <w:tc>
          <w:tcPr>
            <w:tcW w:w="2580" w:type="dxa"/>
            <w:tcBorders>
              <w:top w:val="nil"/>
              <w:left w:val="nil"/>
              <w:bottom w:val="single" w:sz="4" w:space="0" w:color="auto"/>
              <w:right w:val="single" w:sz="8" w:space="0" w:color="auto"/>
            </w:tcBorders>
            <w:shd w:val="clear" w:color="auto" w:fill="auto"/>
            <w:vAlign w:val="center"/>
            <w:hideMark/>
          </w:tcPr>
          <w:p w14:paraId="24077986"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4DCDE11F"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0C2673D1" w14:textId="77777777" w:rsidTr="00BB2658">
        <w:trPr>
          <w:trHeight w:val="315"/>
        </w:trPr>
        <w:tc>
          <w:tcPr>
            <w:tcW w:w="271" w:type="dxa"/>
            <w:vMerge/>
            <w:tcBorders>
              <w:top w:val="single" w:sz="8" w:space="0" w:color="auto"/>
              <w:left w:val="single" w:sz="8" w:space="0" w:color="auto"/>
              <w:bottom w:val="nil"/>
              <w:right w:val="single" w:sz="4" w:space="0" w:color="auto"/>
            </w:tcBorders>
            <w:vAlign w:val="center"/>
            <w:hideMark/>
          </w:tcPr>
          <w:p w14:paraId="7DE324CC" w14:textId="77777777" w:rsidR="00742399" w:rsidRDefault="00742399">
            <w:pPr>
              <w:rPr>
                <w:rFonts w:ascii="Cambria" w:hAnsi="Cambria"/>
                <w:b/>
                <w:bCs/>
                <w:color w:val="000000"/>
                <w:sz w:val="22"/>
                <w:szCs w:val="22"/>
              </w:rPr>
            </w:pPr>
          </w:p>
        </w:tc>
        <w:tc>
          <w:tcPr>
            <w:tcW w:w="4866" w:type="dxa"/>
            <w:tcBorders>
              <w:top w:val="nil"/>
              <w:left w:val="nil"/>
              <w:bottom w:val="single" w:sz="4" w:space="0" w:color="auto"/>
              <w:right w:val="nil"/>
            </w:tcBorders>
            <w:shd w:val="clear" w:color="000000" w:fill="F2F2F2"/>
            <w:vAlign w:val="center"/>
            <w:hideMark/>
          </w:tcPr>
          <w:p w14:paraId="0E078ECA" w14:textId="77777777" w:rsidR="00742399" w:rsidRDefault="00742399">
            <w:pPr>
              <w:rPr>
                <w:rFonts w:ascii="Cambria" w:hAnsi="Cambria"/>
                <w:color w:val="000000"/>
                <w:sz w:val="22"/>
                <w:szCs w:val="22"/>
              </w:rPr>
            </w:pPr>
            <w:r>
              <w:rPr>
                <w:rFonts w:ascii="Cambria" w:hAnsi="Cambria"/>
                <w:color w:val="000000"/>
                <w:sz w:val="22"/>
                <w:szCs w:val="22"/>
              </w:rPr>
              <w:t>Sub-total</w:t>
            </w:r>
          </w:p>
        </w:tc>
        <w:tc>
          <w:tcPr>
            <w:tcW w:w="2490" w:type="dxa"/>
            <w:tcBorders>
              <w:top w:val="nil"/>
              <w:left w:val="single" w:sz="4" w:space="0" w:color="auto"/>
              <w:bottom w:val="single" w:sz="4" w:space="0" w:color="auto"/>
              <w:right w:val="single" w:sz="8" w:space="0" w:color="auto"/>
            </w:tcBorders>
            <w:shd w:val="clear" w:color="000000" w:fill="F2F2F2"/>
            <w:vAlign w:val="center"/>
            <w:hideMark/>
          </w:tcPr>
          <w:p w14:paraId="52FD856B" w14:textId="77777777" w:rsidR="00742399" w:rsidRDefault="00742399">
            <w:pPr>
              <w:jc w:val="right"/>
              <w:rPr>
                <w:rFonts w:ascii="Cambria" w:hAnsi="Cambria"/>
                <w:color w:val="000000"/>
                <w:sz w:val="22"/>
                <w:szCs w:val="22"/>
              </w:rPr>
            </w:pPr>
            <w:r>
              <w:rPr>
                <w:rFonts w:ascii="Cambria" w:hAnsi="Cambria"/>
                <w:color w:val="000000"/>
                <w:sz w:val="22"/>
                <w:szCs w:val="22"/>
              </w:rPr>
              <w:t xml:space="preserve">                            1,730.00 </w:t>
            </w:r>
          </w:p>
        </w:tc>
        <w:tc>
          <w:tcPr>
            <w:tcW w:w="1572" w:type="dxa"/>
            <w:tcBorders>
              <w:top w:val="nil"/>
              <w:left w:val="nil"/>
              <w:bottom w:val="single" w:sz="4" w:space="0" w:color="auto"/>
              <w:right w:val="single" w:sz="4" w:space="0" w:color="auto"/>
            </w:tcBorders>
            <w:shd w:val="clear" w:color="000000" w:fill="F2F2F2"/>
            <w:vAlign w:val="center"/>
            <w:hideMark/>
          </w:tcPr>
          <w:p w14:paraId="62F42FE3" w14:textId="77777777" w:rsidR="00742399" w:rsidRDefault="00742399">
            <w:pPr>
              <w:jc w:val="right"/>
              <w:rPr>
                <w:rFonts w:ascii="Cambria" w:hAnsi="Cambria"/>
                <w:color w:val="000000"/>
                <w:sz w:val="22"/>
                <w:szCs w:val="22"/>
              </w:rPr>
            </w:pPr>
            <w:r>
              <w:rPr>
                <w:rFonts w:ascii="Cambria" w:hAnsi="Cambria"/>
                <w:color w:val="000000"/>
                <w:sz w:val="22"/>
                <w:szCs w:val="22"/>
              </w:rPr>
              <w:t xml:space="preserve">                             1,730.00 </w:t>
            </w:r>
          </w:p>
        </w:tc>
        <w:tc>
          <w:tcPr>
            <w:tcW w:w="2580" w:type="dxa"/>
            <w:tcBorders>
              <w:top w:val="nil"/>
              <w:left w:val="nil"/>
              <w:bottom w:val="single" w:sz="4" w:space="0" w:color="auto"/>
              <w:right w:val="single" w:sz="8" w:space="0" w:color="auto"/>
            </w:tcBorders>
            <w:shd w:val="clear" w:color="000000" w:fill="F2F2F2"/>
            <w:vAlign w:val="center"/>
            <w:hideMark/>
          </w:tcPr>
          <w:p w14:paraId="4CDE0562"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000000" w:fill="F2F2F2"/>
            <w:vAlign w:val="center"/>
            <w:hideMark/>
          </w:tcPr>
          <w:p w14:paraId="7C816C58" w14:textId="77777777" w:rsidR="00742399" w:rsidRDefault="00742399">
            <w:pPr>
              <w:jc w:val="right"/>
              <w:rPr>
                <w:rFonts w:ascii="Cambria" w:hAnsi="Cambria"/>
                <w:color w:val="000000"/>
                <w:sz w:val="22"/>
                <w:szCs w:val="22"/>
              </w:rPr>
            </w:pPr>
            <w:r>
              <w:rPr>
                <w:rFonts w:ascii="Cambria" w:hAnsi="Cambria"/>
                <w:color w:val="000000"/>
                <w:sz w:val="22"/>
                <w:szCs w:val="22"/>
              </w:rPr>
              <w:t> </w:t>
            </w:r>
          </w:p>
        </w:tc>
      </w:tr>
      <w:tr w:rsidR="00E81674" w14:paraId="0E621709" w14:textId="77777777" w:rsidTr="00BB2658">
        <w:trPr>
          <w:trHeight w:val="390"/>
        </w:trPr>
        <w:tc>
          <w:tcPr>
            <w:tcW w:w="271" w:type="dxa"/>
            <w:vMerge w:val="restart"/>
            <w:tcBorders>
              <w:top w:val="single" w:sz="8" w:space="0" w:color="auto"/>
              <w:left w:val="single" w:sz="8" w:space="0" w:color="auto"/>
              <w:bottom w:val="nil"/>
              <w:right w:val="single" w:sz="4" w:space="0" w:color="auto"/>
            </w:tcBorders>
            <w:shd w:val="clear" w:color="000000" w:fill="FFFFFF"/>
            <w:hideMark/>
          </w:tcPr>
          <w:p w14:paraId="3A35D88A" w14:textId="77777777" w:rsidR="00742399" w:rsidRDefault="00742399">
            <w:pPr>
              <w:jc w:val="center"/>
              <w:rPr>
                <w:rFonts w:ascii="Cambria" w:hAnsi="Cambria"/>
                <w:b/>
                <w:bCs/>
                <w:color w:val="000000"/>
                <w:sz w:val="22"/>
                <w:szCs w:val="22"/>
              </w:rPr>
            </w:pPr>
            <w:r>
              <w:rPr>
                <w:rFonts w:ascii="Cambria" w:hAnsi="Cambria"/>
                <w:b/>
                <w:bCs/>
                <w:color w:val="000000"/>
                <w:sz w:val="22"/>
                <w:szCs w:val="22"/>
              </w:rPr>
              <w:t> </w:t>
            </w:r>
          </w:p>
        </w:tc>
        <w:tc>
          <w:tcPr>
            <w:tcW w:w="14908" w:type="dxa"/>
            <w:gridSpan w:val="5"/>
            <w:tcBorders>
              <w:top w:val="nil"/>
              <w:left w:val="nil"/>
              <w:bottom w:val="single" w:sz="4" w:space="0" w:color="auto"/>
              <w:right w:val="single" w:sz="8" w:space="0" w:color="000000"/>
            </w:tcBorders>
            <w:shd w:val="clear" w:color="auto" w:fill="auto"/>
            <w:vAlign w:val="center"/>
            <w:hideMark/>
          </w:tcPr>
          <w:p w14:paraId="3EC10824" w14:textId="77777777" w:rsidR="00742399" w:rsidRDefault="00742399">
            <w:pPr>
              <w:rPr>
                <w:rFonts w:ascii="Cambria" w:hAnsi="Cambria"/>
                <w:color w:val="000000"/>
                <w:sz w:val="22"/>
                <w:szCs w:val="22"/>
              </w:rPr>
            </w:pPr>
            <w:r>
              <w:rPr>
                <w:rFonts w:ascii="Cambria" w:hAnsi="Cambria"/>
                <w:color w:val="000000"/>
                <w:sz w:val="22"/>
                <w:szCs w:val="22"/>
              </w:rPr>
              <w:t>1103 Equipment and Furniture Purchase of items that are necessary to the direct implementation of the project</w:t>
            </w:r>
          </w:p>
        </w:tc>
      </w:tr>
      <w:tr w:rsidR="00190CD6" w14:paraId="4184B00F" w14:textId="77777777" w:rsidTr="00BB2658">
        <w:trPr>
          <w:trHeight w:val="300"/>
        </w:trPr>
        <w:tc>
          <w:tcPr>
            <w:tcW w:w="271" w:type="dxa"/>
            <w:vMerge/>
            <w:tcBorders>
              <w:top w:val="single" w:sz="8" w:space="0" w:color="auto"/>
              <w:left w:val="single" w:sz="8" w:space="0" w:color="auto"/>
              <w:bottom w:val="nil"/>
              <w:right w:val="single" w:sz="4" w:space="0" w:color="auto"/>
            </w:tcBorders>
            <w:vAlign w:val="center"/>
            <w:hideMark/>
          </w:tcPr>
          <w:p w14:paraId="641A7275" w14:textId="77777777" w:rsidR="00742399" w:rsidRDefault="00742399">
            <w:pPr>
              <w:rPr>
                <w:rFonts w:ascii="Cambria" w:hAnsi="Cambria"/>
                <w:b/>
                <w:bCs/>
                <w:color w:val="000000"/>
                <w:sz w:val="22"/>
                <w:szCs w:val="22"/>
              </w:rPr>
            </w:pPr>
          </w:p>
        </w:tc>
        <w:tc>
          <w:tcPr>
            <w:tcW w:w="4866" w:type="dxa"/>
            <w:tcBorders>
              <w:top w:val="nil"/>
              <w:left w:val="nil"/>
              <w:bottom w:val="single" w:sz="4" w:space="0" w:color="auto"/>
              <w:right w:val="single" w:sz="4" w:space="0" w:color="auto"/>
            </w:tcBorders>
            <w:shd w:val="clear" w:color="000000" w:fill="EBF1DE"/>
            <w:vAlign w:val="center"/>
            <w:hideMark/>
          </w:tcPr>
          <w:p w14:paraId="65A5E990" w14:textId="77777777" w:rsidR="00742399" w:rsidRDefault="00742399">
            <w:pPr>
              <w:rPr>
                <w:rFonts w:ascii="Cambria" w:hAnsi="Cambria"/>
                <w:color w:val="000000"/>
                <w:sz w:val="22"/>
                <w:szCs w:val="22"/>
              </w:rPr>
            </w:pPr>
            <w:r>
              <w:rPr>
                <w:rFonts w:ascii="Cambria" w:hAnsi="Cambria"/>
                <w:color w:val="000000"/>
                <w:sz w:val="22"/>
                <w:szCs w:val="22"/>
              </w:rPr>
              <w:t>Extra bed for shelter</w:t>
            </w:r>
          </w:p>
        </w:tc>
        <w:tc>
          <w:tcPr>
            <w:tcW w:w="2490" w:type="dxa"/>
            <w:tcBorders>
              <w:top w:val="nil"/>
              <w:left w:val="nil"/>
              <w:bottom w:val="single" w:sz="4" w:space="0" w:color="auto"/>
              <w:right w:val="single" w:sz="8" w:space="0" w:color="auto"/>
            </w:tcBorders>
            <w:shd w:val="clear" w:color="000000" w:fill="EBF1DE"/>
            <w:vAlign w:val="center"/>
            <w:hideMark/>
          </w:tcPr>
          <w:p w14:paraId="28FE2B35" w14:textId="77777777" w:rsidR="00742399" w:rsidRDefault="00742399">
            <w:pPr>
              <w:jc w:val="right"/>
              <w:rPr>
                <w:rFonts w:ascii="Cambria" w:hAnsi="Cambria"/>
                <w:color w:val="000000"/>
                <w:sz w:val="22"/>
                <w:szCs w:val="22"/>
              </w:rPr>
            </w:pPr>
            <w:r>
              <w:rPr>
                <w:rFonts w:ascii="Cambria" w:hAnsi="Cambria"/>
                <w:color w:val="000000"/>
                <w:sz w:val="22"/>
                <w:szCs w:val="22"/>
              </w:rPr>
              <w:t>350</w:t>
            </w:r>
          </w:p>
        </w:tc>
        <w:tc>
          <w:tcPr>
            <w:tcW w:w="1572" w:type="dxa"/>
            <w:tcBorders>
              <w:top w:val="nil"/>
              <w:left w:val="nil"/>
              <w:bottom w:val="single" w:sz="4" w:space="0" w:color="auto"/>
              <w:right w:val="single" w:sz="4" w:space="0" w:color="auto"/>
            </w:tcBorders>
            <w:shd w:val="clear" w:color="auto" w:fill="auto"/>
            <w:vAlign w:val="center"/>
            <w:hideMark/>
          </w:tcPr>
          <w:p w14:paraId="39CC4754" w14:textId="77777777" w:rsidR="00742399" w:rsidRDefault="00742399">
            <w:pPr>
              <w:jc w:val="right"/>
              <w:rPr>
                <w:rFonts w:ascii="Cambria" w:hAnsi="Cambria"/>
                <w:color w:val="000000"/>
                <w:sz w:val="22"/>
                <w:szCs w:val="22"/>
              </w:rPr>
            </w:pPr>
            <w:r>
              <w:rPr>
                <w:rFonts w:ascii="Cambria" w:hAnsi="Cambria"/>
                <w:color w:val="000000"/>
                <w:sz w:val="22"/>
                <w:szCs w:val="22"/>
              </w:rPr>
              <w:t>350</w:t>
            </w:r>
          </w:p>
        </w:tc>
        <w:tc>
          <w:tcPr>
            <w:tcW w:w="2580" w:type="dxa"/>
            <w:tcBorders>
              <w:top w:val="nil"/>
              <w:left w:val="nil"/>
              <w:bottom w:val="single" w:sz="4" w:space="0" w:color="auto"/>
              <w:right w:val="single" w:sz="8" w:space="0" w:color="auto"/>
            </w:tcBorders>
            <w:shd w:val="clear" w:color="auto" w:fill="auto"/>
            <w:vAlign w:val="center"/>
            <w:hideMark/>
          </w:tcPr>
          <w:p w14:paraId="6CD92865"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61EFA473"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7E6DF0C0" w14:textId="77777777" w:rsidTr="00BB2658">
        <w:trPr>
          <w:trHeight w:val="300"/>
        </w:trPr>
        <w:tc>
          <w:tcPr>
            <w:tcW w:w="271" w:type="dxa"/>
            <w:vMerge/>
            <w:tcBorders>
              <w:top w:val="single" w:sz="8" w:space="0" w:color="auto"/>
              <w:left w:val="single" w:sz="8" w:space="0" w:color="auto"/>
              <w:bottom w:val="nil"/>
              <w:right w:val="single" w:sz="4" w:space="0" w:color="auto"/>
            </w:tcBorders>
            <w:vAlign w:val="center"/>
            <w:hideMark/>
          </w:tcPr>
          <w:p w14:paraId="1A6318F3" w14:textId="77777777" w:rsidR="00742399" w:rsidRDefault="00742399">
            <w:pPr>
              <w:rPr>
                <w:rFonts w:ascii="Cambria" w:hAnsi="Cambria"/>
                <w:b/>
                <w:b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66C0F286" w14:textId="77777777" w:rsidR="00742399" w:rsidRDefault="00742399">
            <w:pPr>
              <w:rPr>
                <w:rFonts w:ascii="Cambria" w:hAnsi="Cambria"/>
                <w:color w:val="000000"/>
                <w:sz w:val="22"/>
                <w:szCs w:val="22"/>
              </w:rPr>
            </w:pPr>
            <w:r>
              <w:rPr>
                <w:rFonts w:ascii="Cambria" w:hAnsi="Cambria"/>
                <w:color w:val="000000"/>
                <w:sz w:val="22"/>
                <w:szCs w:val="22"/>
              </w:rPr>
              <w:t>Plastic chairs</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1324ED21" w14:textId="77777777" w:rsidR="00742399" w:rsidRDefault="00742399">
            <w:pPr>
              <w:jc w:val="right"/>
              <w:rPr>
                <w:rFonts w:ascii="Cambria" w:hAnsi="Cambria"/>
                <w:color w:val="000000"/>
                <w:sz w:val="22"/>
                <w:szCs w:val="22"/>
              </w:rPr>
            </w:pPr>
            <w:r>
              <w:rPr>
                <w:rFonts w:ascii="Cambria" w:hAnsi="Cambria"/>
                <w:color w:val="000000"/>
                <w:sz w:val="22"/>
                <w:szCs w:val="22"/>
              </w:rPr>
              <w:t>336</w:t>
            </w:r>
          </w:p>
        </w:tc>
        <w:tc>
          <w:tcPr>
            <w:tcW w:w="1572" w:type="dxa"/>
            <w:tcBorders>
              <w:top w:val="nil"/>
              <w:left w:val="nil"/>
              <w:bottom w:val="single" w:sz="4" w:space="0" w:color="auto"/>
              <w:right w:val="single" w:sz="4" w:space="0" w:color="auto"/>
            </w:tcBorders>
            <w:shd w:val="clear" w:color="auto" w:fill="auto"/>
            <w:vAlign w:val="center"/>
            <w:hideMark/>
          </w:tcPr>
          <w:p w14:paraId="0AA9B46D" w14:textId="77777777" w:rsidR="00742399" w:rsidRDefault="00742399">
            <w:pPr>
              <w:jc w:val="right"/>
              <w:rPr>
                <w:rFonts w:ascii="Cambria" w:hAnsi="Cambria"/>
                <w:color w:val="000000"/>
                <w:sz w:val="22"/>
                <w:szCs w:val="22"/>
              </w:rPr>
            </w:pPr>
            <w:r>
              <w:rPr>
                <w:rFonts w:ascii="Cambria" w:hAnsi="Cambria"/>
                <w:color w:val="000000"/>
                <w:sz w:val="22"/>
                <w:szCs w:val="22"/>
              </w:rPr>
              <w:t>336</w:t>
            </w:r>
          </w:p>
        </w:tc>
        <w:tc>
          <w:tcPr>
            <w:tcW w:w="2580" w:type="dxa"/>
            <w:tcBorders>
              <w:top w:val="nil"/>
              <w:left w:val="nil"/>
              <w:bottom w:val="single" w:sz="4" w:space="0" w:color="auto"/>
              <w:right w:val="single" w:sz="8" w:space="0" w:color="auto"/>
            </w:tcBorders>
            <w:shd w:val="clear" w:color="auto" w:fill="auto"/>
            <w:vAlign w:val="center"/>
            <w:hideMark/>
          </w:tcPr>
          <w:p w14:paraId="2B7B7E3C"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3BA685F6"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3581749F" w14:textId="77777777" w:rsidTr="00BB2658">
        <w:trPr>
          <w:trHeight w:val="300"/>
        </w:trPr>
        <w:tc>
          <w:tcPr>
            <w:tcW w:w="271" w:type="dxa"/>
            <w:vMerge/>
            <w:tcBorders>
              <w:top w:val="single" w:sz="8" w:space="0" w:color="auto"/>
              <w:left w:val="single" w:sz="8" w:space="0" w:color="auto"/>
              <w:bottom w:val="nil"/>
              <w:right w:val="single" w:sz="4" w:space="0" w:color="auto"/>
            </w:tcBorders>
            <w:vAlign w:val="center"/>
            <w:hideMark/>
          </w:tcPr>
          <w:p w14:paraId="5AB9F367" w14:textId="77777777" w:rsidR="00742399" w:rsidRDefault="00742399">
            <w:pPr>
              <w:rPr>
                <w:rFonts w:ascii="Cambria" w:hAnsi="Cambria"/>
                <w:b/>
                <w:b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2ABBA7C9" w14:textId="77777777" w:rsidR="00742399" w:rsidRDefault="00742399">
            <w:pPr>
              <w:rPr>
                <w:rFonts w:ascii="Cambria" w:hAnsi="Cambria"/>
                <w:color w:val="000000"/>
                <w:sz w:val="22"/>
                <w:szCs w:val="22"/>
              </w:rPr>
            </w:pPr>
            <w:r>
              <w:rPr>
                <w:rFonts w:ascii="Cambria" w:hAnsi="Cambria"/>
                <w:color w:val="000000"/>
                <w:sz w:val="22"/>
                <w:szCs w:val="22"/>
              </w:rPr>
              <w:t> </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7C209D09" w14:textId="77777777" w:rsidR="00742399" w:rsidRDefault="00742399">
            <w:pPr>
              <w:jc w:val="right"/>
              <w:rPr>
                <w:rFonts w:ascii="Cambria" w:hAnsi="Cambria"/>
                <w:color w:val="000000"/>
                <w:sz w:val="22"/>
                <w:szCs w:val="22"/>
              </w:rPr>
            </w:pPr>
            <w:r>
              <w:rPr>
                <w:rFonts w:ascii="Cambria" w:hAnsi="Cambria"/>
                <w:color w:val="000000"/>
                <w:sz w:val="22"/>
                <w:szCs w:val="22"/>
              </w:rPr>
              <w:t> </w:t>
            </w:r>
          </w:p>
        </w:tc>
        <w:tc>
          <w:tcPr>
            <w:tcW w:w="1572" w:type="dxa"/>
            <w:tcBorders>
              <w:top w:val="nil"/>
              <w:left w:val="nil"/>
              <w:bottom w:val="single" w:sz="4" w:space="0" w:color="auto"/>
              <w:right w:val="single" w:sz="4" w:space="0" w:color="auto"/>
            </w:tcBorders>
            <w:shd w:val="clear" w:color="auto" w:fill="auto"/>
            <w:vAlign w:val="center"/>
            <w:hideMark/>
          </w:tcPr>
          <w:p w14:paraId="0A356C5E" w14:textId="77777777" w:rsidR="00742399" w:rsidRDefault="00742399">
            <w:pPr>
              <w:rPr>
                <w:rFonts w:ascii="Cambria" w:hAnsi="Cambria"/>
                <w:color w:val="000000"/>
                <w:sz w:val="22"/>
                <w:szCs w:val="22"/>
              </w:rPr>
            </w:pPr>
            <w:r>
              <w:rPr>
                <w:rFonts w:ascii="Cambria" w:hAnsi="Cambria"/>
                <w:color w:val="000000"/>
                <w:sz w:val="22"/>
                <w:szCs w:val="22"/>
              </w:rPr>
              <w:t> </w:t>
            </w:r>
          </w:p>
        </w:tc>
        <w:tc>
          <w:tcPr>
            <w:tcW w:w="2580" w:type="dxa"/>
            <w:tcBorders>
              <w:top w:val="nil"/>
              <w:left w:val="nil"/>
              <w:bottom w:val="single" w:sz="4" w:space="0" w:color="auto"/>
              <w:right w:val="single" w:sz="8" w:space="0" w:color="auto"/>
            </w:tcBorders>
            <w:shd w:val="clear" w:color="auto" w:fill="auto"/>
            <w:vAlign w:val="center"/>
            <w:hideMark/>
          </w:tcPr>
          <w:p w14:paraId="3E8AFCA2"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750AAC50" w14:textId="77777777" w:rsidR="00742399" w:rsidRDefault="00742399">
            <w:pPr>
              <w:jc w:val="right"/>
              <w:rPr>
                <w:rFonts w:ascii="Cambria" w:hAnsi="Cambria"/>
                <w:color w:val="000000"/>
                <w:sz w:val="22"/>
                <w:szCs w:val="22"/>
              </w:rPr>
            </w:pPr>
            <w:r>
              <w:rPr>
                <w:rFonts w:ascii="Cambria" w:hAnsi="Cambria"/>
                <w:color w:val="000000"/>
                <w:sz w:val="22"/>
                <w:szCs w:val="22"/>
              </w:rPr>
              <w:t> </w:t>
            </w:r>
          </w:p>
        </w:tc>
      </w:tr>
      <w:tr w:rsidR="00190CD6" w14:paraId="0546DAC8" w14:textId="77777777" w:rsidTr="00BB2658">
        <w:trPr>
          <w:trHeight w:val="315"/>
        </w:trPr>
        <w:tc>
          <w:tcPr>
            <w:tcW w:w="271" w:type="dxa"/>
            <w:vMerge/>
            <w:tcBorders>
              <w:top w:val="single" w:sz="8" w:space="0" w:color="auto"/>
              <w:left w:val="single" w:sz="8" w:space="0" w:color="auto"/>
              <w:bottom w:val="nil"/>
              <w:right w:val="single" w:sz="4" w:space="0" w:color="auto"/>
            </w:tcBorders>
            <w:vAlign w:val="center"/>
            <w:hideMark/>
          </w:tcPr>
          <w:p w14:paraId="4263BF78" w14:textId="77777777" w:rsidR="00742399" w:rsidRDefault="00742399">
            <w:pPr>
              <w:rPr>
                <w:rFonts w:ascii="Cambria" w:hAnsi="Cambria"/>
                <w:b/>
                <w:bCs/>
                <w:color w:val="000000"/>
                <w:sz w:val="22"/>
                <w:szCs w:val="22"/>
              </w:rPr>
            </w:pPr>
          </w:p>
        </w:tc>
        <w:tc>
          <w:tcPr>
            <w:tcW w:w="4866" w:type="dxa"/>
            <w:tcBorders>
              <w:top w:val="nil"/>
              <w:left w:val="nil"/>
              <w:bottom w:val="single" w:sz="4" w:space="0" w:color="auto"/>
              <w:right w:val="nil"/>
            </w:tcBorders>
            <w:shd w:val="clear" w:color="000000" w:fill="F2F2F2"/>
            <w:vAlign w:val="center"/>
            <w:hideMark/>
          </w:tcPr>
          <w:p w14:paraId="07B531EB" w14:textId="77777777" w:rsidR="00742399" w:rsidRDefault="00742399">
            <w:pPr>
              <w:rPr>
                <w:rFonts w:ascii="Cambria" w:hAnsi="Cambria"/>
                <w:color w:val="000000"/>
                <w:sz w:val="22"/>
                <w:szCs w:val="22"/>
              </w:rPr>
            </w:pPr>
            <w:r>
              <w:rPr>
                <w:rFonts w:ascii="Cambria" w:hAnsi="Cambria"/>
                <w:color w:val="000000"/>
                <w:sz w:val="22"/>
                <w:szCs w:val="22"/>
              </w:rPr>
              <w:t>Sub-total</w:t>
            </w:r>
          </w:p>
        </w:tc>
        <w:tc>
          <w:tcPr>
            <w:tcW w:w="2490" w:type="dxa"/>
            <w:tcBorders>
              <w:top w:val="nil"/>
              <w:left w:val="single" w:sz="4" w:space="0" w:color="auto"/>
              <w:bottom w:val="single" w:sz="8" w:space="0" w:color="auto"/>
              <w:right w:val="single" w:sz="8" w:space="0" w:color="auto"/>
            </w:tcBorders>
            <w:shd w:val="clear" w:color="000000" w:fill="F2F2F2"/>
            <w:vAlign w:val="center"/>
            <w:hideMark/>
          </w:tcPr>
          <w:p w14:paraId="4D48B73F" w14:textId="77777777" w:rsidR="00742399" w:rsidRDefault="00742399">
            <w:pPr>
              <w:jc w:val="right"/>
              <w:rPr>
                <w:rFonts w:ascii="Cambria" w:hAnsi="Cambria"/>
                <w:color w:val="000000"/>
                <w:sz w:val="22"/>
                <w:szCs w:val="22"/>
              </w:rPr>
            </w:pPr>
            <w:r>
              <w:rPr>
                <w:rFonts w:ascii="Cambria" w:hAnsi="Cambria"/>
                <w:color w:val="000000"/>
                <w:sz w:val="22"/>
                <w:szCs w:val="22"/>
              </w:rPr>
              <w:t xml:space="preserve">                                686.00 </w:t>
            </w:r>
          </w:p>
        </w:tc>
        <w:tc>
          <w:tcPr>
            <w:tcW w:w="1572" w:type="dxa"/>
            <w:tcBorders>
              <w:top w:val="nil"/>
              <w:left w:val="nil"/>
              <w:bottom w:val="single" w:sz="4" w:space="0" w:color="auto"/>
              <w:right w:val="single" w:sz="4" w:space="0" w:color="auto"/>
            </w:tcBorders>
            <w:shd w:val="clear" w:color="000000" w:fill="F2F2F2"/>
            <w:vAlign w:val="center"/>
            <w:hideMark/>
          </w:tcPr>
          <w:p w14:paraId="79AAD289" w14:textId="77777777" w:rsidR="00742399" w:rsidRDefault="00742399">
            <w:pPr>
              <w:jc w:val="right"/>
              <w:rPr>
                <w:rFonts w:ascii="Cambria" w:hAnsi="Cambria"/>
                <w:color w:val="000000"/>
                <w:sz w:val="22"/>
                <w:szCs w:val="22"/>
              </w:rPr>
            </w:pPr>
            <w:r>
              <w:rPr>
                <w:rFonts w:ascii="Cambria" w:hAnsi="Cambria"/>
                <w:color w:val="000000"/>
                <w:sz w:val="22"/>
                <w:szCs w:val="22"/>
              </w:rPr>
              <w:t xml:space="preserve">                                686.00 </w:t>
            </w:r>
          </w:p>
        </w:tc>
        <w:tc>
          <w:tcPr>
            <w:tcW w:w="2580" w:type="dxa"/>
            <w:tcBorders>
              <w:top w:val="nil"/>
              <w:left w:val="nil"/>
              <w:bottom w:val="single" w:sz="8" w:space="0" w:color="auto"/>
              <w:right w:val="single" w:sz="8" w:space="0" w:color="auto"/>
            </w:tcBorders>
            <w:shd w:val="clear" w:color="000000" w:fill="F2F2F2"/>
            <w:vAlign w:val="center"/>
            <w:hideMark/>
          </w:tcPr>
          <w:p w14:paraId="295BCC21"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41B2D94B" w14:textId="77777777" w:rsidR="00742399" w:rsidRDefault="00742399">
            <w:pPr>
              <w:jc w:val="right"/>
              <w:rPr>
                <w:rFonts w:ascii="Cambria" w:hAnsi="Cambria"/>
                <w:color w:val="000000"/>
                <w:sz w:val="22"/>
                <w:szCs w:val="22"/>
              </w:rPr>
            </w:pPr>
            <w:r>
              <w:rPr>
                <w:rFonts w:ascii="Cambria" w:hAnsi="Cambria"/>
                <w:color w:val="000000"/>
                <w:sz w:val="22"/>
                <w:szCs w:val="22"/>
              </w:rPr>
              <w:t> </w:t>
            </w:r>
          </w:p>
        </w:tc>
      </w:tr>
      <w:tr w:rsidR="00E81674" w14:paraId="7D46A930" w14:textId="77777777" w:rsidTr="00BB2658">
        <w:trPr>
          <w:trHeight w:val="585"/>
        </w:trPr>
        <w:tc>
          <w:tcPr>
            <w:tcW w:w="271" w:type="dxa"/>
            <w:vMerge w:val="restart"/>
            <w:tcBorders>
              <w:top w:val="single" w:sz="8" w:space="0" w:color="auto"/>
              <w:left w:val="single" w:sz="8" w:space="0" w:color="auto"/>
              <w:bottom w:val="single" w:sz="8" w:space="0" w:color="000000"/>
              <w:right w:val="single" w:sz="4" w:space="0" w:color="auto"/>
            </w:tcBorders>
            <w:shd w:val="clear" w:color="000000" w:fill="FFFFFF"/>
            <w:hideMark/>
          </w:tcPr>
          <w:p w14:paraId="0A43D78B" w14:textId="77777777" w:rsidR="00742399" w:rsidRDefault="00742399">
            <w:pPr>
              <w:jc w:val="center"/>
              <w:rPr>
                <w:rFonts w:ascii="Cambria" w:hAnsi="Cambria"/>
                <w:b/>
                <w:bCs/>
                <w:i/>
                <w:iCs/>
                <w:color w:val="000000"/>
                <w:sz w:val="22"/>
                <w:szCs w:val="22"/>
              </w:rPr>
            </w:pPr>
            <w:r>
              <w:rPr>
                <w:rFonts w:ascii="Cambria" w:hAnsi="Cambria"/>
                <w:b/>
                <w:bCs/>
                <w:i/>
                <w:iCs/>
                <w:color w:val="000000"/>
                <w:sz w:val="22"/>
                <w:szCs w:val="22"/>
              </w:rPr>
              <w:t> </w:t>
            </w:r>
          </w:p>
        </w:tc>
        <w:tc>
          <w:tcPr>
            <w:tcW w:w="14908" w:type="dxa"/>
            <w:gridSpan w:val="5"/>
            <w:tcBorders>
              <w:top w:val="single" w:sz="8" w:space="0" w:color="auto"/>
              <w:left w:val="nil"/>
              <w:bottom w:val="single" w:sz="4" w:space="0" w:color="auto"/>
              <w:right w:val="single" w:sz="8" w:space="0" w:color="000000"/>
            </w:tcBorders>
            <w:shd w:val="clear" w:color="auto" w:fill="auto"/>
            <w:vAlign w:val="center"/>
            <w:hideMark/>
          </w:tcPr>
          <w:p w14:paraId="67B09B67" w14:textId="77777777" w:rsidR="00742399" w:rsidRDefault="00742399">
            <w:pPr>
              <w:rPr>
                <w:rFonts w:ascii="Cambria" w:hAnsi="Cambria"/>
                <w:i/>
                <w:iCs/>
                <w:color w:val="000000"/>
                <w:sz w:val="22"/>
                <w:szCs w:val="22"/>
              </w:rPr>
            </w:pPr>
            <w:r>
              <w:rPr>
                <w:rFonts w:ascii="Cambria" w:hAnsi="Cambria"/>
                <w:i/>
                <w:iCs/>
                <w:color w:val="000000"/>
                <w:sz w:val="22"/>
                <w:szCs w:val="22"/>
              </w:rPr>
              <w:t>1104 Contractual Services Costs for services delivered under contract by other entities that are necessary to the direct implementation of the project</w:t>
            </w:r>
          </w:p>
        </w:tc>
      </w:tr>
      <w:tr w:rsidR="00190CD6" w14:paraId="4ED426CC" w14:textId="77777777" w:rsidTr="00BB2658">
        <w:trPr>
          <w:trHeight w:val="300"/>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1AD5906C" w14:textId="77777777" w:rsidR="00742399" w:rsidRDefault="00742399">
            <w:pPr>
              <w:rPr>
                <w:rFonts w:ascii="Cambria" w:hAnsi="Cambria"/>
                <w:b/>
                <w:bCs/>
                <w:i/>
                <w:i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0E124DFD" w14:textId="77777777" w:rsidR="00742399" w:rsidRDefault="00742399">
            <w:pPr>
              <w:jc w:val="center"/>
              <w:rPr>
                <w:rFonts w:ascii="Cambria" w:hAnsi="Cambria"/>
                <w:i/>
                <w:iCs/>
                <w:color w:val="000000"/>
                <w:sz w:val="22"/>
                <w:szCs w:val="22"/>
              </w:rPr>
            </w:pPr>
            <w:r>
              <w:rPr>
                <w:rFonts w:ascii="Cambria" w:hAnsi="Cambria"/>
                <w:i/>
                <w:iCs/>
                <w:color w:val="000000"/>
                <w:sz w:val="22"/>
                <w:szCs w:val="22"/>
              </w:rPr>
              <w:t>Medical tests - HIV, STD, Contraceptives</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6F4692B6" w14:textId="77777777" w:rsidR="00742399" w:rsidRDefault="00742399">
            <w:pPr>
              <w:jc w:val="right"/>
              <w:rPr>
                <w:rFonts w:ascii="Cambria" w:hAnsi="Cambria"/>
                <w:color w:val="000000"/>
                <w:sz w:val="22"/>
                <w:szCs w:val="22"/>
              </w:rPr>
            </w:pPr>
            <w:r>
              <w:rPr>
                <w:rFonts w:ascii="Cambria" w:hAnsi="Cambria"/>
                <w:color w:val="000000"/>
                <w:sz w:val="22"/>
                <w:szCs w:val="22"/>
              </w:rPr>
              <w:t>4025</w:t>
            </w:r>
          </w:p>
        </w:tc>
        <w:tc>
          <w:tcPr>
            <w:tcW w:w="1572" w:type="dxa"/>
            <w:tcBorders>
              <w:top w:val="nil"/>
              <w:left w:val="nil"/>
              <w:bottom w:val="single" w:sz="4" w:space="0" w:color="auto"/>
              <w:right w:val="single" w:sz="4" w:space="0" w:color="auto"/>
            </w:tcBorders>
            <w:shd w:val="clear" w:color="auto" w:fill="auto"/>
            <w:vAlign w:val="center"/>
            <w:hideMark/>
          </w:tcPr>
          <w:p w14:paraId="01774BFA" w14:textId="77777777" w:rsidR="00742399" w:rsidRDefault="00742399">
            <w:pPr>
              <w:jc w:val="right"/>
              <w:rPr>
                <w:rFonts w:ascii="Cambria" w:hAnsi="Cambria"/>
                <w:color w:val="000000"/>
                <w:sz w:val="22"/>
                <w:szCs w:val="22"/>
              </w:rPr>
            </w:pPr>
            <w:r>
              <w:rPr>
                <w:rFonts w:ascii="Cambria" w:hAnsi="Cambria"/>
                <w:color w:val="000000"/>
                <w:sz w:val="22"/>
                <w:szCs w:val="22"/>
              </w:rPr>
              <w:t>4025</w:t>
            </w:r>
          </w:p>
        </w:tc>
        <w:tc>
          <w:tcPr>
            <w:tcW w:w="2580" w:type="dxa"/>
            <w:tcBorders>
              <w:top w:val="nil"/>
              <w:left w:val="nil"/>
              <w:bottom w:val="single" w:sz="4" w:space="0" w:color="auto"/>
              <w:right w:val="single" w:sz="8" w:space="0" w:color="auto"/>
            </w:tcBorders>
            <w:shd w:val="clear" w:color="auto" w:fill="auto"/>
            <w:vAlign w:val="center"/>
            <w:hideMark/>
          </w:tcPr>
          <w:p w14:paraId="58AA7309"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1E0C0979"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25190DFA" w14:textId="77777777" w:rsidTr="00BB2658">
        <w:trPr>
          <w:trHeight w:val="855"/>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3BE130A8" w14:textId="77777777" w:rsidR="00742399" w:rsidRDefault="00742399">
            <w:pPr>
              <w:rPr>
                <w:rFonts w:ascii="Cambria" w:hAnsi="Cambria"/>
                <w:b/>
                <w:bCs/>
                <w:i/>
                <w:i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491480FC" w14:textId="77777777" w:rsidR="00742399" w:rsidRDefault="00742399">
            <w:pPr>
              <w:rPr>
                <w:rFonts w:ascii="Cambria" w:hAnsi="Cambria"/>
                <w:color w:val="000000"/>
                <w:sz w:val="22"/>
                <w:szCs w:val="22"/>
              </w:rPr>
            </w:pPr>
            <w:r>
              <w:rPr>
                <w:rFonts w:ascii="Cambria" w:hAnsi="Cambria"/>
                <w:color w:val="000000"/>
                <w:sz w:val="22"/>
                <w:szCs w:val="22"/>
              </w:rPr>
              <w:t>Hall hire and transportation for Business Skill Management training workshop for 30 VoT</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32A5293A" w14:textId="77777777" w:rsidR="00742399" w:rsidRDefault="00742399">
            <w:pPr>
              <w:jc w:val="right"/>
              <w:rPr>
                <w:rFonts w:ascii="Cambria" w:hAnsi="Cambria"/>
                <w:color w:val="000000"/>
                <w:sz w:val="22"/>
                <w:szCs w:val="22"/>
              </w:rPr>
            </w:pPr>
            <w:r>
              <w:rPr>
                <w:rFonts w:ascii="Cambria" w:hAnsi="Cambria"/>
                <w:color w:val="000000"/>
                <w:sz w:val="22"/>
                <w:szCs w:val="22"/>
              </w:rPr>
              <w:t>660</w:t>
            </w:r>
          </w:p>
        </w:tc>
        <w:tc>
          <w:tcPr>
            <w:tcW w:w="1572" w:type="dxa"/>
            <w:tcBorders>
              <w:top w:val="nil"/>
              <w:left w:val="nil"/>
              <w:bottom w:val="single" w:sz="4" w:space="0" w:color="auto"/>
              <w:right w:val="single" w:sz="4" w:space="0" w:color="auto"/>
            </w:tcBorders>
            <w:shd w:val="clear" w:color="auto" w:fill="auto"/>
            <w:vAlign w:val="center"/>
            <w:hideMark/>
          </w:tcPr>
          <w:p w14:paraId="052B5C35" w14:textId="77777777" w:rsidR="00742399" w:rsidRDefault="00742399">
            <w:pPr>
              <w:jc w:val="right"/>
              <w:rPr>
                <w:rFonts w:ascii="Cambria" w:hAnsi="Cambria"/>
                <w:color w:val="000000"/>
                <w:sz w:val="22"/>
                <w:szCs w:val="22"/>
              </w:rPr>
            </w:pPr>
            <w:r>
              <w:rPr>
                <w:rFonts w:ascii="Cambria" w:hAnsi="Cambria"/>
                <w:color w:val="000000"/>
                <w:sz w:val="22"/>
                <w:szCs w:val="22"/>
              </w:rPr>
              <w:t>660</w:t>
            </w:r>
          </w:p>
        </w:tc>
        <w:tc>
          <w:tcPr>
            <w:tcW w:w="2580" w:type="dxa"/>
            <w:tcBorders>
              <w:top w:val="nil"/>
              <w:left w:val="nil"/>
              <w:bottom w:val="single" w:sz="4" w:space="0" w:color="auto"/>
              <w:right w:val="single" w:sz="8" w:space="0" w:color="auto"/>
            </w:tcBorders>
            <w:shd w:val="clear" w:color="auto" w:fill="auto"/>
            <w:vAlign w:val="center"/>
            <w:hideMark/>
          </w:tcPr>
          <w:p w14:paraId="6B7D1154"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380EA692"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086545B6" w14:textId="77777777" w:rsidTr="00BB2658">
        <w:trPr>
          <w:trHeight w:val="300"/>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4D39E89E" w14:textId="77777777" w:rsidR="00742399" w:rsidRDefault="00742399">
            <w:pPr>
              <w:rPr>
                <w:rFonts w:ascii="Cambria" w:hAnsi="Cambria"/>
                <w:b/>
                <w:bCs/>
                <w:i/>
                <w:i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419DC319" w14:textId="77777777" w:rsidR="00742399" w:rsidRDefault="00742399">
            <w:pPr>
              <w:rPr>
                <w:rFonts w:ascii="Cambria" w:hAnsi="Cambria"/>
                <w:color w:val="000000"/>
                <w:sz w:val="22"/>
                <w:szCs w:val="22"/>
              </w:rPr>
            </w:pPr>
            <w:r>
              <w:rPr>
                <w:rFonts w:ascii="Cambria" w:hAnsi="Cambria"/>
                <w:color w:val="000000"/>
                <w:sz w:val="22"/>
                <w:szCs w:val="22"/>
              </w:rPr>
              <w:t>Honorarium for trainer</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5C527DC8" w14:textId="77777777" w:rsidR="00742399" w:rsidRDefault="00742399">
            <w:pPr>
              <w:jc w:val="right"/>
              <w:rPr>
                <w:rFonts w:ascii="Cambria" w:hAnsi="Cambria"/>
                <w:color w:val="000000"/>
                <w:sz w:val="22"/>
                <w:szCs w:val="22"/>
              </w:rPr>
            </w:pPr>
            <w:r>
              <w:rPr>
                <w:rFonts w:ascii="Cambria" w:hAnsi="Cambria"/>
                <w:color w:val="000000"/>
                <w:sz w:val="22"/>
                <w:szCs w:val="22"/>
              </w:rPr>
              <w:t>150</w:t>
            </w:r>
          </w:p>
        </w:tc>
        <w:tc>
          <w:tcPr>
            <w:tcW w:w="1572" w:type="dxa"/>
            <w:tcBorders>
              <w:top w:val="nil"/>
              <w:left w:val="nil"/>
              <w:bottom w:val="single" w:sz="4" w:space="0" w:color="auto"/>
              <w:right w:val="single" w:sz="4" w:space="0" w:color="auto"/>
            </w:tcBorders>
            <w:shd w:val="clear" w:color="auto" w:fill="auto"/>
            <w:vAlign w:val="center"/>
            <w:hideMark/>
          </w:tcPr>
          <w:p w14:paraId="63B04A7B" w14:textId="77777777" w:rsidR="00742399" w:rsidRDefault="00742399">
            <w:pPr>
              <w:jc w:val="right"/>
              <w:rPr>
                <w:rFonts w:ascii="Cambria" w:hAnsi="Cambria"/>
                <w:color w:val="000000"/>
                <w:sz w:val="22"/>
                <w:szCs w:val="22"/>
              </w:rPr>
            </w:pPr>
            <w:r>
              <w:rPr>
                <w:rFonts w:ascii="Cambria" w:hAnsi="Cambria"/>
                <w:color w:val="000000"/>
                <w:sz w:val="22"/>
                <w:szCs w:val="22"/>
              </w:rPr>
              <w:t>150</w:t>
            </w:r>
          </w:p>
        </w:tc>
        <w:tc>
          <w:tcPr>
            <w:tcW w:w="2580" w:type="dxa"/>
            <w:tcBorders>
              <w:top w:val="nil"/>
              <w:left w:val="nil"/>
              <w:bottom w:val="single" w:sz="4" w:space="0" w:color="auto"/>
              <w:right w:val="single" w:sz="8" w:space="0" w:color="auto"/>
            </w:tcBorders>
            <w:shd w:val="clear" w:color="auto" w:fill="auto"/>
            <w:vAlign w:val="center"/>
            <w:hideMark/>
          </w:tcPr>
          <w:p w14:paraId="7D262EF1"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3CE3C0B9"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0FFA7515" w14:textId="77777777" w:rsidTr="00BB2658">
        <w:trPr>
          <w:trHeight w:val="315"/>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30301C0D" w14:textId="77777777" w:rsidR="00742399" w:rsidRDefault="00742399">
            <w:pPr>
              <w:rPr>
                <w:rFonts w:ascii="Cambria" w:hAnsi="Cambria"/>
                <w:b/>
                <w:bCs/>
                <w:i/>
                <w:iCs/>
                <w:color w:val="000000"/>
                <w:sz w:val="22"/>
                <w:szCs w:val="22"/>
              </w:rPr>
            </w:pPr>
          </w:p>
        </w:tc>
        <w:tc>
          <w:tcPr>
            <w:tcW w:w="4866" w:type="dxa"/>
            <w:tcBorders>
              <w:top w:val="nil"/>
              <w:left w:val="nil"/>
              <w:bottom w:val="single" w:sz="4" w:space="0" w:color="auto"/>
              <w:right w:val="nil"/>
            </w:tcBorders>
            <w:shd w:val="clear" w:color="000000" w:fill="F2F2F2"/>
            <w:vAlign w:val="center"/>
            <w:hideMark/>
          </w:tcPr>
          <w:p w14:paraId="40B0FCC2" w14:textId="77777777" w:rsidR="00742399" w:rsidRDefault="00742399">
            <w:pPr>
              <w:rPr>
                <w:rFonts w:ascii="Cambria" w:hAnsi="Cambria"/>
                <w:color w:val="000000"/>
                <w:sz w:val="22"/>
                <w:szCs w:val="22"/>
              </w:rPr>
            </w:pPr>
            <w:r>
              <w:rPr>
                <w:rFonts w:ascii="Cambria" w:hAnsi="Cambria"/>
                <w:color w:val="000000"/>
                <w:sz w:val="22"/>
                <w:szCs w:val="22"/>
              </w:rPr>
              <w:t>Sub-total</w:t>
            </w:r>
          </w:p>
        </w:tc>
        <w:tc>
          <w:tcPr>
            <w:tcW w:w="2490" w:type="dxa"/>
            <w:tcBorders>
              <w:top w:val="nil"/>
              <w:left w:val="single" w:sz="4" w:space="0" w:color="auto"/>
              <w:bottom w:val="single" w:sz="4" w:space="0" w:color="auto"/>
              <w:right w:val="single" w:sz="8" w:space="0" w:color="auto"/>
            </w:tcBorders>
            <w:shd w:val="clear" w:color="000000" w:fill="F2F2F2"/>
            <w:vAlign w:val="center"/>
            <w:hideMark/>
          </w:tcPr>
          <w:p w14:paraId="60DD76BE" w14:textId="77777777" w:rsidR="00742399" w:rsidRDefault="00742399">
            <w:pPr>
              <w:jc w:val="right"/>
              <w:rPr>
                <w:rFonts w:ascii="Cambria" w:hAnsi="Cambria"/>
                <w:color w:val="000000"/>
                <w:sz w:val="22"/>
                <w:szCs w:val="22"/>
              </w:rPr>
            </w:pPr>
            <w:r>
              <w:rPr>
                <w:rFonts w:ascii="Cambria" w:hAnsi="Cambria"/>
                <w:color w:val="000000"/>
                <w:sz w:val="22"/>
                <w:szCs w:val="22"/>
              </w:rPr>
              <w:t xml:space="preserve">                            4,835.00 </w:t>
            </w:r>
          </w:p>
        </w:tc>
        <w:tc>
          <w:tcPr>
            <w:tcW w:w="1572" w:type="dxa"/>
            <w:tcBorders>
              <w:top w:val="nil"/>
              <w:left w:val="nil"/>
              <w:bottom w:val="single" w:sz="4" w:space="0" w:color="auto"/>
              <w:right w:val="single" w:sz="4" w:space="0" w:color="auto"/>
            </w:tcBorders>
            <w:shd w:val="clear" w:color="000000" w:fill="F2F2F2"/>
            <w:vAlign w:val="center"/>
            <w:hideMark/>
          </w:tcPr>
          <w:p w14:paraId="2B212FD1" w14:textId="77777777" w:rsidR="00742399" w:rsidRDefault="00742399">
            <w:pPr>
              <w:jc w:val="right"/>
              <w:rPr>
                <w:rFonts w:ascii="Cambria" w:hAnsi="Cambria"/>
                <w:color w:val="000000"/>
                <w:sz w:val="22"/>
                <w:szCs w:val="22"/>
              </w:rPr>
            </w:pPr>
            <w:r>
              <w:rPr>
                <w:rFonts w:ascii="Cambria" w:hAnsi="Cambria"/>
                <w:color w:val="000000"/>
                <w:sz w:val="22"/>
                <w:szCs w:val="22"/>
              </w:rPr>
              <w:t xml:space="preserve">                             4,835.00 </w:t>
            </w:r>
          </w:p>
        </w:tc>
        <w:tc>
          <w:tcPr>
            <w:tcW w:w="2580" w:type="dxa"/>
            <w:tcBorders>
              <w:top w:val="nil"/>
              <w:left w:val="nil"/>
              <w:bottom w:val="single" w:sz="4" w:space="0" w:color="auto"/>
              <w:right w:val="single" w:sz="8" w:space="0" w:color="auto"/>
            </w:tcBorders>
            <w:shd w:val="clear" w:color="000000" w:fill="F2F2F2"/>
            <w:vAlign w:val="center"/>
            <w:hideMark/>
          </w:tcPr>
          <w:p w14:paraId="333421C5"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720048EC"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E81674" w14:paraId="79FFAF71" w14:textId="77777777" w:rsidTr="00BB2658">
        <w:trPr>
          <w:trHeight w:val="585"/>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166A571C" w14:textId="77777777" w:rsidR="00742399" w:rsidRDefault="00742399">
            <w:pPr>
              <w:rPr>
                <w:rFonts w:ascii="Cambria" w:hAnsi="Cambria"/>
                <w:b/>
                <w:bCs/>
                <w:i/>
                <w:iCs/>
                <w:color w:val="000000"/>
                <w:sz w:val="22"/>
                <w:szCs w:val="22"/>
              </w:rPr>
            </w:pPr>
          </w:p>
        </w:tc>
        <w:tc>
          <w:tcPr>
            <w:tcW w:w="14908" w:type="dxa"/>
            <w:gridSpan w:val="5"/>
            <w:tcBorders>
              <w:top w:val="single" w:sz="8" w:space="0" w:color="auto"/>
              <w:left w:val="nil"/>
              <w:bottom w:val="single" w:sz="4" w:space="0" w:color="auto"/>
              <w:right w:val="single" w:sz="8" w:space="0" w:color="000000"/>
            </w:tcBorders>
            <w:shd w:val="clear" w:color="auto" w:fill="auto"/>
            <w:vAlign w:val="center"/>
            <w:hideMark/>
          </w:tcPr>
          <w:p w14:paraId="089C94A8" w14:textId="77777777" w:rsidR="00742399" w:rsidRDefault="00742399">
            <w:pPr>
              <w:rPr>
                <w:rFonts w:ascii="Cambria" w:hAnsi="Cambria"/>
                <w:i/>
                <w:iCs/>
                <w:color w:val="000000"/>
                <w:sz w:val="22"/>
                <w:szCs w:val="22"/>
              </w:rPr>
            </w:pPr>
            <w:r>
              <w:rPr>
                <w:rFonts w:ascii="Cambria" w:hAnsi="Cambria"/>
                <w:i/>
                <w:iCs/>
                <w:color w:val="000000"/>
                <w:sz w:val="22"/>
                <w:szCs w:val="22"/>
              </w:rPr>
              <w:t>1105 Supplies, Commodities, Materials Purchase of items that are necessary to  to the direct implementation of the project</w:t>
            </w:r>
          </w:p>
        </w:tc>
      </w:tr>
      <w:tr w:rsidR="00190CD6" w14:paraId="2355350F" w14:textId="77777777" w:rsidTr="00BB2658">
        <w:trPr>
          <w:trHeight w:val="300"/>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60FA8E04" w14:textId="77777777" w:rsidR="00742399" w:rsidRDefault="00742399">
            <w:pPr>
              <w:rPr>
                <w:rFonts w:ascii="Cambria" w:hAnsi="Cambria"/>
                <w:b/>
                <w:bCs/>
                <w:i/>
                <w:i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072714FC" w14:textId="77777777" w:rsidR="00742399" w:rsidRDefault="00742399">
            <w:pPr>
              <w:jc w:val="center"/>
              <w:rPr>
                <w:rFonts w:ascii="Cambria" w:hAnsi="Cambria"/>
                <w:i/>
                <w:iCs/>
                <w:color w:val="000000"/>
                <w:sz w:val="22"/>
                <w:szCs w:val="22"/>
              </w:rPr>
            </w:pPr>
            <w:r>
              <w:rPr>
                <w:rFonts w:ascii="Cambria" w:hAnsi="Cambria"/>
                <w:i/>
                <w:iCs/>
                <w:color w:val="000000"/>
                <w:sz w:val="22"/>
                <w:szCs w:val="22"/>
              </w:rPr>
              <w:t>Food, toiletries, clothings, shoes</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015CBFBF" w14:textId="77777777" w:rsidR="00742399" w:rsidRDefault="00742399">
            <w:pPr>
              <w:jc w:val="right"/>
              <w:rPr>
                <w:rFonts w:ascii="Cambria" w:hAnsi="Cambria"/>
                <w:color w:val="000000"/>
                <w:sz w:val="22"/>
                <w:szCs w:val="22"/>
              </w:rPr>
            </w:pPr>
            <w:r>
              <w:rPr>
                <w:rFonts w:ascii="Cambria" w:hAnsi="Cambria"/>
                <w:color w:val="000000"/>
                <w:sz w:val="22"/>
                <w:szCs w:val="22"/>
              </w:rPr>
              <w:t>12650</w:t>
            </w:r>
          </w:p>
        </w:tc>
        <w:tc>
          <w:tcPr>
            <w:tcW w:w="1572" w:type="dxa"/>
            <w:tcBorders>
              <w:top w:val="nil"/>
              <w:left w:val="nil"/>
              <w:bottom w:val="single" w:sz="4" w:space="0" w:color="auto"/>
              <w:right w:val="single" w:sz="4" w:space="0" w:color="auto"/>
            </w:tcBorders>
            <w:shd w:val="clear" w:color="auto" w:fill="auto"/>
            <w:vAlign w:val="center"/>
            <w:hideMark/>
          </w:tcPr>
          <w:p w14:paraId="5E34BEB4" w14:textId="77777777" w:rsidR="00742399" w:rsidRDefault="00742399">
            <w:pPr>
              <w:jc w:val="right"/>
              <w:rPr>
                <w:rFonts w:ascii="Cambria" w:hAnsi="Cambria"/>
                <w:color w:val="000000"/>
                <w:sz w:val="22"/>
                <w:szCs w:val="22"/>
              </w:rPr>
            </w:pPr>
            <w:r>
              <w:rPr>
                <w:rFonts w:ascii="Cambria" w:hAnsi="Cambria"/>
                <w:color w:val="000000"/>
                <w:sz w:val="22"/>
                <w:szCs w:val="22"/>
              </w:rPr>
              <w:t>12650</w:t>
            </w:r>
          </w:p>
        </w:tc>
        <w:tc>
          <w:tcPr>
            <w:tcW w:w="2580" w:type="dxa"/>
            <w:tcBorders>
              <w:top w:val="nil"/>
              <w:left w:val="nil"/>
              <w:bottom w:val="single" w:sz="4" w:space="0" w:color="auto"/>
              <w:right w:val="single" w:sz="8" w:space="0" w:color="auto"/>
            </w:tcBorders>
            <w:shd w:val="clear" w:color="auto" w:fill="auto"/>
            <w:vAlign w:val="center"/>
            <w:hideMark/>
          </w:tcPr>
          <w:p w14:paraId="2884E1B3"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0CD35AF6"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0E917151" w14:textId="77777777" w:rsidTr="00BB2658">
        <w:trPr>
          <w:trHeight w:val="855"/>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16E141F0" w14:textId="77777777" w:rsidR="00742399" w:rsidRDefault="00742399">
            <w:pPr>
              <w:rPr>
                <w:rFonts w:ascii="Cambria" w:hAnsi="Cambria"/>
                <w:b/>
                <w:bCs/>
                <w:i/>
                <w:i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5AAB6496" w14:textId="77777777" w:rsidR="00742399" w:rsidRDefault="00742399">
            <w:pPr>
              <w:rPr>
                <w:rFonts w:ascii="Cambria" w:hAnsi="Cambria"/>
                <w:color w:val="000000"/>
                <w:sz w:val="22"/>
                <w:szCs w:val="22"/>
              </w:rPr>
            </w:pPr>
            <w:r>
              <w:rPr>
                <w:rFonts w:ascii="Cambria" w:hAnsi="Cambria"/>
                <w:color w:val="000000"/>
                <w:sz w:val="22"/>
                <w:szCs w:val="22"/>
              </w:rPr>
              <w:t>Start-up tools - sewing machine, make-up kit, hairdressing materials, catering tools etc.</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7C3EA482" w14:textId="77777777" w:rsidR="00742399" w:rsidRDefault="00742399">
            <w:pPr>
              <w:jc w:val="right"/>
              <w:rPr>
                <w:rFonts w:ascii="Cambria" w:hAnsi="Cambria"/>
                <w:color w:val="000000"/>
                <w:sz w:val="22"/>
                <w:szCs w:val="22"/>
              </w:rPr>
            </w:pPr>
            <w:r>
              <w:rPr>
                <w:rFonts w:ascii="Cambria" w:hAnsi="Cambria"/>
                <w:color w:val="000000"/>
                <w:sz w:val="22"/>
                <w:szCs w:val="22"/>
              </w:rPr>
              <w:t>19500</w:t>
            </w:r>
          </w:p>
        </w:tc>
        <w:tc>
          <w:tcPr>
            <w:tcW w:w="1572" w:type="dxa"/>
            <w:tcBorders>
              <w:top w:val="nil"/>
              <w:left w:val="nil"/>
              <w:bottom w:val="single" w:sz="4" w:space="0" w:color="auto"/>
              <w:right w:val="single" w:sz="4" w:space="0" w:color="auto"/>
            </w:tcBorders>
            <w:shd w:val="clear" w:color="auto" w:fill="auto"/>
            <w:vAlign w:val="center"/>
            <w:hideMark/>
          </w:tcPr>
          <w:p w14:paraId="0A39FD26" w14:textId="77777777" w:rsidR="00742399" w:rsidRDefault="00742399">
            <w:pPr>
              <w:jc w:val="right"/>
              <w:rPr>
                <w:rFonts w:ascii="Cambria" w:hAnsi="Cambria"/>
                <w:color w:val="000000"/>
                <w:sz w:val="22"/>
                <w:szCs w:val="22"/>
              </w:rPr>
            </w:pPr>
            <w:r>
              <w:rPr>
                <w:rFonts w:ascii="Cambria" w:hAnsi="Cambria"/>
                <w:color w:val="000000"/>
                <w:sz w:val="22"/>
                <w:szCs w:val="22"/>
              </w:rPr>
              <w:t>19500</w:t>
            </w:r>
          </w:p>
        </w:tc>
        <w:tc>
          <w:tcPr>
            <w:tcW w:w="2580" w:type="dxa"/>
            <w:tcBorders>
              <w:top w:val="nil"/>
              <w:left w:val="nil"/>
              <w:bottom w:val="single" w:sz="4" w:space="0" w:color="auto"/>
              <w:right w:val="single" w:sz="8" w:space="0" w:color="auto"/>
            </w:tcBorders>
            <w:shd w:val="clear" w:color="auto" w:fill="auto"/>
            <w:vAlign w:val="center"/>
            <w:hideMark/>
          </w:tcPr>
          <w:p w14:paraId="6DB16043"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48C6D2CA"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5A171104" w14:textId="77777777" w:rsidTr="00BB2658">
        <w:trPr>
          <w:trHeight w:val="300"/>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7CB4F369" w14:textId="77777777" w:rsidR="00742399" w:rsidRDefault="00742399">
            <w:pPr>
              <w:rPr>
                <w:rFonts w:ascii="Cambria" w:hAnsi="Cambria"/>
                <w:b/>
                <w:bCs/>
                <w:i/>
                <w:i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44EAEBD2" w14:textId="77777777" w:rsidR="00742399" w:rsidRDefault="00742399">
            <w:pPr>
              <w:rPr>
                <w:rFonts w:ascii="Cambria" w:hAnsi="Cambria"/>
                <w:color w:val="000000"/>
                <w:sz w:val="22"/>
                <w:szCs w:val="22"/>
              </w:rPr>
            </w:pPr>
            <w:r>
              <w:rPr>
                <w:rFonts w:ascii="Cambria" w:hAnsi="Cambria"/>
                <w:color w:val="000000"/>
                <w:sz w:val="22"/>
                <w:szCs w:val="22"/>
              </w:rPr>
              <w:t>Printing of Advocacy kit</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0365A7B1" w14:textId="77777777" w:rsidR="00742399" w:rsidRDefault="00742399">
            <w:pPr>
              <w:jc w:val="right"/>
              <w:rPr>
                <w:rFonts w:ascii="Cambria" w:hAnsi="Cambria"/>
                <w:color w:val="000000"/>
                <w:sz w:val="22"/>
                <w:szCs w:val="22"/>
              </w:rPr>
            </w:pPr>
            <w:r>
              <w:rPr>
                <w:rFonts w:ascii="Cambria" w:hAnsi="Cambria"/>
                <w:color w:val="000000"/>
                <w:sz w:val="22"/>
                <w:szCs w:val="22"/>
              </w:rPr>
              <w:t>600</w:t>
            </w:r>
          </w:p>
        </w:tc>
        <w:tc>
          <w:tcPr>
            <w:tcW w:w="1572" w:type="dxa"/>
            <w:tcBorders>
              <w:top w:val="nil"/>
              <w:left w:val="nil"/>
              <w:bottom w:val="single" w:sz="4" w:space="0" w:color="auto"/>
              <w:right w:val="single" w:sz="4" w:space="0" w:color="auto"/>
            </w:tcBorders>
            <w:shd w:val="clear" w:color="auto" w:fill="auto"/>
            <w:vAlign w:val="center"/>
            <w:hideMark/>
          </w:tcPr>
          <w:p w14:paraId="6DDEE0F4" w14:textId="77777777" w:rsidR="00742399" w:rsidRDefault="00742399">
            <w:pPr>
              <w:jc w:val="right"/>
              <w:rPr>
                <w:rFonts w:ascii="Cambria" w:hAnsi="Cambria"/>
                <w:color w:val="000000"/>
                <w:sz w:val="22"/>
                <w:szCs w:val="22"/>
              </w:rPr>
            </w:pPr>
            <w:r>
              <w:rPr>
                <w:rFonts w:ascii="Cambria" w:hAnsi="Cambria"/>
                <w:color w:val="000000"/>
                <w:sz w:val="22"/>
                <w:szCs w:val="22"/>
              </w:rPr>
              <w:t>600</w:t>
            </w:r>
          </w:p>
        </w:tc>
        <w:tc>
          <w:tcPr>
            <w:tcW w:w="2580" w:type="dxa"/>
            <w:tcBorders>
              <w:top w:val="nil"/>
              <w:left w:val="nil"/>
              <w:bottom w:val="single" w:sz="4" w:space="0" w:color="auto"/>
              <w:right w:val="single" w:sz="8" w:space="0" w:color="auto"/>
            </w:tcBorders>
            <w:shd w:val="clear" w:color="auto" w:fill="auto"/>
            <w:vAlign w:val="center"/>
            <w:hideMark/>
          </w:tcPr>
          <w:p w14:paraId="1A68DE90"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442EFFC5"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3D0F03B9" w14:textId="77777777" w:rsidTr="00BB2658">
        <w:trPr>
          <w:trHeight w:val="315"/>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41F4A83C" w14:textId="77777777" w:rsidR="00742399" w:rsidRDefault="00742399">
            <w:pPr>
              <w:rPr>
                <w:rFonts w:ascii="Cambria" w:hAnsi="Cambria"/>
                <w:b/>
                <w:bCs/>
                <w:i/>
                <w:iCs/>
                <w:color w:val="000000"/>
                <w:sz w:val="22"/>
                <w:szCs w:val="22"/>
              </w:rPr>
            </w:pPr>
          </w:p>
        </w:tc>
        <w:tc>
          <w:tcPr>
            <w:tcW w:w="4866" w:type="dxa"/>
            <w:tcBorders>
              <w:top w:val="nil"/>
              <w:left w:val="nil"/>
              <w:bottom w:val="single" w:sz="4" w:space="0" w:color="auto"/>
              <w:right w:val="nil"/>
            </w:tcBorders>
            <w:shd w:val="clear" w:color="000000" w:fill="F2F2F2"/>
            <w:vAlign w:val="center"/>
            <w:hideMark/>
          </w:tcPr>
          <w:p w14:paraId="61E6E135" w14:textId="77777777" w:rsidR="00742399" w:rsidRDefault="00742399">
            <w:pPr>
              <w:rPr>
                <w:rFonts w:ascii="Cambria" w:hAnsi="Cambria"/>
                <w:color w:val="000000"/>
                <w:sz w:val="22"/>
                <w:szCs w:val="22"/>
              </w:rPr>
            </w:pPr>
            <w:r>
              <w:rPr>
                <w:rFonts w:ascii="Cambria" w:hAnsi="Cambria"/>
                <w:color w:val="000000"/>
                <w:sz w:val="22"/>
                <w:szCs w:val="22"/>
              </w:rPr>
              <w:t>Sub-total</w:t>
            </w:r>
          </w:p>
        </w:tc>
        <w:tc>
          <w:tcPr>
            <w:tcW w:w="2490" w:type="dxa"/>
            <w:tcBorders>
              <w:top w:val="nil"/>
              <w:left w:val="single" w:sz="4" w:space="0" w:color="auto"/>
              <w:bottom w:val="single" w:sz="4" w:space="0" w:color="auto"/>
              <w:right w:val="single" w:sz="8" w:space="0" w:color="auto"/>
            </w:tcBorders>
            <w:shd w:val="clear" w:color="000000" w:fill="F2F2F2"/>
            <w:vAlign w:val="center"/>
            <w:hideMark/>
          </w:tcPr>
          <w:p w14:paraId="715A9F2B" w14:textId="77777777" w:rsidR="00742399" w:rsidRDefault="00742399">
            <w:pPr>
              <w:jc w:val="right"/>
              <w:rPr>
                <w:rFonts w:ascii="Cambria" w:hAnsi="Cambria"/>
                <w:color w:val="000000"/>
                <w:sz w:val="22"/>
                <w:szCs w:val="22"/>
              </w:rPr>
            </w:pPr>
            <w:r>
              <w:rPr>
                <w:rFonts w:ascii="Cambria" w:hAnsi="Cambria"/>
                <w:color w:val="000000"/>
                <w:sz w:val="22"/>
                <w:szCs w:val="22"/>
              </w:rPr>
              <w:t xml:space="preserve">                          32,750.00 </w:t>
            </w:r>
          </w:p>
        </w:tc>
        <w:tc>
          <w:tcPr>
            <w:tcW w:w="1572" w:type="dxa"/>
            <w:tcBorders>
              <w:top w:val="nil"/>
              <w:left w:val="nil"/>
              <w:bottom w:val="single" w:sz="4" w:space="0" w:color="auto"/>
              <w:right w:val="single" w:sz="4" w:space="0" w:color="auto"/>
            </w:tcBorders>
            <w:shd w:val="clear" w:color="000000" w:fill="F2F2F2"/>
            <w:vAlign w:val="center"/>
            <w:hideMark/>
          </w:tcPr>
          <w:p w14:paraId="3C992A8F" w14:textId="77777777" w:rsidR="00742399" w:rsidRDefault="00742399">
            <w:pPr>
              <w:jc w:val="right"/>
              <w:rPr>
                <w:rFonts w:ascii="Cambria" w:hAnsi="Cambria"/>
                <w:color w:val="000000"/>
                <w:sz w:val="22"/>
                <w:szCs w:val="22"/>
              </w:rPr>
            </w:pPr>
            <w:r>
              <w:rPr>
                <w:rFonts w:ascii="Cambria" w:hAnsi="Cambria"/>
                <w:color w:val="000000"/>
                <w:sz w:val="22"/>
                <w:szCs w:val="22"/>
              </w:rPr>
              <w:t xml:space="preserve">                          32,750.00 </w:t>
            </w:r>
          </w:p>
        </w:tc>
        <w:tc>
          <w:tcPr>
            <w:tcW w:w="2580" w:type="dxa"/>
            <w:tcBorders>
              <w:top w:val="nil"/>
              <w:left w:val="nil"/>
              <w:bottom w:val="single" w:sz="4" w:space="0" w:color="auto"/>
              <w:right w:val="single" w:sz="8" w:space="0" w:color="auto"/>
            </w:tcBorders>
            <w:shd w:val="clear" w:color="000000" w:fill="F2F2F2"/>
            <w:vAlign w:val="center"/>
            <w:hideMark/>
          </w:tcPr>
          <w:p w14:paraId="5B028631"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000000" w:fill="F2F2F2"/>
            <w:vAlign w:val="center"/>
            <w:hideMark/>
          </w:tcPr>
          <w:p w14:paraId="0AE2E244" w14:textId="77777777" w:rsidR="00742399" w:rsidRDefault="00742399">
            <w:pPr>
              <w:jc w:val="right"/>
              <w:rPr>
                <w:rFonts w:ascii="Cambria" w:hAnsi="Cambria"/>
                <w:color w:val="000000"/>
                <w:sz w:val="22"/>
                <w:szCs w:val="22"/>
              </w:rPr>
            </w:pPr>
            <w:r>
              <w:rPr>
                <w:rFonts w:ascii="Cambria" w:hAnsi="Cambria"/>
                <w:color w:val="000000"/>
                <w:sz w:val="22"/>
                <w:szCs w:val="22"/>
              </w:rPr>
              <w:t> </w:t>
            </w:r>
          </w:p>
        </w:tc>
      </w:tr>
      <w:tr w:rsidR="00E81674" w14:paraId="5A055181" w14:textId="77777777" w:rsidTr="00BB2658">
        <w:trPr>
          <w:trHeight w:val="300"/>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040EB2D1" w14:textId="77777777" w:rsidR="00742399" w:rsidRDefault="00742399">
            <w:pPr>
              <w:rPr>
                <w:rFonts w:ascii="Cambria" w:hAnsi="Cambria"/>
                <w:b/>
                <w:bCs/>
                <w:i/>
                <w:iCs/>
                <w:color w:val="000000"/>
                <w:sz w:val="22"/>
                <w:szCs w:val="22"/>
              </w:rPr>
            </w:pPr>
          </w:p>
        </w:tc>
        <w:tc>
          <w:tcPr>
            <w:tcW w:w="14908" w:type="dxa"/>
            <w:gridSpan w:val="5"/>
            <w:tcBorders>
              <w:top w:val="single" w:sz="8" w:space="0" w:color="auto"/>
              <w:left w:val="nil"/>
              <w:bottom w:val="single" w:sz="4" w:space="0" w:color="auto"/>
              <w:right w:val="single" w:sz="8" w:space="0" w:color="000000"/>
            </w:tcBorders>
            <w:shd w:val="clear" w:color="auto" w:fill="auto"/>
            <w:vAlign w:val="center"/>
            <w:hideMark/>
          </w:tcPr>
          <w:p w14:paraId="42EEB0E6" w14:textId="77777777" w:rsidR="00742399" w:rsidRDefault="00742399">
            <w:pPr>
              <w:rPr>
                <w:rFonts w:ascii="Cambria" w:hAnsi="Cambria"/>
                <w:i/>
                <w:iCs/>
                <w:color w:val="000000"/>
                <w:sz w:val="22"/>
                <w:szCs w:val="22"/>
              </w:rPr>
            </w:pPr>
            <w:r>
              <w:rPr>
                <w:rFonts w:ascii="Cambria" w:hAnsi="Cambria"/>
                <w:i/>
                <w:iCs/>
                <w:color w:val="000000"/>
                <w:sz w:val="22"/>
                <w:szCs w:val="22"/>
              </w:rPr>
              <w:t xml:space="preserve">1107 General Operating and Other Direct Costs General operating costs necessary to the direct implementation of the project . </w:t>
            </w:r>
          </w:p>
        </w:tc>
      </w:tr>
      <w:tr w:rsidR="00190CD6" w14:paraId="4536F029" w14:textId="77777777" w:rsidTr="00BB2658">
        <w:trPr>
          <w:trHeight w:val="570"/>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19149590" w14:textId="77777777" w:rsidR="00742399" w:rsidRDefault="00742399">
            <w:pPr>
              <w:rPr>
                <w:rFonts w:ascii="Cambria" w:hAnsi="Cambria"/>
                <w:b/>
                <w:bCs/>
                <w:i/>
                <w:i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45BA64AB" w14:textId="77777777" w:rsidR="00742399" w:rsidRDefault="00742399">
            <w:pPr>
              <w:jc w:val="center"/>
              <w:rPr>
                <w:rFonts w:ascii="Cambria" w:hAnsi="Cambria"/>
                <w:i/>
                <w:iCs/>
                <w:color w:val="000000"/>
                <w:sz w:val="22"/>
                <w:szCs w:val="22"/>
              </w:rPr>
            </w:pPr>
            <w:r>
              <w:rPr>
                <w:rFonts w:ascii="Cambria" w:hAnsi="Cambria"/>
                <w:i/>
                <w:iCs/>
                <w:color w:val="000000"/>
                <w:sz w:val="22"/>
                <w:szCs w:val="22"/>
              </w:rPr>
              <w:t>Office rent, communication, power backup, data subecription</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1AB4C62C" w14:textId="77777777" w:rsidR="00742399" w:rsidRDefault="00742399">
            <w:pPr>
              <w:jc w:val="right"/>
              <w:rPr>
                <w:rFonts w:ascii="Cambria" w:hAnsi="Cambria"/>
                <w:color w:val="000000"/>
                <w:sz w:val="22"/>
                <w:szCs w:val="22"/>
              </w:rPr>
            </w:pPr>
            <w:r>
              <w:rPr>
                <w:rFonts w:ascii="Cambria" w:hAnsi="Cambria"/>
                <w:color w:val="000000"/>
                <w:sz w:val="22"/>
                <w:szCs w:val="22"/>
              </w:rPr>
              <w:t>0</w:t>
            </w:r>
          </w:p>
        </w:tc>
        <w:tc>
          <w:tcPr>
            <w:tcW w:w="1572" w:type="dxa"/>
            <w:tcBorders>
              <w:top w:val="nil"/>
              <w:left w:val="nil"/>
              <w:bottom w:val="single" w:sz="4" w:space="0" w:color="auto"/>
              <w:right w:val="single" w:sz="4" w:space="0" w:color="auto"/>
            </w:tcBorders>
            <w:shd w:val="clear" w:color="auto" w:fill="auto"/>
            <w:vAlign w:val="center"/>
            <w:hideMark/>
          </w:tcPr>
          <w:p w14:paraId="2423357E" w14:textId="77777777" w:rsidR="00742399" w:rsidRDefault="00742399">
            <w:pPr>
              <w:jc w:val="right"/>
              <w:rPr>
                <w:rFonts w:ascii="Cambria" w:hAnsi="Cambria"/>
                <w:color w:val="000000"/>
                <w:sz w:val="22"/>
                <w:szCs w:val="22"/>
              </w:rPr>
            </w:pPr>
            <w:r>
              <w:rPr>
                <w:rFonts w:ascii="Cambria" w:hAnsi="Cambria"/>
                <w:color w:val="000000"/>
                <w:sz w:val="22"/>
                <w:szCs w:val="22"/>
              </w:rPr>
              <w:t>0</w:t>
            </w:r>
          </w:p>
        </w:tc>
        <w:tc>
          <w:tcPr>
            <w:tcW w:w="2580" w:type="dxa"/>
            <w:tcBorders>
              <w:top w:val="nil"/>
              <w:left w:val="nil"/>
              <w:bottom w:val="single" w:sz="4" w:space="0" w:color="auto"/>
              <w:right w:val="single" w:sz="8" w:space="0" w:color="auto"/>
            </w:tcBorders>
            <w:shd w:val="clear" w:color="auto" w:fill="auto"/>
            <w:vAlign w:val="center"/>
            <w:hideMark/>
          </w:tcPr>
          <w:p w14:paraId="75C7DC64"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0F5EDC52"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790F70E8" w14:textId="77777777" w:rsidTr="00BB2658">
        <w:trPr>
          <w:trHeight w:val="300"/>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67A81B7A" w14:textId="77777777" w:rsidR="00742399" w:rsidRDefault="00742399">
            <w:pPr>
              <w:rPr>
                <w:rFonts w:ascii="Cambria" w:hAnsi="Cambria"/>
                <w:b/>
                <w:bCs/>
                <w:i/>
                <w:i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3732F535" w14:textId="77777777" w:rsidR="00742399" w:rsidRDefault="00742399">
            <w:pPr>
              <w:rPr>
                <w:rFonts w:ascii="Cambria" w:hAnsi="Cambria"/>
                <w:color w:val="000000"/>
                <w:sz w:val="22"/>
                <w:szCs w:val="22"/>
              </w:rPr>
            </w:pPr>
            <w:r>
              <w:rPr>
                <w:rFonts w:ascii="Cambria" w:hAnsi="Cambria"/>
                <w:color w:val="000000"/>
                <w:sz w:val="22"/>
                <w:szCs w:val="22"/>
              </w:rPr>
              <w:t>Audit cost</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38F5BC95" w14:textId="77777777" w:rsidR="00742399" w:rsidRDefault="00742399">
            <w:pPr>
              <w:jc w:val="right"/>
              <w:rPr>
                <w:rFonts w:ascii="Cambria" w:hAnsi="Cambria"/>
                <w:color w:val="000000"/>
                <w:sz w:val="22"/>
                <w:szCs w:val="22"/>
              </w:rPr>
            </w:pPr>
            <w:r>
              <w:rPr>
                <w:rFonts w:ascii="Cambria" w:hAnsi="Cambria"/>
                <w:color w:val="000000"/>
                <w:sz w:val="22"/>
                <w:szCs w:val="22"/>
              </w:rPr>
              <w:t>311</w:t>
            </w:r>
          </w:p>
        </w:tc>
        <w:tc>
          <w:tcPr>
            <w:tcW w:w="1572" w:type="dxa"/>
            <w:tcBorders>
              <w:top w:val="nil"/>
              <w:left w:val="nil"/>
              <w:bottom w:val="single" w:sz="4" w:space="0" w:color="auto"/>
              <w:right w:val="single" w:sz="4" w:space="0" w:color="auto"/>
            </w:tcBorders>
            <w:shd w:val="clear" w:color="auto" w:fill="auto"/>
            <w:vAlign w:val="center"/>
            <w:hideMark/>
          </w:tcPr>
          <w:p w14:paraId="46508129" w14:textId="77777777" w:rsidR="00742399" w:rsidRDefault="00742399">
            <w:pPr>
              <w:jc w:val="right"/>
              <w:rPr>
                <w:rFonts w:ascii="Cambria" w:hAnsi="Cambria"/>
                <w:color w:val="000000"/>
                <w:sz w:val="22"/>
                <w:szCs w:val="22"/>
              </w:rPr>
            </w:pPr>
            <w:r>
              <w:rPr>
                <w:rFonts w:ascii="Cambria" w:hAnsi="Cambria"/>
                <w:color w:val="000000"/>
                <w:sz w:val="22"/>
                <w:szCs w:val="22"/>
              </w:rPr>
              <w:t>311</w:t>
            </w:r>
          </w:p>
        </w:tc>
        <w:tc>
          <w:tcPr>
            <w:tcW w:w="2580" w:type="dxa"/>
            <w:tcBorders>
              <w:top w:val="nil"/>
              <w:left w:val="nil"/>
              <w:bottom w:val="single" w:sz="4" w:space="0" w:color="auto"/>
              <w:right w:val="single" w:sz="8" w:space="0" w:color="auto"/>
            </w:tcBorders>
            <w:shd w:val="clear" w:color="auto" w:fill="auto"/>
            <w:vAlign w:val="center"/>
            <w:hideMark/>
          </w:tcPr>
          <w:p w14:paraId="1977E45A"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27801E19"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46535D0D" w14:textId="77777777" w:rsidTr="00BB2658">
        <w:trPr>
          <w:trHeight w:val="300"/>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606B6D97" w14:textId="77777777" w:rsidR="00742399" w:rsidRDefault="00742399">
            <w:pPr>
              <w:rPr>
                <w:rFonts w:ascii="Cambria" w:hAnsi="Cambria"/>
                <w:b/>
                <w:bCs/>
                <w:i/>
                <w:iCs/>
                <w:color w:val="000000"/>
                <w:sz w:val="22"/>
                <w:szCs w:val="22"/>
              </w:rPr>
            </w:pPr>
          </w:p>
        </w:tc>
        <w:tc>
          <w:tcPr>
            <w:tcW w:w="4866" w:type="dxa"/>
            <w:tcBorders>
              <w:top w:val="nil"/>
              <w:left w:val="nil"/>
              <w:bottom w:val="single" w:sz="4" w:space="0" w:color="auto"/>
              <w:right w:val="nil"/>
            </w:tcBorders>
            <w:shd w:val="clear" w:color="000000" w:fill="EBF1DE"/>
            <w:vAlign w:val="center"/>
            <w:hideMark/>
          </w:tcPr>
          <w:p w14:paraId="145816B2" w14:textId="77777777" w:rsidR="00742399" w:rsidRDefault="00742399">
            <w:pPr>
              <w:rPr>
                <w:rFonts w:ascii="Cambria" w:hAnsi="Cambria"/>
                <w:color w:val="000000"/>
                <w:sz w:val="22"/>
                <w:szCs w:val="22"/>
              </w:rPr>
            </w:pPr>
            <w:r>
              <w:rPr>
                <w:rFonts w:ascii="Cambria" w:hAnsi="Cambria"/>
                <w:color w:val="000000"/>
                <w:sz w:val="22"/>
                <w:szCs w:val="22"/>
              </w:rPr>
              <w:t>Indirect costs (overheads)</w:t>
            </w:r>
          </w:p>
        </w:tc>
        <w:tc>
          <w:tcPr>
            <w:tcW w:w="2490" w:type="dxa"/>
            <w:tcBorders>
              <w:top w:val="nil"/>
              <w:left w:val="single" w:sz="4" w:space="0" w:color="auto"/>
              <w:bottom w:val="single" w:sz="4" w:space="0" w:color="auto"/>
              <w:right w:val="single" w:sz="8" w:space="0" w:color="auto"/>
            </w:tcBorders>
            <w:shd w:val="clear" w:color="000000" w:fill="EBF1DE"/>
            <w:vAlign w:val="center"/>
            <w:hideMark/>
          </w:tcPr>
          <w:p w14:paraId="126B602A" w14:textId="77777777" w:rsidR="00742399" w:rsidRDefault="00742399">
            <w:pPr>
              <w:jc w:val="right"/>
              <w:rPr>
                <w:rFonts w:ascii="Cambria" w:hAnsi="Cambria"/>
                <w:color w:val="000000"/>
                <w:sz w:val="22"/>
                <w:szCs w:val="22"/>
              </w:rPr>
            </w:pPr>
            <w:r>
              <w:rPr>
                <w:rFonts w:ascii="Cambria" w:hAnsi="Cambria"/>
                <w:color w:val="000000"/>
                <w:sz w:val="22"/>
                <w:szCs w:val="22"/>
              </w:rPr>
              <w:t>5800</w:t>
            </w:r>
          </w:p>
        </w:tc>
        <w:tc>
          <w:tcPr>
            <w:tcW w:w="1572" w:type="dxa"/>
            <w:tcBorders>
              <w:top w:val="nil"/>
              <w:left w:val="nil"/>
              <w:bottom w:val="single" w:sz="4" w:space="0" w:color="auto"/>
              <w:right w:val="single" w:sz="4" w:space="0" w:color="auto"/>
            </w:tcBorders>
            <w:shd w:val="clear" w:color="auto" w:fill="auto"/>
            <w:vAlign w:val="center"/>
            <w:hideMark/>
          </w:tcPr>
          <w:p w14:paraId="3C54F942" w14:textId="77777777" w:rsidR="00742399" w:rsidRDefault="00742399">
            <w:pPr>
              <w:jc w:val="right"/>
              <w:rPr>
                <w:rFonts w:ascii="Cambria" w:hAnsi="Cambria"/>
                <w:color w:val="000000"/>
                <w:sz w:val="22"/>
                <w:szCs w:val="22"/>
              </w:rPr>
            </w:pPr>
            <w:r>
              <w:rPr>
                <w:rFonts w:ascii="Cambria" w:hAnsi="Cambria"/>
                <w:color w:val="000000"/>
                <w:sz w:val="22"/>
                <w:szCs w:val="22"/>
              </w:rPr>
              <w:t>5800</w:t>
            </w:r>
          </w:p>
        </w:tc>
        <w:tc>
          <w:tcPr>
            <w:tcW w:w="2580" w:type="dxa"/>
            <w:tcBorders>
              <w:top w:val="nil"/>
              <w:left w:val="nil"/>
              <w:bottom w:val="single" w:sz="4" w:space="0" w:color="auto"/>
              <w:right w:val="single" w:sz="8" w:space="0" w:color="auto"/>
            </w:tcBorders>
            <w:shd w:val="clear" w:color="auto" w:fill="auto"/>
            <w:vAlign w:val="center"/>
            <w:hideMark/>
          </w:tcPr>
          <w:p w14:paraId="22EB3631"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auto" w:fill="auto"/>
            <w:vAlign w:val="center"/>
            <w:hideMark/>
          </w:tcPr>
          <w:p w14:paraId="348AA7C7" w14:textId="77777777" w:rsidR="00742399" w:rsidRDefault="00742399">
            <w:pPr>
              <w:jc w:val="right"/>
              <w:rPr>
                <w:rFonts w:ascii="Cambria" w:hAnsi="Cambria"/>
                <w:color w:val="000000"/>
                <w:sz w:val="22"/>
                <w:szCs w:val="22"/>
              </w:rPr>
            </w:pPr>
            <w:r>
              <w:rPr>
                <w:rFonts w:ascii="Cambria" w:hAnsi="Cambria"/>
                <w:color w:val="000000"/>
                <w:sz w:val="22"/>
                <w:szCs w:val="22"/>
              </w:rPr>
              <w:t xml:space="preserve"> Not Applicable </w:t>
            </w:r>
          </w:p>
        </w:tc>
      </w:tr>
      <w:tr w:rsidR="00190CD6" w14:paraId="03802E20" w14:textId="77777777" w:rsidTr="00BB2658">
        <w:trPr>
          <w:trHeight w:val="300"/>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07259ACF" w14:textId="77777777" w:rsidR="00742399" w:rsidRDefault="00742399">
            <w:pPr>
              <w:rPr>
                <w:rFonts w:ascii="Cambria" w:hAnsi="Cambria"/>
                <w:b/>
                <w:bCs/>
                <w:i/>
                <w:iCs/>
                <w:color w:val="000000"/>
                <w:sz w:val="22"/>
                <w:szCs w:val="22"/>
              </w:rPr>
            </w:pPr>
          </w:p>
        </w:tc>
        <w:tc>
          <w:tcPr>
            <w:tcW w:w="4866" w:type="dxa"/>
            <w:tcBorders>
              <w:top w:val="nil"/>
              <w:left w:val="nil"/>
              <w:bottom w:val="single" w:sz="4" w:space="0" w:color="auto"/>
              <w:right w:val="nil"/>
            </w:tcBorders>
            <w:shd w:val="clear" w:color="000000" w:fill="F2F2F2"/>
            <w:vAlign w:val="center"/>
            <w:hideMark/>
          </w:tcPr>
          <w:p w14:paraId="48B0BDEE" w14:textId="77777777" w:rsidR="00742399" w:rsidRDefault="00742399">
            <w:pPr>
              <w:rPr>
                <w:rFonts w:ascii="Cambria" w:hAnsi="Cambria"/>
                <w:color w:val="000000"/>
                <w:sz w:val="22"/>
                <w:szCs w:val="22"/>
              </w:rPr>
            </w:pPr>
            <w:r>
              <w:rPr>
                <w:rFonts w:ascii="Cambria" w:hAnsi="Cambria"/>
                <w:color w:val="000000"/>
                <w:sz w:val="22"/>
                <w:szCs w:val="22"/>
              </w:rPr>
              <w:t>Sub-total</w:t>
            </w:r>
          </w:p>
        </w:tc>
        <w:tc>
          <w:tcPr>
            <w:tcW w:w="2490" w:type="dxa"/>
            <w:tcBorders>
              <w:top w:val="nil"/>
              <w:left w:val="single" w:sz="4" w:space="0" w:color="auto"/>
              <w:bottom w:val="single" w:sz="4" w:space="0" w:color="auto"/>
              <w:right w:val="single" w:sz="8" w:space="0" w:color="auto"/>
            </w:tcBorders>
            <w:shd w:val="clear" w:color="000000" w:fill="F2F2F2"/>
            <w:vAlign w:val="center"/>
            <w:hideMark/>
          </w:tcPr>
          <w:p w14:paraId="3F733F48" w14:textId="77777777" w:rsidR="00742399" w:rsidRDefault="00742399">
            <w:pPr>
              <w:jc w:val="right"/>
              <w:rPr>
                <w:rFonts w:ascii="Cambria" w:hAnsi="Cambria"/>
                <w:color w:val="000000"/>
                <w:sz w:val="22"/>
                <w:szCs w:val="22"/>
              </w:rPr>
            </w:pPr>
            <w:r>
              <w:rPr>
                <w:rFonts w:ascii="Cambria" w:hAnsi="Cambria"/>
                <w:color w:val="000000"/>
                <w:sz w:val="22"/>
                <w:szCs w:val="22"/>
              </w:rPr>
              <w:t xml:space="preserve">                            6,111.00 </w:t>
            </w:r>
          </w:p>
        </w:tc>
        <w:tc>
          <w:tcPr>
            <w:tcW w:w="1572" w:type="dxa"/>
            <w:tcBorders>
              <w:top w:val="nil"/>
              <w:left w:val="nil"/>
              <w:bottom w:val="single" w:sz="4" w:space="0" w:color="auto"/>
              <w:right w:val="single" w:sz="4" w:space="0" w:color="auto"/>
            </w:tcBorders>
            <w:shd w:val="clear" w:color="000000" w:fill="F2F2F2"/>
            <w:vAlign w:val="center"/>
            <w:hideMark/>
          </w:tcPr>
          <w:p w14:paraId="434F959B" w14:textId="77777777" w:rsidR="00742399" w:rsidRDefault="00742399">
            <w:pPr>
              <w:jc w:val="right"/>
              <w:rPr>
                <w:rFonts w:ascii="Cambria" w:hAnsi="Cambria"/>
                <w:color w:val="000000"/>
                <w:sz w:val="22"/>
                <w:szCs w:val="22"/>
              </w:rPr>
            </w:pPr>
            <w:r>
              <w:rPr>
                <w:rFonts w:ascii="Cambria" w:hAnsi="Cambria"/>
                <w:color w:val="000000"/>
                <w:sz w:val="22"/>
                <w:szCs w:val="22"/>
              </w:rPr>
              <w:t xml:space="preserve">                             6,111.00 </w:t>
            </w:r>
          </w:p>
        </w:tc>
        <w:tc>
          <w:tcPr>
            <w:tcW w:w="2580" w:type="dxa"/>
            <w:tcBorders>
              <w:top w:val="nil"/>
              <w:left w:val="nil"/>
              <w:bottom w:val="single" w:sz="4" w:space="0" w:color="auto"/>
              <w:right w:val="single" w:sz="8" w:space="0" w:color="auto"/>
            </w:tcBorders>
            <w:shd w:val="clear" w:color="000000" w:fill="F2F2F2"/>
            <w:vAlign w:val="center"/>
            <w:hideMark/>
          </w:tcPr>
          <w:p w14:paraId="5F2B3D17" w14:textId="77777777" w:rsidR="00742399" w:rsidRDefault="00742399">
            <w:pPr>
              <w:jc w:val="right"/>
              <w:rPr>
                <w:rFonts w:ascii="Cambria" w:hAnsi="Cambria"/>
                <w:color w:val="000000"/>
                <w:sz w:val="22"/>
                <w:szCs w:val="22"/>
              </w:rPr>
            </w:pPr>
            <w:r>
              <w:rPr>
                <w:rFonts w:ascii="Cambria" w:hAnsi="Cambria"/>
                <w:color w:val="000000"/>
                <w:sz w:val="22"/>
                <w:szCs w:val="22"/>
              </w:rPr>
              <w:t xml:space="preserve">                                                   -   </w:t>
            </w:r>
          </w:p>
        </w:tc>
        <w:tc>
          <w:tcPr>
            <w:tcW w:w="3400" w:type="dxa"/>
            <w:tcBorders>
              <w:top w:val="nil"/>
              <w:left w:val="nil"/>
              <w:bottom w:val="single" w:sz="4" w:space="0" w:color="auto"/>
              <w:right w:val="single" w:sz="8" w:space="0" w:color="auto"/>
            </w:tcBorders>
            <w:shd w:val="clear" w:color="000000" w:fill="F2F2F2"/>
            <w:vAlign w:val="center"/>
            <w:hideMark/>
          </w:tcPr>
          <w:p w14:paraId="18D376C5" w14:textId="77777777" w:rsidR="00742399" w:rsidRDefault="00742399">
            <w:pPr>
              <w:jc w:val="right"/>
              <w:rPr>
                <w:rFonts w:ascii="Cambria" w:hAnsi="Cambria"/>
                <w:color w:val="000000"/>
                <w:sz w:val="22"/>
                <w:szCs w:val="22"/>
              </w:rPr>
            </w:pPr>
            <w:r>
              <w:rPr>
                <w:rFonts w:ascii="Cambria" w:hAnsi="Cambria"/>
                <w:color w:val="000000"/>
                <w:sz w:val="22"/>
                <w:szCs w:val="22"/>
              </w:rPr>
              <w:t> </w:t>
            </w:r>
          </w:p>
        </w:tc>
      </w:tr>
      <w:tr w:rsidR="00190CD6" w14:paraId="3033CC63" w14:textId="77777777" w:rsidTr="00BB2658">
        <w:trPr>
          <w:trHeight w:val="300"/>
        </w:trPr>
        <w:tc>
          <w:tcPr>
            <w:tcW w:w="271" w:type="dxa"/>
            <w:vMerge/>
            <w:tcBorders>
              <w:top w:val="single" w:sz="8" w:space="0" w:color="auto"/>
              <w:left w:val="single" w:sz="8" w:space="0" w:color="auto"/>
              <w:bottom w:val="single" w:sz="8" w:space="0" w:color="000000"/>
              <w:right w:val="single" w:sz="4" w:space="0" w:color="auto"/>
            </w:tcBorders>
            <w:vAlign w:val="center"/>
            <w:hideMark/>
          </w:tcPr>
          <w:p w14:paraId="67762AD5" w14:textId="77777777" w:rsidR="00742399" w:rsidRDefault="00742399">
            <w:pPr>
              <w:rPr>
                <w:rFonts w:ascii="Cambria" w:hAnsi="Cambria"/>
                <w:b/>
                <w:bCs/>
                <w:i/>
                <w:iCs/>
                <w:color w:val="000000"/>
                <w:sz w:val="22"/>
                <w:szCs w:val="22"/>
              </w:rPr>
            </w:pPr>
          </w:p>
        </w:tc>
        <w:tc>
          <w:tcPr>
            <w:tcW w:w="4866" w:type="dxa"/>
            <w:tcBorders>
              <w:top w:val="nil"/>
              <w:left w:val="nil"/>
              <w:bottom w:val="single" w:sz="8" w:space="0" w:color="auto"/>
              <w:right w:val="nil"/>
            </w:tcBorders>
            <w:shd w:val="clear" w:color="000000" w:fill="D9D9D9"/>
            <w:vAlign w:val="center"/>
            <w:hideMark/>
          </w:tcPr>
          <w:p w14:paraId="3B5629D6" w14:textId="77777777" w:rsidR="00742399" w:rsidRDefault="00742399">
            <w:pPr>
              <w:rPr>
                <w:rFonts w:ascii="Cambria" w:hAnsi="Cambria"/>
                <w:b/>
                <w:bCs/>
                <w:color w:val="000000"/>
                <w:sz w:val="22"/>
                <w:szCs w:val="22"/>
              </w:rPr>
            </w:pPr>
            <w:r>
              <w:rPr>
                <w:rFonts w:ascii="Cambria" w:hAnsi="Cambria"/>
                <w:b/>
                <w:bCs/>
                <w:color w:val="000000"/>
                <w:sz w:val="22"/>
                <w:szCs w:val="22"/>
              </w:rPr>
              <w:t>Total</w:t>
            </w:r>
          </w:p>
        </w:tc>
        <w:tc>
          <w:tcPr>
            <w:tcW w:w="2490" w:type="dxa"/>
            <w:tcBorders>
              <w:top w:val="nil"/>
              <w:left w:val="single" w:sz="4" w:space="0" w:color="auto"/>
              <w:bottom w:val="single" w:sz="8" w:space="0" w:color="auto"/>
              <w:right w:val="single" w:sz="8" w:space="0" w:color="auto"/>
            </w:tcBorders>
            <w:shd w:val="clear" w:color="000000" w:fill="D9D9D9"/>
            <w:vAlign w:val="center"/>
            <w:hideMark/>
          </w:tcPr>
          <w:p w14:paraId="738FC544" w14:textId="77777777" w:rsidR="00742399" w:rsidRDefault="00742399">
            <w:pPr>
              <w:jc w:val="right"/>
              <w:rPr>
                <w:rFonts w:ascii="Cambria" w:hAnsi="Cambria"/>
                <w:color w:val="000000"/>
                <w:sz w:val="22"/>
                <w:szCs w:val="22"/>
              </w:rPr>
            </w:pPr>
            <w:r>
              <w:rPr>
                <w:rFonts w:ascii="Cambria" w:hAnsi="Cambria"/>
                <w:color w:val="000000"/>
                <w:sz w:val="22"/>
                <w:szCs w:val="22"/>
              </w:rPr>
              <w:t xml:space="preserve">                          59,864.00 </w:t>
            </w:r>
          </w:p>
        </w:tc>
        <w:tc>
          <w:tcPr>
            <w:tcW w:w="1572" w:type="dxa"/>
            <w:tcBorders>
              <w:top w:val="nil"/>
              <w:left w:val="nil"/>
              <w:bottom w:val="single" w:sz="8" w:space="0" w:color="auto"/>
              <w:right w:val="single" w:sz="4" w:space="0" w:color="auto"/>
            </w:tcBorders>
            <w:shd w:val="clear" w:color="000000" w:fill="D9D9D9"/>
            <w:vAlign w:val="center"/>
            <w:hideMark/>
          </w:tcPr>
          <w:p w14:paraId="6D8FA954" w14:textId="77777777" w:rsidR="00742399" w:rsidRDefault="00742399">
            <w:pPr>
              <w:jc w:val="right"/>
              <w:rPr>
                <w:rFonts w:ascii="Cambria" w:hAnsi="Cambria"/>
                <w:color w:val="000000"/>
                <w:sz w:val="22"/>
                <w:szCs w:val="22"/>
              </w:rPr>
            </w:pPr>
            <w:r>
              <w:rPr>
                <w:rFonts w:ascii="Cambria" w:hAnsi="Cambria"/>
                <w:color w:val="000000"/>
                <w:sz w:val="22"/>
                <w:szCs w:val="22"/>
              </w:rPr>
              <w:t xml:space="preserve">                          59,864.00 </w:t>
            </w:r>
          </w:p>
        </w:tc>
        <w:tc>
          <w:tcPr>
            <w:tcW w:w="2580" w:type="dxa"/>
            <w:tcBorders>
              <w:top w:val="nil"/>
              <w:left w:val="nil"/>
              <w:bottom w:val="single" w:sz="8" w:space="0" w:color="auto"/>
              <w:right w:val="single" w:sz="8" w:space="0" w:color="auto"/>
            </w:tcBorders>
            <w:shd w:val="clear" w:color="000000" w:fill="D9D9D9"/>
            <w:vAlign w:val="center"/>
            <w:hideMark/>
          </w:tcPr>
          <w:p w14:paraId="3B5FDD73" w14:textId="77777777" w:rsidR="00742399" w:rsidRDefault="00742399">
            <w:pPr>
              <w:jc w:val="right"/>
              <w:rPr>
                <w:rFonts w:ascii="Cambria" w:hAnsi="Cambria"/>
                <w:b/>
                <w:bCs/>
                <w:color w:val="000000"/>
                <w:sz w:val="22"/>
                <w:szCs w:val="22"/>
              </w:rPr>
            </w:pPr>
            <w:r>
              <w:rPr>
                <w:rFonts w:ascii="Cambria" w:hAnsi="Cambria"/>
                <w:b/>
                <w:bCs/>
                <w:color w:val="000000"/>
                <w:sz w:val="22"/>
                <w:szCs w:val="22"/>
              </w:rPr>
              <w:t xml:space="preserve">                                                  -   </w:t>
            </w:r>
          </w:p>
        </w:tc>
        <w:tc>
          <w:tcPr>
            <w:tcW w:w="3400" w:type="dxa"/>
            <w:tcBorders>
              <w:top w:val="nil"/>
              <w:left w:val="nil"/>
              <w:bottom w:val="single" w:sz="8" w:space="0" w:color="auto"/>
              <w:right w:val="single" w:sz="8" w:space="0" w:color="auto"/>
            </w:tcBorders>
            <w:shd w:val="clear" w:color="000000" w:fill="D9D9D9"/>
            <w:vAlign w:val="center"/>
            <w:hideMark/>
          </w:tcPr>
          <w:p w14:paraId="67BF47D6" w14:textId="77777777" w:rsidR="00742399" w:rsidRDefault="00742399">
            <w:pPr>
              <w:jc w:val="right"/>
              <w:rPr>
                <w:rFonts w:ascii="Cambria" w:hAnsi="Cambria"/>
                <w:b/>
                <w:bCs/>
                <w:color w:val="000000"/>
                <w:sz w:val="22"/>
                <w:szCs w:val="22"/>
              </w:rPr>
            </w:pPr>
            <w:r>
              <w:rPr>
                <w:rFonts w:ascii="Cambria" w:hAnsi="Cambria"/>
                <w:b/>
                <w:bCs/>
                <w:color w:val="000000"/>
                <w:sz w:val="22"/>
                <w:szCs w:val="22"/>
              </w:rPr>
              <w:t> </w:t>
            </w:r>
          </w:p>
        </w:tc>
      </w:tr>
      <w:tr w:rsidR="00190CD6" w14:paraId="3DD7B341" w14:textId="77777777" w:rsidTr="00BB2658">
        <w:trPr>
          <w:trHeight w:val="300"/>
        </w:trPr>
        <w:tc>
          <w:tcPr>
            <w:tcW w:w="271" w:type="dxa"/>
            <w:tcBorders>
              <w:top w:val="nil"/>
              <w:left w:val="nil"/>
              <w:bottom w:val="nil"/>
              <w:right w:val="nil"/>
            </w:tcBorders>
            <w:shd w:val="clear" w:color="000000" w:fill="FFFFFF"/>
            <w:noWrap/>
            <w:vAlign w:val="bottom"/>
            <w:hideMark/>
          </w:tcPr>
          <w:p w14:paraId="4E34BE2B" w14:textId="77777777" w:rsidR="00742399" w:rsidRDefault="00742399">
            <w:pPr>
              <w:rPr>
                <w:color w:val="000000"/>
                <w:sz w:val="22"/>
                <w:szCs w:val="22"/>
              </w:rPr>
            </w:pPr>
            <w:r>
              <w:rPr>
                <w:color w:val="000000"/>
                <w:sz w:val="22"/>
                <w:szCs w:val="22"/>
              </w:rPr>
              <w:t> </w:t>
            </w:r>
          </w:p>
        </w:tc>
        <w:tc>
          <w:tcPr>
            <w:tcW w:w="4866" w:type="dxa"/>
            <w:tcBorders>
              <w:top w:val="nil"/>
              <w:left w:val="nil"/>
              <w:bottom w:val="nil"/>
              <w:right w:val="nil"/>
            </w:tcBorders>
            <w:shd w:val="clear" w:color="000000" w:fill="FFFFFF"/>
            <w:noWrap/>
            <w:vAlign w:val="bottom"/>
            <w:hideMark/>
          </w:tcPr>
          <w:p w14:paraId="5870470B" w14:textId="77777777" w:rsidR="00742399" w:rsidRDefault="00742399">
            <w:pPr>
              <w:rPr>
                <w:rFonts w:ascii="Cambria" w:hAnsi="Cambria"/>
                <w:color w:val="000000"/>
                <w:sz w:val="22"/>
                <w:szCs w:val="22"/>
              </w:rPr>
            </w:pPr>
            <w:r>
              <w:rPr>
                <w:rFonts w:ascii="Cambria" w:hAnsi="Cambria"/>
                <w:color w:val="000000"/>
                <w:sz w:val="22"/>
                <w:szCs w:val="22"/>
              </w:rPr>
              <w:t> </w:t>
            </w:r>
          </w:p>
        </w:tc>
        <w:tc>
          <w:tcPr>
            <w:tcW w:w="2490" w:type="dxa"/>
            <w:tcBorders>
              <w:top w:val="nil"/>
              <w:left w:val="nil"/>
              <w:bottom w:val="nil"/>
              <w:right w:val="nil"/>
            </w:tcBorders>
            <w:shd w:val="clear" w:color="000000" w:fill="FFFFFF"/>
            <w:noWrap/>
            <w:vAlign w:val="bottom"/>
            <w:hideMark/>
          </w:tcPr>
          <w:p w14:paraId="66625F83" w14:textId="77777777" w:rsidR="00742399" w:rsidRDefault="00742399">
            <w:pPr>
              <w:rPr>
                <w:rFonts w:ascii="Cambria" w:hAnsi="Cambria"/>
                <w:color w:val="000000"/>
                <w:sz w:val="22"/>
                <w:szCs w:val="22"/>
              </w:rPr>
            </w:pPr>
            <w:r>
              <w:rPr>
                <w:rFonts w:ascii="Cambria" w:hAnsi="Cambria"/>
                <w:color w:val="000000"/>
                <w:sz w:val="22"/>
                <w:szCs w:val="22"/>
              </w:rPr>
              <w:t> </w:t>
            </w:r>
          </w:p>
        </w:tc>
        <w:tc>
          <w:tcPr>
            <w:tcW w:w="1572" w:type="dxa"/>
            <w:tcBorders>
              <w:top w:val="nil"/>
              <w:left w:val="nil"/>
              <w:bottom w:val="nil"/>
              <w:right w:val="nil"/>
            </w:tcBorders>
            <w:shd w:val="clear" w:color="000000" w:fill="FFFFFF"/>
            <w:noWrap/>
            <w:vAlign w:val="bottom"/>
            <w:hideMark/>
          </w:tcPr>
          <w:p w14:paraId="66F721B8" w14:textId="77777777" w:rsidR="00742399" w:rsidRDefault="00742399">
            <w:pPr>
              <w:rPr>
                <w:rFonts w:ascii="Cambria" w:hAnsi="Cambria"/>
                <w:color w:val="000000"/>
                <w:sz w:val="22"/>
                <w:szCs w:val="22"/>
              </w:rPr>
            </w:pPr>
            <w:r>
              <w:rPr>
                <w:rFonts w:ascii="Cambria" w:hAnsi="Cambria"/>
                <w:color w:val="000000"/>
                <w:sz w:val="22"/>
                <w:szCs w:val="22"/>
              </w:rPr>
              <w:t> </w:t>
            </w:r>
          </w:p>
        </w:tc>
        <w:tc>
          <w:tcPr>
            <w:tcW w:w="2580" w:type="dxa"/>
            <w:tcBorders>
              <w:top w:val="nil"/>
              <w:left w:val="nil"/>
              <w:bottom w:val="nil"/>
              <w:right w:val="nil"/>
            </w:tcBorders>
            <w:shd w:val="clear" w:color="000000" w:fill="FFFFFF"/>
            <w:noWrap/>
            <w:vAlign w:val="bottom"/>
            <w:hideMark/>
          </w:tcPr>
          <w:p w14:paraId="31D576B9" w14:textId="77777777" w:rsidR="00742399" w:rsidRDefault="00742399">
            <w:pPr>
              <w:rPr>
                <w:rFonts w:ascii="Cambria" w:hAnsi="Cambria"/>
                <w:color w:val="000000"/>
                <w:sz w:val="22"/>
                <w:szCs w:val="22"/>
              </w:rPr>
            </w:pPr>
            <w:r>
              <w:rPr>
                <w:rFonts w:ascii="Cambria" w:hAnsi="Cambria"/>
                <w:color w:val="000000"/>
                <w:sz w:val="22"/>
                <w:szCs w:val="22"/>
              </w:rPr>
              <w:t> </w:t>
            </w:r>
          </w:p>
        </w:tc>
        <w:tc>
          <w:tcPr>
            <w:tcW w:w="3400" w:type="dxa"/>
            <w:tcBorders>
              <w:top w:val="nil"/>
              <w:left w:val="nil"/>
              <w:bottom w:val="nil"/>
              <w:right w:val="nil"/>
            </w:tcBorders>
            <w:shd w:val="clear" w:color="000000" w:fill="FFFFFF"/>
            <w:vAlign w:val="bottom"/>
            <w:hideMark/>
          </w:tcPr>
          <w:p w14:paraId="653859BE" w14:textId="77777777" w:rsidR="00742399" w:rsidRDefault="00742399">
            <w:pPr>
              <w:jc w:val="center"/>
              <w:rPr>
                <w:rFonts w:ascii="Cambria" w:hAnsi="Cambria"/>
                <w:i/>
                <w:iCs/>
                <w:color w:val="000000"/>
                <w:sz w:val="22"/>
                <w:szCs w:val="22"/>
              </w:rPr>
            </w:pPr>
            <w:r>
              <w:rPr>
                <w:rFonts w:ascii="Cambria" w:hAnsi="Cambria"/>
                <w:i/>
                <w:iCs/>
                <w:color w:val="000000"/>
                <w:sz w:val="22"/>
                <w:szCs w:val="22"/>
              </w:rPr>
              <w:t> </w:t>
            </w:r>
          </w:p>
        </w:tc>
      </w:tr>
      <w:tr w:rsidR="00190CD6" w14:paraId="5E429196" w14:textId="77777777" w:rsidTr="00BB2658">
        <w:trPr>
          <w:trHeight w:val="780"/>
        </w:trPr>
        <w:tc>
          <w:tcPr>
            <w:tcW w:w="271" w:type="dxa"/>
            <w:tcBorders>
              <w:top w:val="nil"/>
              <w:left w:val="nil"/>
              <w:bottom w:val="nil"/>
              <w:right w:val="nil"/>
            </w:tcBorders>
            <w:shd w:val="clear" w:color="000000" w:fill="FFFFFF"/>
            <w:noWrap/>
            <w:vAlign w:val="bottom"/>
            <w:hideMark/>
          </w:tcPr>
          <w:p w14:paraId="1704874D" w14:textId="77777777" w:rsidR="00742399" w:rsidRDefault="00742399">
            <w:pPr>
              <w:rPr>
                <w:color w:val="000000"/>
                <w:sz w:val="22"/>
                <w:szCs w:val="22"/>
              </w:rPr>
            </w:pPr>
            <w:r>
              <w:rPr>
                <w:color w:val="000000"/>
                <w:sz w:val="22"/>
                <w:szCs w:val="22"/>
              </w:rPr>
              <w:t> </w:t>
            </w:r>
          </w:p>
        </w:tc>
        <w:tc>
          <w:tcPr>
            <w:tcW w:w="4866" w:type="dxa"/>
            <w:tcBorders>
              <w:top w:val="nil"/>
              <w:left w:val="nil"/>
              <w:bottom w:val="nil"/>
              <w:right w:val="nil"/>
            </w:tcBorders>
            <w:shd w:val="clear" w:color="000000" w:fill="FFFFFF"/>
            <w:noWrap/>
            <w:vAlign w:val="center"/>
            <w:hideMark/>
          </w:tcPr>
          <w:p w14:paraId="23C761C7" w14:textId="77777777" w:rsidR="00742399" w:rsidRDefault="00742399">
            <w:pPr>
              <w:rPr>
                <w:b/>
                <w:bCs/>
                <w:color w:val="000000"/>
                <w:sz w:val="28"/>
                <w:szCs w:val="28"/>
              </w:rPr>
            </w:pPr>
            <w:r>
              <w:rPr>
                <w:b/>
                <w:bCs/>
                <w:color w:val="000000"/>
                <w:sz w:val="28"/>
                <w:szCs w:val="28"/>
              </w:rPr>
              <w:t>Section Two: Incomes</w:t>
            </w:r>
          </w:p>
        </w:tc>
        <w:tc>
          <w:tcPr>
            <w:tcW w:w="2490" w:type="dxa"/>
            <w:tcBorders>
              <w:top w:val="nil"/>
              <w:left w:val="nil"/>
              <w:bottom w:val="nil"/>
              <w:right w:val="nil"/>
            </w:tcBorders>
            <w:shd w:val="clear" w:color="000000" w:fill="FFFFFF"/>
            <w:noWrap/>
            <w:vAlign w:val="center"/>
            <w:hideMark/>
          </w:tcPr>
          <w:p w14:paraId="32FEC9BD" w14:textId="77777777" w:rsidR="00742399" w:rsidRDefault="00742399">
            <w:pPr>
              <w:rPr>
                <w:b/>
                <w:bCs/>
                <w:color w:val="000000"/>
                <w:sz w:val="28"/>
                <w:szCs w:val="28"/>
              </w:rPr>
            </w:pPr>
            <w:r>
              <w:rPr>
                <w:b/>
                <w:bCs/>
                <w:color w:val="000000"/>
                <w:sz w:val="28"/>
                <w:szCs w:val="28"/>
              </w:rPr>
              <w:t> </w:t>
            </w:r>
          </w:p>
        </w:tc>
        <w:tc>
          <w:tcPr>
            <w:tcW w:w="1572" w:type="dxa"/>
            <w:tcBorders>
              <w:top w:val="nil"/>
              <w:left w:val="nil"/>
              <w:bottom w:val="nil"/>
              <w:right w:val="nil"/>
            </w:tcBorders>
            <w:shd w:val="clear" w:color="000000" w:fill="FFFFFF"/>
            <w:noWrap/>
            <w:vAlign w:val="center"/>
            <w:hideMark/>
          </w:tcPr>
          <w:p w14:paraId="738E2535" w14:textId="77777777" w:rsidR="00742399" w:rsidRDefault="00742399">
            <w:pPr>
              <w:rPr>
                <w:b/>
                <w:bCs/>
                <w:color w:val="000000"/>
                <w:sz w:val="28"/>
                <w:szCs w:val="28"/>
              </w:rPr>
            </w:pPr>
            <w:r>
              <w:rPr>
                <w:b/>
                <w:bCs/>
                <w:color w:val="000000"/>
                <w:sz w:val="28"/>
                <w:szCs w:val="28"/>
              </w:rPr>
              <w:t> </w:t>
            </w:r>
          </w:p>
        </w:tc>
        <w:tc>
          <w:tcPr>
            <w:tcW w:w="2580" w:type="dxa"/>
            <w:tcBorders>
              <w:top w:val="nil"/>
              <w:left w:val="nil"/>
              <w:bottom w:val="nil"/>
              <w:right w:val="nil"/>
            </w:tcBorders>
            <w:shd w:val="clear" w:color="000000" w:fill="FFFFFF"/>
            <w:noWrap/>
            <w:vAlign w:val="center"/>
            <w:hideMark/>
          </w:tcPr>
          <w:p w14:paraId="2F366262" w14:textId="77777777" w:rsidR="00742399" w:rsidRDefault="00742399">
            <w:pPr>
              <w:rPr>
                <w:b/>
                <w:bCs/>
                <w:color w:val="000000"/>
                <w:sz w:val="28"/>
                <w:szCs w:val="28"/>
              </w:rPr>
            </w:pPr>
            <w:r>
              <w:rPr>
                <w:b/>
                <w:bCs/>
                <w:color w:val="000000"/>
                <w:sz w:val="28"/>
                <w:szCs w:val="28"/>
              </w:rPr>
              <w:t> </w:t>
            </w:r>
          </w:p>
        </w:tc>
        <w:tc>
          <w:tcPr>
            <w:tcW w:w="3400" w:type="dxa"/>
            <w:tcBorders>
              <w:top w:val="nil"/>
              <w:left w:val="nil"/>
              <w:bottom w:val="nil"/>
              <w:right w:val="nil"/>
            </w:tcBorders>
            <w:shd w:val="clear" w:color="000000" w:fill="FFFFFF"/>
            <w:noWrap/>
            <w:vAlign w:val="center"/>
            <w:hideMark/>
          </w:tcPr>
          <w:p w14:paraId="54691474" w14:textId="77777777" w:rsidR="00742399" w:rsidRDefault="00742399">
            <w:pPr>
              <w:rPr>
                <w:b/>
                <w:bCs/>
                <w:color w:val="000000"/>
                <w:sz w:val="28"/>
                <w:szCs w:val="28"/>
              </w:rPr>
            </w:pPr>
            <w:r>
              <w:rPr>
                <w:b/>
                <w:bCs/>
                <w:color w:val="000000"/>
                <w:sz w:val="28"/>
                <w:szCs w:val="28"/>
              </w:rPr>
              <w:t> </w:t>
            </w:r>
          </w:p>
        </w:tc>
      </w:tr>
      <w:tr w:rsidR="00E81674" w14:paraId="24622F64" w14:textId="77777777" w:rsidTr="00BB2658">
        <w:trPr>
          <w:trHeight w:val="315"/>
        </w:trPr>
        <w:tc>
          <w:tcPr>
            <w:tcW w:w="271" w:type="dxa"/>
            <w:tcBorders>
              <w:top w:val="nil"/>
              <w:left w:val="nil"/>
              <w:bottom w:val="nil"/>
              <w:right w:val="nil"/>
            </w:tcBorders>
            <w:shd w:val="clear" w:color="000000" w:fill="FFFFFF"/>
            <w:noWrap/>
            <w:vAlign w:val="bottom"/>
            <w:hideMark/>
          </w:tcPr>
          <w:p w14:paraId="3AD81377" w14:textId="77777777" w:rsidR="00742399" w:rsidRDefault="00742399">
            <w:pPr>
              <w:rPr>
                <w:color w:val="000000"/>
                <w:sz w:val="22"/>
                <w:szCs w:val="22"/>
              </w:rPr>
            </w:pPr>
            <w:r>
              <w:rPr>
                <w:color w:val="000000"/>
                <w:sz w:val="22"/>
                <w:szCs w:val="22"/>
              </w:rPr>
              <w:t> </w:t>
            </w:r>
          </w:p>
        </w:tc>
        <w:tc>
          <w:tcPr>
            <w:tcW w:w="8928" w:type="dxa"/>
            <w:gridSpan w:val="3"/>
            <w:tcBorders>
              <w:top w:val="single" w:sz="4" w:space="0" w:color="auto"/>
              <w:left w:val="single" w:sz="4" w:space="0" w:color="auto"/>
              <w:bottom w:val="single" w:sz="4" w:space="0" w:color="auto"/>
              <w:right w:val="single" w:sz="4" w:space="0" w:color="auto"/>
            </w:tcBorders>
            <w:shd w:val="clear" w:color="000000" w:fill="EBF1DE"/>
            <w:vAlign w:val="center"/>
            <w:hideMark/>
          </w:tcPr>
          <w:p w14:paraId="0E6F8C42" w14:textId="77777777" w:rsidR="00742399" w:rsidRDefault="00742399">
            <w:pPr>
              <w:jc w:val="center"/>
              <w:rPr>
                <w:rFonts w:ascii="Cambria" w:hAnsi="Cambria"/>
                <w:color w:val="000000"/>
                <w:sz w:val="22"/>
                <w:szCs w:val="22"/>
              </w:rPr>
            </w:pPr>
            <w:r>
              <w:rPr>
                <w:rFonts w:ascii="Cambria" w:hAnsi="Cambria"/>
                <w:color w:val="000000"/>
                <w:sz w:val="22"/>
                <w:szCs w:val="22"/>
              </w:rPr>
              <w:t>Interest accrued</w:t>
            </w:r>
          </w:p>
        </w:tc>
        <w:tc>
          <w:tcPr>
            <w:tcW w:w="2580" w:type="dxa"/>
            <w:tcBorders>
              <w:top w:val="single" w:sz="4" w:space="0" w:color="auto"/>
              <w:left w:val="nil"/>
              <w:bottom w:val="single" w:sz="4" w:space="0" w:color="auto"/>
              <w:right w:val="single" w:sz="4" w:space="0" w:color="auto"/>
            </w:tcBorders>
            <w:shd w:val="clear" w:color="auto" w:fill="auto"/>
            <w:vAlign w:val="center"/>
            <w:hideMark/>
          </w:tcPr>
          <w:p w14:paraId="68647327" w14:textId="77777777" w:rsidR="00742399" w:rsidRDefault="00742399">
            <w:pPr>
              <w:jc w:val="right"/>
              <w:rPr>
                <w:rFonts w:ascii="Cambria" w:hAnsi="Cambria"/>
                <w:color w:val="000000"/>
                <w:sz w:val="22"/>
                <w:szCs w:val="22"/>
              </w:rPr>
            </w:pPr>
            <w:r>
              <w:rPr>
                <w:rFonts w:ascii="Cambria" w:hAnsi="Cambria"/>
                <w:color w:val="000000"/>
                <w:sz w:val="22"/>
                <w:szCs w:val="22"/>
              </w:rPr>
              <w:t>0.0375</w:t>
            </w:r>
          </w:p>
        </w:tc>
        <w:tc>
          <w:tcPr>
            <w:tcW w:w="3400" w:type="dxa"/>
            <w:tcBorders>
              <w:top w:val="nil"/>
              <w:left w:val="nil"/>
              <w:bottom w:val="nil"/>
              <w:right w:val="nil"/>
            </w:tcBorders>
            <w:shd w:val="clear" w:color="000000" w:fill="FFFFFF"/>
            <w:noWrap/>
            <w:vAlign w:val="bottom"/>
            <w:hideMark/>
          </w:tcPr>
          <w:p w14:paraId="70A27B54" w14:textId="77777777" w:rsidR="00742399" w:rsidRDefault="00742399">
            <w:pPr>
              <w:rPr>
                <w:color w:val="000000"/>
                <w:sz w:val="22"/>
                <w:szCs w:val="22"/>
              </w:rPr>
            </w:pPr>
            <w:r>
              <w:rPr>
                <w:color w:val="000000"/>
                <w:sz w:val="22"/>
                <w:szCs w:val="22"/>
              </w:rPr>
              <w:t> </w:t>
            </w:r>
          </w:p>
        </w:tc>
      </w:tr>
      <w:tr w:rsidR="00E81674" w14:paraId="1230959A" w14:textId="77777777" w:rsidTr="00BB2658">
        <w:trPr>
          <w:trHeight w:val="300"/>
        </w:trPr>
        <w:tc>
          <w:tcPr>
            <w:tcW w:w="271" w:type="dxa"/>
            <w:tcBorders>
              <w:top w:val="nil"/>
              <w:left w:val="nil"/>
              <w:bottom w:val="nil"/>
              <w:right w:val="nil"/>
            </w:tcBorders>
            <w:shd w:val="clear" w:color="000000" w:fill="FFFFFF"/>
            <w:noWrap/>
            <w:vAlign w:val="bottom"/>
            <w:hideMark/>
          </w:tcPr>
          <w:p w14:paraId="65C0DC21" w14:textId="77777777" w:rsidR="00742399" w:rsidRDefault="00742399">
            <w:pPr>
              <w:rPr>
                <w:color w:val="000000"/>
                <w:sz w:val="22"/>
                <w:szCs w:val="22"/>
              </w:rPr>
            </w:pPr>
            <w:r>
              <w:rPr>
                <w:color w:val="000000"/>
                <w:sz w:val="22"/>
                <w:szCs w:val="22"/>
              </w:rPr>
              <w:t> </w:t>
            </w:r>
          </w:p>
        </w:tc>
        <w:tc>
          <w:tcPr>
            <w:tcW w:w="8928" w:type="dxa"/>
            <w:gridSpan w:val="3"/>
            <w:tcBorders>
              <w:top w:val="single" w:sz="4" w:space="0" w:color="auto"/>
              <w:left w:val="single" w:sz="4" w:space="0" w:color="auto"/>
              <w:bottom w:val="single" w:sz="4" w:space="0" w:color="auto"/>
              <w:right w:val="single" w:sz="4" w:space="0" w:color="auto"/>
            </w:tcBorders>
            <w:shd w:val="clear" w:color="000000" w:fill="EBF1DE"/>
            <w:vAlign w:val="center"/>
            <w:hideMark/>
          </w:tcPr>
          <w:p w14:paraId="32C9BECC" w14:textId="77777777" w:rsidR="00742399" w:rsidRDefault="00742399">
            <w:pPr>
              <w:jc w:val="center"/>
              <w:rPr>
                <w:rFonts w:ascii="Cambria" w:hAnsi="Cambria"/>
                <w:color w:val="000000"/>
                <w:sz w:val="22"/>
                <w:szCs w:val="22"/>
              </w:rPr>
            </w:pPr>
            <w:r>
              <w:rPr>
                <w:rFonts w:ascii="Cambria" w:hAnsi="Cambria"/>
                <w:color w:val="000000"/>
                <w:sz w:val="22"/>
                <w:szCs w:val="22"/>
              </w:rPr>
              <w:t>Other income (please specify where applicable)</w:t>
            </w:r>
          </w:p>
        </w:tc>
        <w:tc>
          <w:tcPr>
            <w:tcW w:w="2580" w:type="dxa"/>
            <w:tcBorders>
              <w:top w:val="nil"/>
              <w:left w:val="nil"/>
              <w:bottom w:val="single" w:sz="4" w:space="0" w:color="auto"/>
              <w:right w:val="single" w:sz="4" w:space="0" w:color="auto"/>
            </w:tcBorders>
            <w:shd w:val="clear" w:color="000000" w:fill="FFFFFF"/>
            <w:noWrap/>
            <w:vAlign w:val="bottom"/>
            <w:hideMark/>
          </w:tcPr>
          <w:p w14:paraId="00A965AA" w14:textId="77777777" w:rsidR="00742399" w:rsidRDefault="00742399">
            <w:pPr>
              <w:rPr>
                <w:color w:val="000000"/>
                <w:sz w:val="22"/>
                <w:szCs w:val="22"/>
              </w:rPr>
            </w:pPr>
            <w:r>
              <w:rPr>
                <w:color w:val="000000"/>
                <w:sz w:val="22"/>
                <w:szCs w:val="22"/>
              </w:rPr>
              <w:t>N/A</w:t>
            </w:r>
          </w:p>
        </w:tc>
        <w:tc>
          <w:tcPr>
            <w:tcW w:w="3400" w:type="dxa"/>
            <w:tcBorders>
              <w:top w:val="nil"/>
              <w:left w:val="nil"/>
              <w:bottom w:val="nil"/>
              <w:right w:val="nil"/>
            </w:tcBorders>
            <w:shd w:val="clear" w:color="000000" w:fill="FFFFFF"/>
            <w:noWrap/>
            <w:vAlign w:val="bottom"/>
            <w:hideMark/>
          </w:tcPr>
          <w:p w14:paraId="7DADDE28" w14:textId="77777777" w:rsidR="00742399" w:rsidRDefault="00742399">
            <w:pPr>
              <w:rPr>
                <w:color w:val="000000"/>
                <w:sz w:val="22"/>
                <w:szCs w:val="22"/>
              </w:rPr>
            </w:pPr>
            <w:r>
              <w:rPr>
                <w:color w:val="000000"/>
                <w:sz w:val="22"/>
                <w:szCs w:val="22"/>
              </w:rPr>
              <w:t> </w:t>
            </w:r>
          </w:p>
        </w:tc>
      </w:tr>
    </w:tbl>
    <w:p w14:paraId="1FD6AD1A" w14:textId="12E22297" w:rsidR="00742399" w:rsidRPr="00742399" w:rsidRDefault="00742399" w:rsidP="00742399">
      <w:pPr>
        <w:rPr>
          <w:lang w:val="en-GB"/>
        </w:rPr>
        <w:sectPr w:rsidR="00742399" w:rsidRPr="00742399" w:rsidSect="00EA4FF7">
          <w:headerReference w:type="default" r:id="rId18"/>
          <w:footerReference w:type="even" r:id="rId19"/>
          <w:footerReference w:type="default" r:id="rId20"/>
          <w:pgSz w:w="16838" w:h="11906" w:orient="landscape"/>
          <w:pgMar w:top="1417" w:right="1417" w:bottom="1417" w:left="1134" w:header="708" w:footer="708" w:gutter="0"/>
          <w:cols w:space="708"/>
          <w:docGrid w:linePitch="360"/>
        </w:sectPr>
      </w:pPr>
    </w:p>
    <w:p w14:paraId="42E6E9C1" w14:textId="77777777" w:rsidR="00310602" w:rsidRPr="008930B8" w:rsidRDefault="00310602" w:rsidP="00310602">
      <w:pPr>
        <w:jc w:val="center"/>
        <w:rPr>
          <w:rFonts w:asciiTheme="minorHAnsi" w:hAnsiTheme="minorHAnsi" w:cstheme="minorHAnsi"/>
          <w:noProof/>
          <w:sz w:val="32"/>
          <w:szCs w:val="32"/>
          <w:lang w:val="en-GB"/>
        </w:rPr>
      </w:pPr>
      <w:r w:rsidRPr="008930B8">
        <w:rPr>
          <w:rFonts w:asciiTheme="minorHAnsi" w:hAnsiTheme="minorHAnsi" w:cstheme="minorHAnsi"/>
          <w:b/>
          <w:sz w:val="32"/>
          <w:szCs w:val="32"/>
          <w:lang w:val="en-GB"/>
        </w:rPr>
        <w:lastRenderedPageBreak/>
        <w:t>PICTURE GALLERY</w:t>
      </w:r>
    </w:p>
    <w:p w14:paraId="2FA26B7A" w14:textId="77777777" w:rsidR="00310602" w:rsidRDefault="00310602" w:rsidP="00310602">
      <w:pPr>
        <w:rPr>
          <w:rFonts w:ascii="Calibri" w:hAnsi="Calibri" w:cs="Calibri"/>
          <w:sz w:val="22"/>
          <w:szCs w:val="22"/>
          <w:lang w:val="en-GB"/>
        </w:rPr>
      </w:pPr>
    </w:p>
    <w:p w14:paraId="05020369" w14:textId="77777777" w:rsidR="00310602" w:rsidRDefault="00310602" w:rsidP="00310602">
      <w:pPr>
        <w:rPr>
          <w:rFonts w:ascii="Calibri" w:hAnsi="Calibri" w:cs="Calibri"/>
          <w:sz w:val="22"/>
          <w:szCs w:val="22"/>
          <w:lang w:val="en-GB"/>
        </w:rPr>
      </w:pPr>
      <w:r>
        <w:rPr>
          <w:rFonts w:ascii="Calibri" w:hAnsi="Calibri" w:cs="Calibri"/>
          <w:noProof/>
          <w:sz w:val="22"/>
          <w:szCs w:val="22"/>
          <w:lang w:val="en-US" w:eastAsia="en-US"/>
        </w:rPr>
        <w:drawing>
          <wp:inline distT="0" distB="0" distL="0" distR="0" wp14:anchorId="7CB1F9E1" wp14:editId="52CC3076">
            <wp:extent cx="2806574" cy="2082799"/>
            <wp:effectExtent l="0" t="0" r="0" b="0"/>
            <wp:docPr id="1026" name="Picture 1" descr="C:\Users\WICCI\AppData\Local\Microsoft\Windows\INetCache\Content.Word\IMG-20230209-WA003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1" cstate="print"/>
                    <a:srcRect/>
                    <a:stretch/>
                  </pic:blipFill>
                  <pic:spPr>
                    <a:xfrm>
                      <a:off x="0" y="0"/>
                      <a:ext cx="2806574" cy="2082799"/>
                    </a:xfrm>
                    <a:prstGeom prst="rect">
                      <a:avLst/>
                    </a:prstGeom>
                    <a:ln>
                      <a:noFill/>
                    </a:ln>
                  </pic:spPr>
                </pic:pic>
              </a:graphicData>
            </a:graphic>
          </wp:inline>
        </w:drawing>
      </w:r>
      <w:r>
        <w:rPr>
          <w:rFonts w:ascii="Calibri" w:hAnsi="Calibri" w:cs="Calibri"/>
          <w:sz w:val="22"/>
          <w:szCs w:val="22"/>
          <w:lang w:val="en-GB"/>
        </w:rPr>
        <w:t xml:space="preserve">  </w:t>
      </w:r>
      <w:r>
        <w:rPr>
          <w:rFonts w:ascii="Calibri" w:hAnsi="Calibri" w:cs="Calibri"/>
          <w:noProof/>
          <w:sz w:val="22"/>
          <w:szCs w:val="22"/>
          <w:lang w:val="en-US" w:eastAsia="en-US"/>
        </w:rPr>
        <w:drawing>
          <wp:inline distT="0" distB="0" distL="0" distR="0" wp14:anchorId="7E6C054A" wp14:editId="1113F3B4">
            <wp:extent cx="2733675" cy="2057400"/>
            <wp:effectExtent l="0" t="0" r="0" b="0"/>
            <wp:docPr id="1028"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22" cstate="print"/>
                    <a:srcRect/>
                    <a:stretch/>
                  </pic:blipFill>
                  <pic:spPr>
                    <a:xfrm>
                      <a:off x="0" y="0"/>
                      <a:ext cx="2733675" cy="2057400"/>
                    </a:xfrm>
                    <a:prstGeom prst="rect">
                      <a:avLst/>
                    </a:prstGeom>
                    <a:ln>
                      <a:noFill/>
                    </a:ln>
                  </pic:spPr>
                </pic:pic>
              </a:graphicData>
            </a:graphic>
          </wp:inline>
        </w:drawing>
      </w:r>
      <w:r>
        <w:rPr>
          <w:rFonts w:ascii="Calibri" w:hAnsi="Calibri" w:cs="Calibri"/>
          <w:sz w:val="22"/>
          <w:szCs w:val="22"/>
          <w:lang w:val="en-GB"/>
        </w:rPr>
        <w:t xml:space="preserve">     </w:t>
      </w:r>
      <w:r>
        <w:rPr>
          <w:rFonts w:ascii="Calibri" w:hAnsi="Calibri" w:cs="Calibri"/>
          <w:noProof/>
          <w:sz w:val="22"/>
          <w:szCs w:val="22"/>
          <w:lang w:val="en-US" w:eastAsia="en-US"/>
        </w:rPr>
        <w:drawing>
          <wp:inline distT="0" distB="0" distL="0" distR="0" wp14:anchorId="4578F1C5" wp14:editId="4BDFE0F1">
            <wp:extent cx="2686050" cy="2076449"/>
            <wp:effectExtent l="0" t="0" r="0" b="0"/>
            <wp:docPr id="1029"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x0000_t75"/>
                    <pic:cNvPicPr/>
                  </pic:nvPicPr>
                  <pic:blipFill>
                    <a:blip r:embed="rId23" cstate="print"/>
                    <a:srcRect/>
                    <a:stretch/>
                  </pic:blipFill>
                  <pic:spPr>
                    <a:xfrm>
                      <a:off x="0" y="0"/>
                      <a:ext cx="2686050" cy="2076449"/>
                    </a:xfrm>
                    <a:prstGeom prst="rect">
                      <a:avLst/>
                    </a:prstGeom>
                    <a:ln>
                      <a:noFill/>
                    </a:ln>
                  </pic:spPr>
                </pic:pic>
              </a:graphicData>
            </a:graphic>
          </wp:inline>
        </w:drawing>
      </w:r>
    </w:p>
    <w:p w14:paraId="39498FB0" w14:textId="77777777" w:rsidR="00310602" w:rsidRDefault="00310602" w:rsidP="00310602">
      <w:pPr>
        <w:rPr>
          <w:rFonts w:ascii="Calibri" w:hAnsi="Calibri" w:cs="Calibri"/>
          <w:sz w:val="22"/>
          <w:szCs w:val="22"/>
          <w:lang w:val="en-GB"/>
        </w:rPr>
      </w:pPr>
      <w:r>
        <w:rPr>
          <w:rFonts w:ascii="Calibri" w:hAnsi="Calibri" w:cs="Calibri"/>
          <w:sz w:val="22"/>
          <w:szCs w:val="22"/>
          <w:lang w:val="en-GB"/>
        </w:rPr>
        <w:t xml:space="preserve">Pictures 1-3: WICCI Team on Advocacy visit to Nigeria Civil Defence Corps (NSCDC), Ogun Command. Photo credit: </w:t>
      </w:r>
      <w:proofErr w:type="spellStart"/>
      <w:r>
        <w:rPr>
          <w:rFonts w:ascii="Calibri" w:hAnsi="Calibri" w:cs="Calibri"/>
          <w:sz w:val="22"/>
          <w:szCs w:val="22"/>
          <w:lang w:val="en-GB"/>
        </w:rPr>
        <w:t>Ogbonnaya</w:t>
      </w:r>
      <w:proofErr w:type="spellEnd"/>
      <w:r>
        <w:rPr>
          <w:rFonts w:ascii="Calibri" w:hAnsi="Calibri" w:cs="Calibri"/>
          <w:sz w:val="22"/>
          <w:szCs w:val="22"/>
          <w:lang w:val="en-GB"/>
        </w:rPr>
        <w:t xml:space="preserve"> Dyke (NSCDC PRO)</w:t>
      </w:r>
    </w:p>
    <w:p w14:paraId="561A23C9" w14:textId="77777777" w:rsidR="00310602" w:rsidRDefault="00310602" w:rsidP="00310602">
      <w:pPr>
        <w:rPr>
          <w:rFonts w:ascii="Calibri" w:hAnsi="Calibri" w:cs="Calibri"/>
          <w:sz w:val="22"/>
          <w:szCs w:val="22"/>
          <w:lang w:val="en-GB"/>
        </w:rPr>
      </w:pPr>
    </w:p>
    <w:p w14:paraId="43DBAF7C" w14:textId="77777777" w:rsidR="00310602" w:rsidRDefault="00310602" w:rsidP="00310602">
      <w:pPr>
        <w:rPr>
          <w:rFonts w:ascii="Calibri" w:hAnsi="Calibri" w:cs="Calibri"/>
          <w:sz w:val="22"/>
          <w:szCs w:val="22"/>
          <w:lang w:val="en-GB"/>
        </w:rPr>
      </w:pPr>
      <w:r>
        <w:rPr>
          <w:rFonts w:ascii="Calibri" w:hAnsi="Calibri" w:cs="Calibri"/>
          <w:noProof/>
          <w:sz w:val="22"/>
          <w:szCs w:val="22"/>
          <w:lang w:val="en-US" w:eastAsia="en-US"/>
        </w:rPr>
        <w:drawing>
          <wp:inline distT="0" distB="0" distL="0" distR="0" wp14:anchorId="66C5573D" wp14:editId="3BB0A942">
            <wp:extent cx="2724150" cy="2400300"/>
            <wp:effectExtent l="0" t="0" r="0" b="0"/>
            <wp:docPr id="1030"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x0000_t75"/>
                    <pic:cNvPicPr/>
                  </pic:nvPicPr>
                  <pic:blipFill>
                    <a:blip r:embed="rId24" cstate="print"/>
                    <a:srcRect/>
                    <a:stretch/>
                  </pic:blipFill>
                  <pic:spPr>
                    <a:xfrm>
                      <a:off x="0" y="0"/>
                      <a:ext cx="2724150" cy="2400300"/>
                    </a:xfrm>
                    <a:prstGeom prst="rect">
                      <a:avLst/>
                    </a:prstGeom>
                    <a:ln>
                      <a:noFill/>
                    </a:ln>
                  </pic:spPr>
                </pic:pic>
              </a:graphicData>
            </a:graphic>
          </wp:inline>
        </w:drawing>
      </w:r>
      <w:r>
        <w:rPr>
          <w:rFonts w:ascii="Calibri" w:hAnsi="Calibri" w:cs="Calibri"/>
          <w:sz w:val="22"/>
          <w:szCs w:val="22"/>
          <w:lang w:val="en-GB"/>
        </w:rPr>
        <w:t xml:space="preserve">  </w:t>
      </w:r>
      <w:r>
        <w:rPr>
          <w:rFonts w:ascii="Calibri" w:hAnsi="Calibri" w:cs="Calibri"/>
          <w:noProof/>
          <w:sz w:val="22"/>
          <w:szCs w:val="22"/>
          <w:lang w:val="en-US" w:eastAsia="en-US"/>
        </w:rPr>
        <w:drawing>
          <wp:inline distT="0" distB="0" distL="0" distR="0" wp14:anchorId="035A2A9D" wp14:editId="35217026">
            <wp:extent cx="2951430" cy="2418080"/>
            <wp:effectExtent l="0" t="0" r="1905" b="1270"/>
            <wp:docPr id="1031" name="Picture 2" descr="C:\Users\WICCI\Desktop\UNODC-2023-PICTURES\UNODC-Sensitization pictures\IMG-20230222-WA006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2"/>
                    <pic:cNvPicPr/>
                  </pic:nvPicPr>
                  <pic:blipFill>
                    <a:blip r:embed="rId25" cstate="print"/>
                    <a:srcRect/>
                    <a:stretch/>
                  </pic:blipFill>
                  <pic:spPr>
                    <a:xfrm>
                      <a:off x="0" y="0"/>
                      <a:ext cx="2951430" cy="2418080"/>
                    </a:xfrm>
                    <a:prstGeom prst="rect">
                      <a:avLst/>
                    </a:prstGeom>
                    <a:ln>
                      <a:noFill/>
                    </a:ln>
                  </pic:spPr>
                </pic:pic>
              </a:graphicData>
            </a:graphic>
          </wp:inline>
        </w:drawing>
      </w:r>
      <w:r>
        <w:rPr>
          <w:rFonts w:ascii="Calibri" w:hAnsi="Calibri" w:cs="Calibri"/>
          <w:sz w:val="22"/>
          <w:szCs w:val="22"/>
          <w:lang w:val="en-GB"/>
        </w:rPr>
        <w:t xml:space="preserve"> </w:t>
      </w:r>
      <w:r>
        <w:rPr>
          <w:rFonts w:ascii="Calibri" w:hAnsi="Calibri" w:cs="Calibri"/>
          <w:noProof/>
          <w:sz w:val="22"/>
          <w:szCs w:val="22"/>
          <w:lang w:val="en-US" w:eastAsia="en-US"/>
        </w:rPr>
        <w:drawing>
          <wp:inline distT="0" distB="0" distL="0" distR="0" wp14:anchorId="5ED83499" wp14:editId="2766C6C6">
            <wp:extent cx="2733675" cy="2438400"/>
            <wp:effectExtent l="0" t="0" r="0" b="0"/>
            <wp:docPr id="1032"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_x0000_t75"/>
                    <pic:cNvPicPr/>
                  </pic:nvPicPr>
                  <pic:blipFill>
                    <a:blip r:embed="rId26" cstate="print"/>
                    <a:srcRect/>
                    <a:stretch/>
                  </pic:blipFill>
                  <pic:spPr>
                    <a:xfrm>
                      <a:off x="0" y="0"/>
                      <a:ext cx="2733675" cy="2438400"/>
                    </a:xfrm>
                    <a:prstGeom prst="rect">
                      <a:avLst/>
                    </a:prstGeom>
                    <a:ln>
                      <a:noFill/>
                    </a:ln>
                  </pic:spPr>
                </pic:pic>
              </a:graphicData>
            </a:graphic>
          </wp:inline>
        </w:drawing>
      </w:r>
    </w:p>
    <w:p w14:paraId="5DE7FD3D" w14:textId="77777777" w:rsidR="00310602" w:rsidRDefault="00310602" w:rsidP="00310602">
      <w:pPr>
        <w:rPr>
          <w:rFonts w:ascii="Calibri" w:hAnsi="Calibri" w:cs="Calibri"/>
          <w:sz w:val="22"/>
          <w:szCs w:val="22"/>
          <w:lang w:val="en-GB"/>
        </w:rPr>
      </w:pPr>
      <w:r>
        <w:rPr>
          <w:rFonts w:ascii="Calibri" w:hAnsi="Calibri" w:cs="Calibri"/>
          <w:sz w:val="22"/>
          <w:szCs w:val="22"/>
          <w:lang w:val="en-GB"/>
        </w:rPr>
        <w:t>Pictures 4-6: WICCI Team conducts Sensitization and Awareness Campaign against Irregular migration and Human Trafficking at Ifo communities,</w:t>
      </w:r>
    </w:p>
    <w:p w14:paraId="27EAFB28" w14:textId="77777777" w:rsidR="00310602" w:rsidRDefault="00310602" w:rsidP="00310602">
      <w:pPr>
        <w:rPr>
          <w:rFonts w:ascii="Calibri" w:hAnsi="Calibri" w:cs="Calibri"/>
          <w:sz w:val="22"/>
          <w:szCs w:val="22"/>
          <w:lang w:val="en-GB"/>
        </w:rPr>
      </w:pPr>
      <w:r>
        <w:rPr>
          <w:rFonts w:ascii="Calibri" w:hAnsi="Calibri" w:cs="Calibri"/>
          <w:sz w:val="22"/>
          <w:szCs w:val="22"/>
          <w:lang w:val="en-GB"/>
        </w:rPr>
        <w:t>Ogun State. Photo credit: Adeleke Margaret</w:t>
      </w:r>
    </w:p>
    <w:p w14:paraId="080360EB" w14:textId="51EAA1E1" w:rsidR="00310602" w:rsidRDefault="00A13F5E" w:rsidP="00310602">
      <w:pPr>
        <w:rPr>
          <w:rFonts w:ascii="Calibri" w:hAnsi="Calibri" w:cs="Calibri"/>
          <w:sz w:val="22"/>
          <w:szCs w:val="22"/>
          <w:lang w:val="en-GB"/>
        </w:rPr>
      </w:pPr>
      <w:r>
        <w:rPr>
          <w:noProof/>
          <w:lang w:eastAsia="en-US"/>
        </w:rPr>
        <w:lastRenderedPageBreak/>
        <w:drawing>
          <wp:anchor distT="0" distB="0" distL="114300" distR="114300" simplePos="0" relativeHeight="251659264" behindDoc="0" locked="0" layoutInCell="1" allowOverlap="1" wp14:anchorId="5030A75D" wp14:editId="13F9BCE1">
            <wp:simplePos x="0" y="0"/>
            <wp:positionH relativeFrom="margin">
              <wp:posOffset>2937510</wp:posOffset>
            </wp:positionH>
            <wp:positionV relativeFrom="paragraph">
              <wp:posOffset>118110</wp:posOffset>
            </wp:positionV>
            <wp:extent cx="2647950" cy="2639060"/>
            <wp:effectExtent l="0" t="0" r="0" b="8890"/>
            <wp:wrapSquare wrapText="bothSides"/>
            <wp:docPr id="10" name="Picture 10" descr="IMG_20230131_13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MG_20230131_132040"/>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47950" cy="2639060"/>
                    </a:xfrm>
                    <a:prstGeom prst="rect">
                      <a:avLst/>
                    </a:prstGeom>
                  </pic:spPr>
                </pic:pic>
              </a:graphicData>
            </a:graphic>
            <wp14:sizeRelH relativeFrom="margin">
              <wp14:pctWidth>0</wp14:pctWidth>
            </wp14:sizeRelH>
            <wp14:sizeRelV relativeFrom="margin">
              <wp14:pctHeight>0</wp14:pctHeight>
            </wp14:sizeRelV>
          </wp:anchor>
        </w:drawing>
      </w:r>
    </w:p>
    <w:p w14:paraId="18554C68" w14:textId="4E1D0AF7" w:rsidR="00A13F5E" w:rsidRDefault="009B2232" w:rsidP="00310602">
      <w:pPr>
        <w:rPr>
          <w:rFonts w:ascii="Calibri" w:hAnsi="Calibri" w:cs="Calibri"/>
          <w:noProof/>
          <w:sz w:val="22"/>
          <w:szCs w:val="22"/>
          <w:lang w:val="en-US" w:eastAsia="en-US"/>
        </w:rPr>
      </w:pPr>
      <w:r>
        <w:rPr>
          <w:rFonts w:ascii="Calibri" w:hAnsi="Calibri" w:cs="Calibri"/>
          <w:noProof/>
          <w:sz w:val="22"/>
          <w:szCs w:val="22"/>
          <w:lang w:val="en-US" w:eastAsia="en-US"/>
        </w:rPr>
        <w:t xml:space="preserve">         </w:t>
      </w:r>
      <w:r w:rsidR="00310602">
        <w:rPr>
          <w:rFonts w:ascii="Calibri" w:hAnsi="Calibri" w:cs="Calibri"/>
          <w:noProof/>
          <w:sz w:val="22"/>
          <w:szCs w:val="22"/>
          <w:lang w:val="en-US" w:eastAsia="en-US"/>
        </w:rPr>
        <w:drawing>
          <wp:inline distT="0" distB="0" distL="0" distR="0" wp14:anchorId="41DEA003" wp14:editId="54EF3DAF">
            <wp:extent cx="2449634" cy="2642511"/>
            <wp:effectExtent l="0" t="0" r="8255" b="5715"/>
            <wp:docPr id="1033"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x0000_t75"/>
                    <pic:cNvPicPr/>
                  </pic:nvPicPr>
                  <pic:blipFill>
                    <a:blip r:embed="rId28" cstate="print"/>
                    <a:srcRect/>
                    <a:stretch/>
                  </pic:blipFill>
                  <pic:spPr>
                    <a:xfrm>
                      <a:off x="0" y="0"/>
                      <a:ext cx="2461250" cy="2655042"/>
                    </a:xfrm>
                    <a:prstGeom prst="rect">
                      <a:avLst/>
                    </a:prstGeom>
                    <a:ln>
                      <a:noFill/>
                    </a:ln>
                  </pic:spPr>
                </pic:pic>
              </a:graphicData>
            </a:graphic>
          </wp:inline>
        </w:drawing>
      </w:r>
      <w:r w:rsidR="00310602">
        <w:rPr>
          <w:rFonts w:ascii="Calibri" w:hAnsi="Calibri" w:cs="Calibri"/>
          <w:sz w:val="22"/>
          <w:szCs w:val="22"/>
          <w:lang w:val="en-GB"/>
        </w:rPr>
        <w:t xml:space="preserve">      </w:t>
      </w:r>
      <w:r w:rsidR="00310602">
        <w:rPr>
          <w:rFonts w:ascii="Calibri" w:hAnsi="Calibri" w:cs="Calibri"/>
          <w:noProof/>
          <w:sz w:val="22"/>
          <w:szCs w:val="22"/>
          <w:lang w:val="en-US" w:eastAsia="en-US"/>
        </w:rPr>
        <w:drawing>
          <wp:inline distT="0" distB="0" distL="0" distR="0" wp14:anchorId="59D193CF" wp14:editId="25E49AAF">
            <wp:extent cx="2311400" cy="2596024"/>
            <wp:effectExtent l="0" t="0" r="0" b="0"/>
            <wp:docPr id="1034" name="Picture 4" descr="C:\Users\WICCI\AppData\Local\Microsoft\Windows\INetCache\Content.Word\IMG-20230126-WA004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4"/>
                    <pic:cNvPicPr/>
                  </pic:nvPicPr>
                  <pic:blipFill>
                    <a:blip r:embed="rId29" cstate="print"/>
                    <a:srcRect/>
                    <a:stretch/>
                  </pic:blipFill>
                  <pic:spPr>
                    <a:xfrm>
                      <a:off x="0" y="0"/>
                      <a:ext cx="2327113" cy="2613672"/>
                    </a:xfrm>
                    <a:prstGeom prst="rect">
                      <a:avLst/>
                    </a:prstGeom>
                    <a:ln>
                      <a:noFill/>
                    </a:ln>
                  </pic:spPr>
                </pic:pic>
              </a:graphicData>
            </a:graphic>
          </wp:inline>
        </w:drawing>
      </w:r>
      <w:r w:rsidR="00310602">
        <w:rPr>
          <w:rFonts w:ascii="Calibri" w:hAnsi="Calibri" w:cs="Calibri"/>
          <w:sz w:val="22"/>
          <w:szCs w:val="22"/>
          <w:lang w:val="en-GB"/>
        </w:rPr>
        <w:t xml:space="preserve"> </w:t>
      </w:r>
      <w:r w:rsidR="00310602">
        <w:rPr>
          <w:rFonts w:ascii="Calibri" w:hAnsi="Calibri" w:cs="Calibri"/>
          <w:noProof/>
          <w:sz w:val="22"/>
          <w:szCs w:val="22"/>
          <w:lang w:val="en-US" w:eastAsia="en-US"/>
        </w:rPr>
        <w:t xml:space="preserve">     </w:t>
      </w:r>
    </w:p>
    <w:p w14:paraId="4B3A833E" w14:textId="12CF65CF" w:rsidR="00A13F5E" w:rsidRPr="00A13F5E" w:rsidRDefault="00A13F5E" w:rsidP="00310602">
      <w:pPr>
        <w:rPr>
          <w:rFonts w:ascii="Calibri" w:hAnsi="Calibri" w:cs="Calibri"/>
          <w:sz w:val="22"/>
          <w:szCs w:val="22"/>
          <w:lang w:val="en-GB"/>
        </w:rPr>
      </w:pPr>
      <w:r>
        <w:rPr>
          <w:rFonts w:ascii="Calibri" w:hAnsi="Calibri" w:cs="Calibri"/>
          <w:sz w:val="22"/>
          <w:szCs w:val="22"/>
          <w:lang w:val="en-GB"/>
        </w:rPr>
        <w:t xml:space="preserve">                           Pictures7-9: Conduct of </w:t>
      </w:r>
      <w:proofErr w:type="spellStart"/>
      <w:r>
        <w:rPr>
          <w:rFonts w:ascii="Calibri" w:hAnsi="Calibri" w:cs="Calibri"/>
          <w:sz w:val="22"/>
          <w:szCs w:val="22"/>
          <w:lang w:val="en-GB"/>
        </w:rPr>
        <w:t>VoT</w:t>
      </w:r>
      <w:proofErr w:type="spellEnd"/>
      <w:r>
        <w:rPr>
          <w:rFonts w:ascii="Calibri" w:hAnsi="Calibri" w:cs="Calibri"/>
          <w:sz w:val="22"/>
          <w:szCs w:val="22"/>
          <w:lang w:val="en-GB"/>
        </w:rPr>
        <w:t xml:space="preserve"> screening exercise for reintegration assistance.              Photo credit: Yemisi Ademola</w:t>
      </w:r>
    </w:p>
    <w:p w14:paraId="1F742FA7" w14:textId="77777777" w:rsidR="00A13F5E" w:rsidRDefault="00A13F5E" w:rsidP="00310602">
      <w:pPr>
        <w:rPr>
          <w:rFonts w:ascii="Calibri" w:hAnsi="Calibri" w:cs="Calibri"/>
          <w:noProof/>
          <w:sz w:val="22"/>
          <w:szCs w:val="22"/>
          <w:lang w:val="en-US" w:eastAsia="en-US"/>
        </w:rPr>
      </w:pPr>
    </w:p>
    <w:p w14:paraId="04A9CEE6" w14:textId="01A24DF1" w:rsidR="00310602" w:rsidRDefault="00A13F5E" w:rsidP="00310602">
      <w:pPr>
        <w:rPr>
          <w:rFonts w:ascii="Calibri" w:hAnsi="Calibri" w:cs="Calibri"/>
          <w:sz w:val="22"/>
          <w:szCs w:val="22"/>
          <w:lang w:val="en-GB"/>
        </w:rPr>
      </w:pPr>
      <w:r>
        <w:rPr>
          <w:rFonts w:asciiTheme="minorHAnsi" w:hAnsiTheme="minorHAnsi" w:cstheme="minorHAnsi"/>
          <w:noProof/>
          <w:sz w:val="22"/>
          <w:szCs w:val="22"/>
          <w:lang w:val="en-GB"/>
        </w:rPr>
        <w:t xml:space="preserve">                                                          </w:t>
      </w:r>
      <w:r w:rsidR="00310602">
        <w:rPr>
          <w:rFonts w:ascii="Calibri" w:hAnsi="Calibri" w:cs="Calibri"/>
          <w:noProof/>
          <w:sz w:val="22"/>
          <w:szCs w:val="22"/>
          <w:lang w:val="en-US" w:eastAsia="en-US"/>
        </w:rPr>
        <w:drawing>
          <wp:inline distT="0" distB="0" distL="0" distR="0" wp14:anchorId="690940DB" wp14:editId="4A7D5C23">
            <wp:extent cx="2436721" cy="2294626"/>
            <wp:effectExtent l="0" t="0" r="1905" b="0"/>
            <wp:docPr id="1035" name="Picture 5" descr="C:\Users\WICCI\AppData\Local\Microsoft\Windows\INetCache\Content.Word\IMG_20230131_13214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5"/>
                    <pic:cNvPicPr/>
                  </pic:nvPicPr>
                  <pic:blipFill>
                    <a:blip r:embed="rId30" cstate="print"/>
                    <a:srcRect/>
                    <a:stretch/>
                  </pic:blipFill>
                  <pic:spPr>
                    <a:xfrm>
                      <a:off x="0" y="0"/>
                      <a:ext cx="2444899" cy="2302327"/>
                    </a:xfrm>
                    <a:prstGeom prst="rect">
                      <a:avLst/>
                    </a:prstGeom>
                    <a:ln>
                      <a:noFill/>
                    </a:ln>
                  </pic:spPr>
                </pic:pic>
              </a:graphicData>
            </a:graphic>
          </wp:inline>
        </w:drawing>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4096A5C8" wp14:editId="5A9D43FB">
            <wp:extent cx="2570672" cy="229362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15201" cy="2333350"/>
                    </a:xfrm>
                    <a:prstGeom prst="rect">
                      <a:avLst/>
                    </a:prstGeom>
                    <a:noFill/>
                    <a:ln>
                      <a:noFill/>
                    </a:ln>
                  </pic:spPr>
                </pic:pic>
              </a:graphicData>
            </a:graphic>
          </wp:inline>
        </w:drawing>
      </w:r>
    </w:p>
    <w:p w14:paraId="77F6D2D5" w14:textId="42BE91D7" w:rsidR="00A13F5E" w:rsidRPr="00A13F5E" w:rsidRDefault="00310602" w:rsidP="00A13F5E">
      <w:pPr>
        <w:rPr>
          <w:rFonts w:asciiTheme="minorHAnsi" w:hAnsiTheme="minorHAnsi" w:cstheme="minorHAnsi"/>
          <w:noProof/>
          <w:sz w:val="22"/>
          <w:szCs w:val="22"/>
          <w:lang w:val="en-GB"/>
        </w:rPr>
      </w:pPr>
      <w:r>
        <w:rPr>
          <w:rFonts w:ascii="Calibri" w:hAnsi="Calibri" w:cs="Calibri"/>
          <w:sz w:val="22"/>
          <w:szCs w:val="22"/>
          <w:lang w:val="en-GB"/>
        </w:rPr>
        <w:t xml:space="preserve">                          </w:t>
      </w:r>
      <w:r w:rsidR="00A13F5E">
        <w:rPr>
          <w:rFonts w:ascii="Calibri" w:hAnsi="Calibri" w:cs="Calibri"/>
          <w:sz w:val="22"/>
          <w:szCs w:val="22"/>
          <w:lang w:val="en-GB"/>
        </w:rPr>
        <w:t xml:space="preserve">                     </w:t>
      </w:r>
      <w:r>
        <w:rPr>
          <w:rFonts w:ascii="Calibri" w:hAnsi="Calibri" w:cs="Calibri"/>
          <w:sz w:val="22"/>
          <w:szCs w:val="22"/>
          <w:lang w:val="en-GB"/>
        </w:rPr>
        <w:t xml:space="preserve"> </w:t>
      </w:r>
      <w:r w:rsidR="00A13F5E">
        <w:rPr>
          <w:rFonts w:ascii="Calibri" w:hAnsi="Calibri" w:cs="Calibri"/>
          <w:sz w:val="22"/>
          <w:szCs w:val="22"/>
          <w:lang w:val="en-GB"/>
        </w:rPr>
        <w:t xml:space="preserve">Pictures 10 &amp;11: Conduct of </w:t>
      </w:r>
      <w:proofErr w:type="spellStart"/>
      <w:r w:rsidR="00A13F5E">
        <w:rPr>
          <w:rFonts w:ascii="Calibri" w:hAnsi="Calibri" w:cs="Calibri"/>
          <w:sz w:val="22"/>
          <w:szCs w:val="22"/>
          <w:lang w:val="en-GB"/>
        </w:rPr>
        <w:t>VoT</w:t>
      </w:r>
      <w:proofErr w:type="spellEnd"/>
      <w:r w:rsidR="00A13F5E">
        <w:rPr>
          <w:rFonts w:ascii="Calibri" w:hAnsi="Calibri" w:cs="Calibri"/>
          <w:sz w:val="22"/>
          <w:szCs w:val="22"/>
          <w:lang w:val="en-GB"/>
        </w:rPr>
        <w:t xml:space="preserve"> screening exercise for reintegration assistance. Photo credit: Yemisi Ademola</w:t>
      </w:r>
    </w:p>
    <w:p w14:paraId="0F571E82" w14:textId="1058B32D" w:rsidR="009B2232" w:rsidRPr="00DD3097" w:rsidRDefault="00310602" w:rsidP="00310602">
      <w:pPr>
        <w:rPr>
          <w:rFonts w:asciiTheme="minorHAnsi" w:hAnsiTheme="minorHAnsi" w:cstheme="minorHAnsi"/>
          <w:sz w:val="22"/>
          <w:szCs w:val="22"/>
          <w:lang w:val="en-GB"/>
        </w:rPr>
      </w:pPr>
      <w:r>
        <w:rPr>
          <w:rFonts w:asciiTheme="minorHAnsi" w:hAnsiTheme="minorHAnsi" w:cstheme="minorHAnsi"/>
          <w:sz w:val="22"/>
          <w:szCs w:val="22"/>
          <w:lang w:val="en-GB"/>
        </w:rPr>
        <w:lastRenderedPageBreak/>
        <w:t xml:space="preserve">       </w:t>
      </w:r>
      <w:r w:rsidR="00A13F5E">
        <w:rPr>
          <w:b/>
          <w:bCs/>
          <w:noProof/>
          <w:sz w:val="40"/>
          <w:szCs w:val="40"/>
          <w:lang w:eastAsia="en-US"/>
        </w:rPr>
        <w:t xml:space="preserve">               </w:t>
      </w:r>
      <w:r w:rsidR="005C13C7">
        <w:rPr>
          <w:noProof/>
          <w:lang w:eastAsia="en-US"/>
        </w:rPr>
        <w:drawing>
          <wp:inline distT="0" distB="0" distL="114300" distR="114300" wp14:anchorId="263CBE54" wp14:editId="37353BA7">
            <wp:extent cx="2804746" cy="2206625"/>
            <wp:effectExtent l="0" t="0" r="0" b="3175"/>
            <wp:docPr id="13" name="Picture 13" descr="IMG_20230131_172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G_20230131_172622"/>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43006" cy="2236726"/>
                    </a:xfrm>
                    <a:prstGeom prst="rect">
                      <a:avLst/>
                    </a:prstGeom>
                  </pic:spPr>
                </pic:pic>
              </a:graphicData>
            </a:graphic>
          </wp:inline>
        </w:drawing>
      </w:r>
      <w:r w:rsidR="00A13F5E">
        <w:rPr>
          <w:b/>
          <w:bCs/>
          <w:noProof/>
          <w:sz w:val="40"/>
          <w:szCs w:val="40"/>
          <w:lang w:eastAsia="en-US"/>
        </w:rPr>
        <w:t xml:space="preserve">       </w:t>
      </w:r>
      <w:r w:rsidR="005C13C7">
        <w:rPr>
          <w:b/>
          <w:bCs/>
          <w:noProof/>
          <w:sz w:val="40"/>
          <w:szCs w:val="40"/>
          <w:lang w:eastAsia="en-US"/>
        </w:rPr>
        <w:drawing>
          <wp:inline distT="0" distB="0" distL="114300" distR="114300" wp14:anchorId="70E9D01F" wp14:editId="3BA83FA2">
            <wp:extent cx="2628900" cy="2179955"/>
            <wp:effectExtent l="0" t="0" r="0" b="0"/>
            <wp:docPr id="14" name="Picture 14" descr="IMG_20230322_15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G_20230322_150803"/>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66289" cy="2210959"/>
                    </a:xfrm>
                    <a:prstGeom prst="rect">
                      <a:avLst/>
                    </a:prstGeom>
                  </pic:spPr>
                </pic:pic>
              </a:graphicData>
            </a:graphic>
          </wp:inline>
        </w:drawing>
      </w:r>
      <w:r w:rsidR="00A13F5E">
        <w:rPr>
          <w:b/>
          <w:bCs/>
          <w:noProof/>
          <w:sz w:val="40"/>
          <w:szCs w:val="40"/>
          <w:lang w:eastAsia="en-US"/>
        </w:rPr>
        <w:t xml:space="preserve">                         </w:t>
      </w:r>
    </w:p>
    <w:p w14:paraId="6203B54A" w14:textId="0C8C17AD" w:rsidR="00310602" w:rsidRDefault="00310602" w:rsidP="00310602">
      <w:pPr>
        <w:rPr>
          <w:rFonts w:asciiTheme="minorHAnsi" w:hAnsiTheme="minorHAnsi" w:cstheme="minorHAnsi"/>
          <w:sz w:val="22"/>
          <w:szCs w:val="22"/>
          <w:lang w:val="en-GB"/>
        </w:rPr>
      </w:pPr>
      <w:r>
        <w:rPr>
          <w:rFonts w:asciiTheme="minorHAnsi" w:hAnsiTheme="minorHAnsi" w:cstheme="minorHAnsi"/>
          <w:sz w:val="22"/>
          <w:szCs w:val="22"/>
          <w:lang w:val="en-GB"/>
        </w:rPr>
        <w:t xml:space="preserve">                                     Picture 12: Screening of </w:t>
      </w:r>
      <w:proofErr w:type="spellStart"/>
      <w:r>
        <w:rPr>
          <w:rFonts w:asciiTheme="minorHAnsi" w:hAnsiTheme="minorHAnsi" w:cstheme="minorHAnsi"/>
          <w:sz w:val="22"/>
          <w:szCs w:val="22"/>
          <w:lang w:val="en-GB"/>
        </w:rPr>
        <w:t>VoT</w:t>
      </w:r>
      <w:proofErr w:type="spellEnd"/>
      <w:r>
        <w:rPr>
          <w:rFonts w:asciiTheme="minorHAnsi" w:hAnsiTheme="minorHAnsi" w:cstheme="minorHAnsi"/>
          <w:sz w:val="22"/>
          <w:szCs w:val="22"/>
          <w:lang w:val="en-GB"/>
        </w:rPr>
        <w:t xml:space="preserve">                                      </w:t>
      </w:r>
      <w:r w:rsidR="005C13C7">
        <w:rPr>
          <w:rFonts w:asciiTheme="minorHAnsi" w:hAnsiTheme="minorHAnsi" w:cstheme="minorHAnsi"/>
          <w:sz w:val="22"/>
          <w:szCs w:val="22"/>
          <w:lang w:val="en-GB"/>
        </w:rPr>
        <w:t xml:space="preserve">     </w:t>
      </w:r>
      <w:r w:rsidR="00C20196">
        <w:rPr>
          <w:rFonts w:asciiTheme="minorHAnsi" w:hAnsiTheme="minorHAnsi" w:cstheme="minorHAnsi"/>
          <w:sz w:val="22"/>
          <w:szCs w:val="22"/>
          <w:lang w:val="en-GB"/>
        </w:rPr>
        <w:t xml:space="preserve">         </w:t>
      </w:r>
      <w:r>
        <w:rPr>
          <w:rFonts w:asciiTheme="minorHAnsi" w:hAnsiTheme="minorHAnsi" w:cstheme="minorHAnsi"/>
          <w:sz w:val="22"/>
          <w:szCs w:val="22"/>
          <w:lang w:val="en-GB"/>
        </w:rPr>
        <w:t xml:space="preserve"> Picture 13: Presentation of food items to </w:t>
      </w:r>
      <w:proofErr w:type="spellStart"/>
      <w:r>
        <w:rPr>
          <w:rFonts w:asciiTheme="minorHAnsi" w:hAnsiTheme="minorHAnsi" w:cstheme="minorHAnsi"/>
          <w:sz w:val="22"/>
          <w:szCs w:val="22"/>
          <w:lang w:val="en-GB"/>
        </w:rPr>
        <w:t>VoT</w:t>
      </w:r>
      <w:proofErr w:type="spellEnd"/>
    </w:p>
    <w:p w14:paraId="4EAD734E" w14:textId="6F2D5512" w:rsidR="009B2232" w:rsidRDefault="009B2232" w:rsidP="00310602">
      <w:pPr>
        <w:rPr>
          <w:rFonts w:asciiTheme="minorHAnsi" w:hAnsiTheme="minorHAnsi" w:cstheme="minorHAnsi"/>
          <w:sz w:val="22"/>
          <w:szCs w:val="22"/>
          <w:lang w:val="en-GB"/>
        </w:rPr>
      </w:pPr>
    </w:p>
    <w:p w14:paraId="3925764C" w14:textId="00C6AA25" w:rsidR="009B2232" w:rsidRPr="00DD3097" w:rsidRDefault="005C13C7" w:rsidP="00310602">
      <w:pPr>
        <w:rPr>
          <w:rFonts w:asciiTheme="minorHAnsi" w:hAnsiTheme="minorHAnsi" w:cstheme="minorHAnsi"/>
          <w:sz w:val="22"/>
          <w:szCs w:val="22"/>
          <w:lang w:val="en-GB"/>
        </w:rPr>
      </w:pPr>
      <w:r>
        <w:rPr>
          <w:rFonts w:ascii="Calibri" w:hAnsi="Calibri" w:cs="Calibri"/>
          <w:noProof/>
          <w:sz w:val="22"/>
          <w:szCs w:val="22"/>
          <w:lang w:val="en-US" w:eastAsia="en-US"/>
        </w:rPr>
        <w:t xml:space="preserve">                           </w:t>
      </w:r>
      <w:r w:rsidR="00C20196">
        <w:rPr>
          <w:rFonts w:ascii="Calibri" w:hAnsi="Calibri" w:cs="Calibri"/>
          <w:noProof/>
          <w:sz w:val="22"/>
          <w:szCs w:val="22"/>
          <w:lang w:val="en-US" w:eastAsia="en-US"/>
        </w:rPr>
        <w:t xml:space="preserve">          </w:t>
      </w:r>
      <w:r>
        <w:rPr>
          <w:rFonts w:ascii="Calibri" w:hAnsi="Calibri" w:cs="Calibri"/>
          <w:noProof/>
          <w:sz w:val="22"/>
          <w:szCs w:val="22"/>
          <w:lang w:val="en-US" w:eastAsia="en-US"/>
        </w:rPr>
        <w:drawing>
          <wp:inline distT="0" distB="0" distL="0" distR="0" wp14:anchorId="29BF2BC4" wp14:editId="02D177A8">
            <wp:extent cx="2868251" cy="2305772"/>
            <wp:effectExtent l="0" t="0" r="8890" b="0"/>
            <wp:docPr id="1036"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_x0000_t75"/>
                    <pic:cNvPicPr/>
                  </pic:nvPicPr>
                  <pic:blipFill>
                    <a:blip r:embed="rId34" cstate="print"/>
                    <a:srcRect/>
                    <a:stretch/>
                  </pic:blipFill>
                  <pic:spPr>
                    <a:xfrm>
                      <a:off x="0" y="0"/>
                      <a:ext cx="2886656" cy="2320568"/>
                    </a:xfrm>
                    <a:prstGeom prst="rect">
                      <a:avLst/>
                    </a:prstGeom>
                    <a:ln>
                      <a:noFill/>
                    </a:ln>
                  </pic:spPr>
                </pic:pic>
              </a:graphicData>
            </a:graphic>
          </wp:inline>
        </w:drawing>
      </w:r>
      <w:r>
        <w:rPr>
          <w:rFonts w:ascii="Calibri" w:hAnsi="Calibri" w:cs="Calibri"/>
          <w:noProof/>
          <w:sz w:val="22"/>
          <w:szCs w:val="22"/>
          <w:lang w:val="en-US" w:eastAsia="en-US"/>
        </w:rPr>
        <w:t xml:space="preserve">       </w:t>
      </w:r>
      <w:r>
        <w:rPr>
          <w:rFonts w:ascii="Calibri" w:hAnsi="Calibri" w:cs="Calibri"/>
          <w:noProof/>
          <w:sz w:val="22"/>
          <w:szCs w:val="22"/>
          <w:lang w:val="en-US" w:eastAsia="en-US"/>
        </w:rPr>
        <w:drawing>
          <wp:inline distT="0" distB="0" distL="0" distR="0" wp14:anchorId="300FF2CF" wp14:editId="6EE2BB79">
            <wp:extent cx="2941608" cy="2306181"/>
            <wp:effectExtent l="0" t="0" r="0" b="0"/>
            <wp:docPr id="1037"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_x0000_t75"/>
                    <pic:cNvPicPr/>
                  </pic:nvPicPr>
                  <pic:blipFill>
                    <a:blip r:embed="rId35" cstate="print"/>
                    <a:srcRect/>
                    <a:stretch/>
                  </pic:blipFill>
                  <pic:spPr>
                    <a:xfrm>
                      <a:off x="0" y="0"/>
                      <a:ext cx="2950937" cy="2313495"/>
                    </a:xfrm>
                    <a:prstGeom prst="rect">
                      <a:avLst/>
                    </a:prstGeom>
                    <a:ln>
                      <a:noFill/>
                    </a:ln>
                  </pic:spPr>
                </pic:pic>
              </a:graphicData>
            </a:graphic>
          </wp:inline>
        </w:drawing>
      </w:r>
    </w:p>
    <w:p w14:paraId="7F12A462" w14:textId="255B9F7F" w:rsidR="00310602" w:rsidRDefault="00310602" w:rsidP="00310602">
      <w:pPr>
        <w:rPr>
          <w:rFonts w:ascii="Calibri" w:hAnsi="Calibri" w:cs="Calibri"/>
          <w:sz w:val="22"/>
          <w:szCs w:val="22"/>
          <w:lang w:val="en-GB"/>
        </w:rPr>
      </w:pPr>
    </w:p>
    <w:p w14:paraId="09393ECA" w14:textId="77777777" w:rsidR="00310602" w:rsidRDefault="00310602" w:rsidP="00310602">
      <w:pPr>
        <w:rPr>
          <w:rFonts w:ascii="Calibri" w:hAnsi="Calibri" w:cs="Calibri"/>
          <w:sz w:val="22"/>
          <w:szCs w:val="22"/>
          <w:lang w:val="en-GB"/>
        </w:rPr>
      </w:pPr>
      <w:r>
        <w:rPr>
          <w:rFonts w:ascii="Calibri" w:hAnsi="Calibri" w:cs="Calibri"/>
          <w:sz w:val="22"/>
          <w:szCs w:val="22"/>
          <w:lang w:val="en-GB"/>
        </w:rPr>
        <w:t xml:space="preserve">                                               Pictures 14&amp;15: Micro-enterprise business support to a Libya Returnee. Photo Credit: Ademola Yemisi</w:t>
      </w:r>
    </w:p>
    <w:p w14:paraId="742A702B" w14:textId="77777777" w:rsidR="00310602" w:rsidRDefault="00310602" w:rsidP="00310602">
      <w:pPr>
        <w:rPr>
          <w:rFonts w:asciiTheme="minorHAnsi" w:hAnsiTheme="minorHAnsi" w:cstheme="minorHAnsi"/>
          <w:noProof/>
          <w:sz w:val="22"/>
          <w:szCs w:val="22"/>
          <w:lang w:val="en-GB"/>
        </w:rPr>
      </w:pPr>
    </w:p>
    <w:p w14:paraId="1B1E28F2" w14:textId="4E6CCB27" w:rsidR="00310602" w:rsidRDefault="00310602" w:rsidP="00310602">
      <w:pPr>
        <w:rPr>
          <w:rFonts w:ascii="Calibri" w:hAnsi="Calibri" w:cs="Calibri"/>
          <w:sz w:val="22"/>
          <w:szCs w:val="22"/>
          <w:lang w:val="en-GB"/>
        </w:rPr>
      </w:pPr>
      <w:r>
        <w:rPr>
          <w:rFonts w:ascii="Calibri" w:hAnsi="Calibri" w:cs="Calibri"/>
          <w:noProof/>
          <w:sz w:val="22"/>
          <w:szCs w:val="22"/>
          <w:lang w:val="en-US" w:eastAsia="en-US"/>
        </w:rPr>
        <w:lastRenderedPageBreak/>
        <w:t xml:space="preserve">                                   </w:t>
      </w:r>
      <w:r>
        <w:rPr>
          <w:rFonts w:ascii="Calibri" w:hAnsi="Calibri" w:cs="Calibri"/>
          <w:noProof/>
          <w:sz w:val="22"/>
          <w:szCs w:val="22"/>
          <w:lang w:val="en-US" w:eastAsia="en-US"/>
        </w:rPr>
        <w:drawing>
          <wp:inline distT="0" distB="0" distL="0" distR="0" wp14:anchorId="0DD043C8" wp14:editId="09C510B3">
            <wp:extent cx="2544896" cy="2675190"/>
            <wp:effectExtent l="0" t="0" r="8255" b="0"/>
            <wp:docPr id="1038" name="Picture 9" descr="C:\Users\WICCI\AppData\Local\Microsoft\Windows\INetCache\Content.Word\IMG-20230324-WA011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9"/>
                    <pic:cNvPicPr/>
                  </pic:nvPicPr>
                  <pic:blipFill>
                    <a:blip r:embed="rId36" cstate="print"/>
                    <a:srcRect/>
                    <a:stretch/>
                  </pic:blipFill>
                  <pic:spPr>
                    <a:xfrm>
                      <a:off x="0" y="0"/>
                      <a:ext cx="2574887" cy="2706717"/>
                    </a:xfrm>
                    <a:prstGeom prst="rect">
                      <a:avLst/>
                    </a:prstGeom>
                    <a:ln>
                      <a:noFill/>
                    </a:ln>
                  </pic:spPr>
                </pic:pic>
              </a:graphicData>
            </a:graphic>
          </wp:inline>
        </w:drawing>
      </w:r>
      <w:r>
        <w:rPr>
          <w:rFonts w:ascii="Calibri" w:hAnsi="Calibri" w:cs="Calibri"/>
          <w:noProof/>
          <w:sz w:val="22"/>
          <w:szCs w:val="22"/>
          <w:lang w:val="en-US" w:eastAsia="en-US"/>
        </w:rPr>
        <w:t xml:space="preserve">      </w:t>
      </w:r>
      <w:r>
        <w:rPr>
          <w:rFonts w:ascii="Calibri" w:hAnsi="Calibri" w:cs="Calibri"/>
          <w:noProof/>
          <w:sz w:val="22"/>
          <w:szCs w:val="22"/>
          <w:lang w:val="en-US" w:eastAsia="en-US"/>
        </w:rPr>
        <w:drawing>
          <wp:inline distT="0" distB="0" distL="0" distR="0" wp14:anchorId="681E499D" wp14:editId="6CFAFAC7">
            <wp:extent cx="2445745" cy="2689860"/>
            <wp:effectExtent l="0" t="0" r="0" b="0"/>
            <wp:docPr id="1039"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_x0000_t75"/>
                    <pic:cNvPicPr/>
                  </pic:nvPicPr>
                  <pic:blipFill>
                    <a:blip r:embed="rId37" cstate="print"/>
                    <a:srcRect/>
                    <a:stretch/>
                  </pic:blipFill>
                  <pic:spPr>
                    <a:xfrm>
                      <a:off x="0" y="0"/>
                      <a:ext cx="2455062" cy="2700107"/>
                    </a:xfrm>
                    <a:prstGeom prst="rect">
                      <a:avLst/>
                    </a:prstGeom>
                    <a:ln>
                      <a:noFill/>
                    </a:ln>
                  </pic:spPr>
                </pic:pic>
              </a:graphicData>
            </a:graphic>
          </wp:inline>
        </w:drawing>
      </w:r>
      <w:r>
        <w:rPr>
          <w:rFonts w:ascii="Calibri" w:hAnsi="Calibri" w:cs="Calibri"/>
          <w:noProof/>
          <w:sz w:val="22"/>
          <w:szCs w:val="22"/>
          <w:lang w:val="en-US" w:eastAsia="en-US"/>
        </w:rPr>
        <w:t xml:space="preserve">  </w:t>
      </w:r>
      <w:r>
        <w:rPr>
          <w:rFonts w:ascii="Calibri" w:hAnsi="Calibri" w:cs="Calibri"/>
          <w:sz w:val="22"/>
          <w:szCs w:val="22"/>
          <w:lang w:val="en-GB"/>
        </w:rPr>
        <w:t>Photo Credit: Neighbour</w:t>
      </w:r>
    </w:p>
    <w:p w14:paraId="6F15812F" w14:textId="77777777" w:rsidR="00310602" w:rsidRDefault="00310602" w:rsidP="00310602">
      <w:pPr>
        <w:rPr>
          <w:rFonts w:ascii="Calibri" w:hAnsi="Calibri" w:cs="Calibri"/>
          <w:sz w:val="22"/>
          <w:szCs w:val="22"/>
          <w:lang w:val="en-GB"/>
        </w:rPr>
      </w:pPr>
      <w:r>
        <w:rPr>
          <w:rFonts w:ascii="Calibri" w:hAnsi="Calibri" w:cs="Calibri"/>
          <w:sz w:val="22"/>
          <w:szCs w:val="22"/>
          <w:lang w:val="en-GB"/>
        </w:rPr>
        <w:t xml:space="preserve">             Pictures 16-17: Pictures of a Caseworker and a Libya Returnee who was homeless and provided an accommodation (payment of a year rent). </w:t>
      </w:r>
    </w:p>
    <w:p w14:paraId="2709EDE6" w14:textId="77777777" w:rsidR="00310602" w:rsidRDefault="00310602" w:rsidP="00310602">
      <w:pPr>
        <w:rPr>
          <w:rFonts w:ascii="Calibri" w:hAnsi="Calibri" w:cs="Calibri"/>
          <w:sz w:val="22"/>
          <w:szCs w:val="22"/>
          <w:lang w:val="en-GB"/>
        </w:rPr>
      </w:pPr>
      <w:r>
        <w:rPr>
          <w:rFonts w:ascii="Calibri" w:hAnsi="Calibri" w:cs="Calibri"/>
          <w:sz w:val="22"/>
          <w:szCs w:val="22"/>
          <w:lang w:val="en-GB"/>
        </w:rPr>
        <w:t xml:space="preserve">            </w:t>
      </w:r>
    </w:p>
    <w:p w14:paraId="42F853EA" w14:textId="77777777" w:rsidR="00310602" w:rsidRDefault="00310602" w:rsidP="00310602">
      <w:pPr>
        <w:rPr>
          <w:rFonts w:ascii="Calibri" w:hAnsi="Calibri" w:cs="Calibri"/>
          <w:noProof/>
          <w:sz w:val="22"/>
          <w:szCs w:val="22"/>
          <w:lang w:val="en-US" w:eastAsia="en-US"/>
        </w:rPr>
      </w:pPr>
      <w:r>
        <w:rPr>
          <w:rFonts w:ascii="Calibri" w:hAnsi="Calibri" w:cs="Calibri"/>
          <w:noProof/>
          <w:sz w:val="22"/>
          <w:szCs w:val="22"/>
          <w:lang w:val="en-US" w:eastAsia="en-US"/>
        </w:rPr>
        <w:t xml:space="preserve">                       </w:t>
      </w:r>
      <w:r>
        <w:rPr>
          <w:rFonts w:ascii="Calibri" w:hAnsi="Calibri" w:cs="Calibri"/>
          <w:noProof/>
          <w:sz w:val="22"/>
          <w:szCs w:val="22"/>
          <w:lang w:val="en-US" w:eastAsia="en-US"/>
        </w:rPr>
        <w:drawing>
          <wp:inline distT="0" distB="0" distL="0" distR="0" wp14:anchorId="73738FF6" wp14:editId="3366D152">
            <wp:extent cx="3212756" cy="2209165"/>
            <wp:effectExtent l="0" t="0" r="6985" b="635"/>
            <wp:docPr id="1040" name="Picture 8" descr="C:\Users\WICCI\AppData\Local\Microsoft\Windows\INetCache\Content.Word\IMG-20230328-WA014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8"/>
                    <pic:cNvPicPr/>
                  </pic:nvPicPr>
                  <pic:blipFill>
                    <a:blip r:embed="rId38" cstate="print"/>
                    <a:srcRect/>
                    <a:stretch/>
                  </pic:blipFill>
                  <pic:spPr>
                    <a:xfrm>
                      <a:off x="0" y="0"/>
                      <a:ext cx="3212756" cy="2209165"/>
                    </a:xfrm>
                    <a:prstGeom prst="rect">
                      <a:avLst/>
                    </a:prstGeom>
                    <a:ln>
                      <a:noFill/>
                    </a:ln>
                  </pic:spPr>
                </pic:pic>
              </a:graphicData>
            </a:graphic>
          </wp:inline>
        </w:drawing>
      </w:r>
      <w:r>
        <w:rPr>
          <w:rFonts w:ascii="Calibri" w:hAnsi="Calibri" w:cs="Calibri"/>
          <w:noProof/>
          <w:sz w:val="22"/>
          <w:szCs w:val="22"/>
          <w:lang w:val="en-US" w:eastAsia="en-US"/>
        </w:rPr>
        <w:t xml:space="preserve">      </w:t>
      </w:r>
      <w:r>
        <w:rPr>
          <w:rFonts w:ascii="Calibri" w:hAnsi="Calibri" w:cs="Calibri"/>
          <w:noProof/>
          <w:sz w:val="22"/>
          <w:szCs w:val="22"/>
          <w:lang w:val="en-US" w:eastAsia="en-US"/>
        </w:rPr>
        <w:drawing>
          <wp:inline distT="0" distB="0" distL="0" distR="0" wp14:anchorId="0A79017F" wp14:editId="5F3B1C48">
            <wp:extent cx="3126260" cy="2217983"/>
            <wp:effectExtent l="0" t="0" r="0" b="0"/>
            <wp:docPr id="1041" name="Picture 10" descr="C:\Users\WICCI\AppData\Local\Microsoft\Windows\INetCache\Content.Word\IMG-20230328-WA014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0"/>
                    <pic:cNvPicPr/>
                  </pic:nvPicPr>
                  <pic:blipFill>
                    <a:blip r:embed="rId39" cstate="print"/>
                    <a:srcRect/>
                    <a:stretch/>
                  </pic:blipFill>
                  <pic:spPr>
                    <a:xfrm>
                      <a:off x="0" y="0"/>
                      <a:ext cx="3126260" cy="2217983"/>
                    </a:xfrm>
                    <a:prstGeom prst="rect">
                      <a:avLst/>
                    </a:prstGeom>
                    <a:ln>
                      <a:noFill/>
                    </a:ln>
                  </pic:spPr>
                </pic:pic>
              </a:graphicData>
            </a:graphic>
          </wp:inline>
        </w:drawing>
      </w:r>
    </w:p>
    <w:p w14:paraId="4BB81D29" w14:textId="77777777" w:rsidR="00310602" w:rsidRDefault="00310602" w:rsidP="00310602">
      <w:pPr>
        <w:rPr>
          <w:rFonts w:ascii="Calibri" w:hAnsi="Calibri" w:cs="Calibri"/>
          <w:noProof/>
          <w:sz w:val="22"/>
          <w:szCs w:val="22"/>
          <w:lang w:val="en-US" w:eastAsia="en-US"/>
        </w:rPr>
      </w:pPr>
    </w:p>
    <w:p w14:paraId="47F73ABE" w14:textId="75D27D9D" w:rsidR="00310602" w:rsidRDefault="00310602" w:rsidP="00310602">
      <w:pPr>
        <w:rPr>
          <w:rFonts w:ascii="Calibri" w:hAnsi="Calibri" w:cs="Calibri"/>
          <w:sz w:val="22"/>
          <w:szCs w:val="22"/>
          <w:lang w:val="en-GB"/>
        </w:rPr>
      </w:pPr>
      <w:r>
        <w:rPr>
          <w:rFonts w:ascii="Calibri" w:hAnsi="Calibri" w:cs="Calibri"/>
          <w:sz w:val="22"/>
          <w:szCs w:val="22"/>
          <w:lang w:val="en-GB"/>
        </w:rPr>
        <w:t xml:space="preserve">                     Pictures 18 &amp;19: Establishment of micro-business for a Libya Returnee who has skill in hairdressing    Photo credit: </w:t>
      </w:r>
      <w:proofErr w:type="spellStart"/>
      <w:r>
        <w:rPr>
          <w:rFonts w:ascii="Calibri" w:hAnsi="Calibri" w:cs="Calibri"/>
          <w:sz w:val="22"/>
          <w:szCs w:val="22"/>
          <w:lang w:val="en-GB"/>
        </w:rPr>
        <w:t>Oluwabusolami</w:t>
      </w:r>
      <w:proofErr w:type="spellEnd"/>
      <w:r>
        <w:rPr>
          <w:rFonts w:ascii="Calibri" w:hAnsi="Calibri" w:cs="Calibri"/>
          <w:sz w:val="22"/>
          <w:szCs w:val="22"/>
          <w:lang w:val="en-GB"/>
        </w:rPr>
        <w:t xml:space="preserve"> </w:t>
      </w:r>
      <w:proofErr w:type="spellStart"/>
      <w:r>
        <w:rPr>
          <w:rFonts w:ascii="Calibri" w:hAnsi="Calibri" w:cs="Calibri"/>
          <w:sz w:val="22"/>
          <w:szCs w:val="22"/>
          <w:lang w:val="en-GB"/>
        </w:rPr>
        <w:t>Mojisola</w:t>
      </w:r>
      <w:proofErr w:type="spellEnd"/>
    </w:p>
    <w:p w14:paraId="72956B74" w14:textId="77777777" w:rsidR="00310602" w:rsidRDefault="00310602" w:rsidP="00310602">
      <w:pPr>
        <w:rPr>
          <w:rFonts w:ascii="Calibri" w:hAnsi="Calibri" w:cs="Calibri"/>
          <w:sz w:val="22"/>
          <w:szCs w:val="22"/>
          <w:lang w:val="en-GB"/>
        </w:rPr>
      </w:pPr>
    </w:p>
    <w:p w14:paraId="69483893" w14:textId="77777777" w:rsidR="00310602" w:rsidRDefault="00310602" w:rsidP="00310602">
      <w:pPr>
        <w:rPr>
          <w:rFonts w:ascii="Calibri" w:hAnsi="Calibri" w:cs="Calibri"/>
          <w:sz w:val="22"/>
          <w:szCs w:val="22"/>
          <w:lang w:val="en-GB"/>
        </w:rPr>
      </w:pPr>
      <w:r>
        <w:rPr>
          <w:rFonts w:ascii="Calibri" w:hAnsi="Calibri" w:cs="Calibri"/>
          <w:sz w:val="22"/>
          <w:szCs w:val="22"/>
          <w:lang w:val="en-GB"/>
        </w:rPr>
        <w:t xml:space="preserve">           </w:t>
      </w:r>
      <w:r>
        <w:rPr>
          <w:rFonts w:ascii="Calibri" w:hAnsi="Calibri" w:cs="Calibri"/>
          <w:noProof/>
          <w:sz w:val="22"/>
          <w:szCs w:val="22"/>
          <w:lang w:val="en-US" w:eastAsia="en-US"/>
        </w:rPr>
        <w:t xml:space="preserve">  </w:t>
      </w:r>
      <w:r>
        <w:rPr>
          <w:rFonts w:ascii="Calibri" w:hAnsi="Calibri" w:cs="Calibri"/>
          <w:noProof/>
          <w:sz w:val="22"/>
          <w:szCs w:val="22"/>
          <w:lang w:val="en-US" w:eastAsia="en-US"/>
        </w:rPr>
        <w:drawing>
          <wp:inline distT="0" distB="0" distL="0" distR="0" wp14:anchorId="79B8EA5E" wp14:editId="46040DC9">
            <wp:extent cx="3727937" cy="2561951"/>
            <wp:effectExtent l="0" t="0" r="6350" b="0"/>
            <wp:docPr id="1042" name="Picture 11" descr="C:\Users\WICCI\AppData\Local\Microsoft\Windows\INetCache\Content.Word\IMG_20230306_12272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11"/>
                    <pic:cNvPicPr/>
                  </pic:nvPicPr>
                  <pic:blipFill>
                    <a:blip r:embed="rId40" cstate="print"/>
                    <a:srcRect/>
                    <a:stretch/>
                  </pic:blipFill>
                  <pic:spPr>
                    <a:xfrm>
                      <a:off x="0" y="0"/>
                      <a:ext cx="3727937" cy="2561951"/>
                    </a:xfrm>
                    <a:prstGeom prst="rect">
                      <a:avLst/>
                    </a:prstGeom>
                    <a:ln>
                      <a:noFill/>
                    </a:ln>
                  </pic:spPr>
                </pic:pic>
              </a:graphicData>
            </a:graphic>
          </wp:inline>
        </w:drawing>
      </w:r>
      <w:r>
        <w:rPr>
          <w:rFonts w:ascii="Calibri" w:hAnsi="Calibri" w:cs="Calibri"/>
          <w:noProof/>
          <w:sz w:val="22"/>
          <w:szCs w:val="22"/>
          <w:lang w:val="en-US" w:eastAsia="en-US"/>
        </w:rPr>
        <w:t xml:space="preserve">      </w:t>
      </w:r>
      <w:r>
        <w:rPr>
          <w:rFonts w:ascii="Calibri" w:hAnsi="Calibri" w:cs="Calibri"/>
          <w:noProof/>
          <w:sz w:val="22"/>
          <w:szCs w:val="22"/>
          <w:lang w:val="en-US" w:eastAsia="en-US"/>
        </w:rPr>
        <w:drawing>
          <wp:inline distT="0" distB="0" distL="0" distR="0" wp14:anchorId="2491B8C1" wp14:editId="05698AB3">
            <wp:extent cx="3648075" cy="2581275"/>
            <wp:effectExtent l="0" t="0" r="0" b="0"/>
            <wp:docPr id="1043"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_x0000_t75"/>
                    <pic:cNvPicPr/>
                  </pic:nvPicPr>
                  <pic:blipFill>
                    <a:blip r:embed="rId41" cstate="print"/>
                    <a:srcRect/>
                    <a:stretch/>
                  </pic:blipFill>
                  <pic:spPr>
                    <a:xfrm>
                      <a:off x="0" y="0"/>
                      <a:ext cx="3648075" cy="2581275"/>
                    </a:xfrm>
                    <a:prstGeom prst="rect">
                      <a:avLst/>
                    </a:prstGeom>
                    <a:ln>
                      <a:noFill/>
                    </a:ln>
                  </pic:spPr>
                </pic:pic>
              </a:graphicData>
            </a:graphic>
          </wp:inline>
        </w:drawing>
      </w:r>
    </w:p>
    <w:p w14:paraId="12AF4DED" w14:textId="77777777" w:rsidR="00310602" w:rsidRDefault="00310602" w:rsidP="00310602">
      <w:pPr>
        <w:rPr>
          <w:rFonts w:ascii="Calibri" w:hAnsi="Calibri" w:cs="Calibri"/>
          <w:sz w:val="22"/>
          <w:szCs w:val="22"/>
          <w:lang w:val="en-GB"/>
        </w:rPr>
      </w:pPr>
      <w:r>
        <w:rPr>
          <w:rFonts w:ascii="Calibri" w:hAnsi="Calibri" w:cs="Calibri"/>
          <w:sz w:val="22"/>
          <w:szCs w:val="22"/>
          <w:lang w:val="en-GB"/>
        </w:rPr>
        <w:t xml:space="preserve">                                     Picture 20 &amp; 21: WICCI volunteer with the food commodities, clothing, sanitary towel and other materials</w:t>
      </w:r>
    </w:p>
    <w:p w14:paraId="2DD76E61" w14:textId="278E651C" w:rsidR="00310602" w:rsidRDefault="00310602" w:rsidP="000A71BB">
      <w:pPr>
        <w:rPr>
          <w:rFonts w:ascii="Calibri" w:hAnsi="Calibri" w:cs="Calibri"/>
          <w:sz w:val="22"/>
          <w:szCs w:val="22"/>
          <w:lang w:val="en-GB"/>
        </w:rPr>
      </w:pPr>
      <w:r>
        <w:rPr>
          <w:rFonts w:ascii="Calibri" w:hAnsi="Calibri" w:cs="Calibri"/>
          <w:sz w:val="22"/>
          <w:szCs w:val="22"/>
          <w:lang w:val="en-GB"/>
        </w:rPr>
        <w:t xml:space="preserve">                                     Photo Credit: Doyinsola Adebayo</w:t>
      </w:r>
    </w:p>
    <w:p w14:paraId="3CB241C6" w14:textId="0D80FDB6" w:rsidR="00310602" w:rsidRDefault="00B547D1" w:rsidP="00310602">
      <w:pPr>
        <w:tabs>
          <w:tab w:val="left" w:pos="4719"/>
        </w:tabs>
        <w:rPr>
          <w:rFonts w:ascii="Calibri" w:hAnsi="Calibri" w:cs="Calibri"/>
          <w:sz w:val="22"/>
          <w:szCs w:val="22"/>
          <w:lang w:val="en-GB"/>
        </w:rPr>
      </w:pPr>
      <w:r>
        <w:rPr>
          <w:rFonts w:ascii="Calibri" w:hAnsi="Calibri" w:cs="Calibri"/>
          <w:sz w:val="22"/>
          <w:szCs w:val="22"/>
          <w:lang w:val="en-GB"/>
        </w:rPr>
        <w:t xml:space="preserve">            </w:t>
      </w:r>
      <w:r w:rsidR="00310602">
        <w:rPr>
          <w:rFonts w:ascii="Calibri" w:hAnsi="Calibri" w:cs="Calibri"/>
          <w:noProof/>
          <w:sz w:val="22"/>
          <w:szCs w:val="22"/>
          <w:lang w:val="en-US" w:eastAsia="en-US"/>
        </w:rPr>
        <w:drawing>
          <wp:inline distT="0" distB="0" distL="0" distR="0" wp14:anchorId="3CFAAC8D" wp14:editId="4A689A7D">
            <wp:extent cx="2492035" cy="2228850"/>
            <wp:effectExtent l="0" t="0" r="3810" b="0"/>
            <wp:docPr id="1044"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_x0000_t75"/>
                    <pic:cNvPicPr/>
                  </pic:nvPicPr>
                  <pic:blipFill>
                    <a:blip r:embed="rId42" cstate="print"/>
                    <a:srcRect/>
                    <a:stretch/>
                  </pic:blipFill>
                  <pic:spPr>
                    <a:xfrm>
                      <a:off x="0" y="0"/>
                      <a:ext cx="2492912" cy="2229634"/>
                    </a:xfrm>
                    <a:prstGeom prst="rect">
                      <a:avLst/>
                    </a:prstGeom>
                    <a:ln>
                      <a:noFill/>
                    </a:ln>
                  </pic:spPr>
                </pic:pic>
              </a:graphicData>
            </a:graphic>
          </wp:inline>
        </w:drawing>
      </w:r>
      <w:r w:rsidR="00310602">
        <w:rPr>
          <w:rFonts w:ascii="Calibri" w:hAnsi="Calibri" w:cs="Calibri"/>
          <w:sz w:val="22"/>
          <w:szCs w:val="22"/>
          <w:lang w:val="en-GB"/>
        </w:rPr>
        <w:t xml:space="preserve">  </w:t>
      </w:r>
      <w:r w:rsidR="00310602">
        <w:rPr>
          <w:rFonts w:ascii="Calibri" w:hAnsi="Calibri" w:cs="Calibri"/>
          <w:noProof/>
          <w:sz w:val="22"/>
          <w:szCs w:val="22"/>
          <w:lang w:val="en-US" w:eastAsia="en-US"/>
        </w:rPr>
        <w:drawing>
          <wp:inline distT="0" distB="0" distL="0" distR="0" wp14:anchorId="45236D41" wp14:editId="0E5EFBEF">
            <wp:extent cx="2273890" cy="2200275"/>
            <wp:effectExtent l="0" t="0" r="0" b="0"/>
            <wp:docPr id="1045"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_x0000_t75"/>
                    <pic:cNvPicPr/>
                  </pic:nvPicPr>
                  <pic:blipFill>
                    <a:blip r:embed="rId43" cstate="print"/>
                    <a:srcRect/>
                    <a:stretch/>
                  </pic:blipFill>
                  <pic:spPr>
                    <a:xfrm>
                      <a:off x="0" y="0"/>
                      <a:ext cx="2275819" cy="2202141"/>
                    </a:xfrm>
                    <a:prstGeom prst="rect">
                      <a:avLst/>
                    </a:prstGeom>
                    <a:ln>
                      <a:noFill/>
                    </a:ln>
                  </pic:spPr>
                </pic:pic>
              </a:graphicData>
            </a:graphic>
          </wp:inline>
        </w:drawing>
      </w:r>
      <w:r w:rsidR="00310602">
        <w:rPr>
          <w:rFonts w:ascii="Calibri" w:hAnsi="Calibri" w:cs="Calibri"/>
          <w:sz w:val="22"/>
          <w:szCs w:val="22"/>
          <w:lang w:val="en-GB"/>
        </w:rPr>
        <w:t xml:space="preserve">    </w:t>
      </w:r>
      <w:r w:rsidR="00310602">
        <w:rPr>
          <w:rFonts w:ascii="Calibri" w:hAnsi="Calibri" w:cs="Calibri"/>
          <w:noProof/>
          <w:sz w:val="22"/>
          <w:szCs w:val="22"/>
          <w:lang w:val="en-US" w:eastAsia="en-US"/>
        </w:rPr>
        <w:drawing>
          <wp:inline distT="0" distB="0" distL="0" distR="0" wp14:anchorId="115414D0" wp14:editId="61522626">
            <wp:extent cx="2616994" cy="2266950"/>
            <wp:effectExtent l="0" t="0" r="0" b="0"/>
            <wp:docPr id="1046"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_x0000_t75"/>
                    <pic:cNvPicPr/>
                  </pic:nvPicPr>
                  <pic:blipFill>
                    <a:blip r:embed="rId44" cstate="print"/>
                    <a:srcRect/>
                    <a:stretch/>
                  </pic:blipFill>
                  <pic:spPr>
                    <a:xfrm>
                      <a:off x="0" y="0"/>
                      <a:ext cx="2618357" cy="2268131"/>
                    </a:xfrm>
                    <a:prstGeom prst="rect">
                      <a:avLst/>
                    </a:prstGeom>
                    <a:ln>
                      <a:noFill/>
                    </a:ln>
                  </pic:spPr>
                </pic:pic>
              </a:graphicData>
            </a:graphic>
          </wp:inline>
        </w:drawing>
      </w:r>
    </w:p>
    <w:p w14:paraId="1D922E29" w14:textId="77777777" w:rsidR="00310602" w:rsidRDefault="00310602" w:rsidP="00310602">
      <w:pPr>
        <w:tabs>
          <w:tab w:val="left" w:pos="4719"/>
        </w:tabs>
        <w:rPr>
          <w:rFonts w:ascii="Calibri" w:hAnsi="Calibri" w:cs="Calibri"/>
          <w:sz w:val="22"/>
          <w:szCs w:val="22"/>
          <w:lang w:val="en-GB"/>
        </w:rPr>
      </w:pPr>
      <w:r>
        <w:rPr>
          <w:rFonts w:ascii="Calibri" w:hAnsi="Calibri" w:cs="Calibri"/>
          <w:sz w:val="22"/>
          <w:szCs w:val="22"/>
          <w:lang w:val="en-GB"/>
        </w:rPr>
        <w:t xml:space="preserve">            Pictures 22-24: Counselling session and sensitization against stigmatization and building their self-esteem.  Photo Credit: Yemisi Ademola </w:t>
      </w:r>
    </w:p>
    <w:p w14:paraId="0C019D96" w14:textId="77777777" w:rsidR="00310602" w:rsidRDefault="00310602" w:rsidP="00310602">
      <w:pPr>
        <w:tabs>
          <w:tab w:val="left" w:pos="4719"/>
        </w:tabs>
        <w:rPr>
          <w:rFonts w:ascii="Calibri" w:hAnsi="Calibri" w:cs="Calibri"/>
          <w:sz w:val="22"/>
          <w:szCs w:val="22"/>
          <w:lang w:val="en-GB"/>
        </w:rPr>
      </w:pPr>
    </w:p>
    <w:p w14:paraId="350729EE" w14:textId="77777777" w:rsidR="00310602" w:rsidRDefault="00310602" w:rsidP="00310602">
      <w:pPr>
        <w:tabs>
          <w:tab w:val="left" w:pos="4719"/>
        </w:tabs>
        <w:rPr>
          <w:rFonts w:ascii="Calibri" w:hAnsi="Calibri" w:cs="Calibri"/>
          <w:sz w:val="22"/>
          <w:szCs w:val="22"/>
          <w:lang w:val="en-GB"/>
        </w:rPr>
      </w:pPr>
    </w:p>
    <w:p w14:paraId="6EE07044" w14:textId="257CD4FE" w:rsidR="00310602" w:rsidRDefault="00B547D1" w:rsidP="00310602">
      <w:pPr>
        <w:tabs>
          <w:tab w:val="left" w:pos="4719"/>
        </w:tabs>
        <w:rPr>
          <w:rFonts w:ascii="Calibri" w:hAnsi="Calibri" w:cs="Calibri"/>
          <w:noProof/>
          <w:sz w:val="22"/>
          <w:szCs w:val="22"/>
          <w:lang w:val="en-US" w:eastAsia="en-US"/>
        </w:rPr>
      </w:pPr>
      <w:r>
        <w:rPr>
          <w:rFonts w:ascii="Calibri" w:hAnsi="Calibri" w:cs="Calibri"/>
          <w:sz w:val="22"/>
          <w:szCs w:val="22"/>
          <w:lang w:val="en-GB"/>
        </w:rPr>
        <w:t xml:space="preserve">         </w:t>
      </w:r>
      <w:r w:rsidR="00310602">
        <w:rPr>
          <w:rFonts w:ascii="Calibri" w:hAnsi="Calibri" w:cs="Calibri"/>
          <w:noProof/>
          <w:sz w:val="22"/>
          <w:szCs w:val="22"/>
          <w:lang w:val="en-US" w:eastAsia="en-US"/>
        </w:rPr>
        <w:drawing>
          <wp:inline distT="0" distB="0" distL="0" distR="0" wp14:anchorId="19EDE521" wp14:editId="0D105393">
            <wp:extent cx="2390775" cy="2299698"/>
            <wp:effectExtent l="0" t="0" r="0" b="5715"/>
            <wp:docPr id="1047"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x0000_t75"/>
                    <pic:cNvPicPr/>
                  </pic:nvPicPr>
                  <pic:blipFill>
                    <a:blip r:embed="rId45" cstate="print"/>
                    <a:srcRect/>
                    <a:stretch/>
                  </pic:blipFill>
                  <pic:spPr>
                    <a:xfrm>
                      <a:off x="0" y="0"/>
                      <a:ext cx="2392215" cy="2301083"/>
                    </a:xfrm>
                    <a:prstGeom prst="rect">
                      <a:avLst/>
                    </a:prstGeom>
                    <a:ln>
                      <a:noFill/>
                    </a:ln>
                  </pic:spPr>
                </pic:pic>
              </a:graphicData>
            </a:graphic>
          </wp:inline>
        </w:drawing>
      </w:r>
      <w:r w:rsidR="00310602">
        <w:rPr>
          <w:rFonts w:ascii="Calibri" w:hAnsi="Calibri" w:cs="Calibri"/>
          <w:sz w:val="22"/>
          <w:szCs w:val="22"/>
          <w:lang w:val="en-GB"/>
        </w:rPr>
        <w:t xml:space="preserve">  </w:t>
      </w:r>
      <w:r w:rsidR="00310602">
        <w:rPr>
          <w:rFonts w:ascii="Calibri" w:hAnsi="Calibri" w:cs="Calibri"/>
          <w:noProof/>
          <w:sz w:val="22"/>
          <w:szCs w:val="22"/>
          <w:lang w:val="en-US" w:eastAsia="en-US"/>
        </w:rPr>
        <w:drawing>
          <wp:inline distT="0" distB="0" distL="0" distR="0" wp14:anchorId="6C4BF1F2" wp14:editId="2EEE62ED">
            <wp:extent cx="2372519" cy="2333625"/>
            <wp:effectExtent l="0" t="0" r="8890" b="0"/>
            <wp:docPr id="1048"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_x0000_t75"/>
                    <pic:cNvPicPr/>
                  </pic:nvPicPr>
                  <pic:blipFill>
                    <a:blip r:embed="rId46" cstate="print"/>
                    <a:srcRect/>
                    <a:stretch/>
                  </pic:blipFill>
                  <pic:spPr>
                    <a:xfrm>
                      <a:off x="0" y="0"/>
                      <a:ext cx="2374303" cy="2335380"/>
                    </a:xfrm>
                    <a:prstGeom prst="rect">
                      <a:avLst/>
                    </a:prstGeom>
                    <a:ln>
                      <a:noFill/>
                    </a:ln>
                  </pic:spPr>
                </pic:pic>
              </a:graphicData>
            </a:graphic>
          </wp:inline>
        </w:drawing>
      </w:r>
      <w:r w:rsidR="00310602">
        <w:rPr>
          <w:rFonts w:ascii="Calibri" w:hAnsi="Calibri" w:cs="Calibri"/>
          <w:noProof/>
          <w:sz w:val="22"/>
          <w:szCs w:val="22"/>
          <w:lang w:val="en-US" w:eastAsia="en-US"/>
        </w:rPr>
        <w:t xml:space="preserve">      </w:t>
      </w:r>
      <w:r w:rsidR="00310602">
        <w:rPr>
          <w:rFonts w:ascii="Calibri" w:hAnsi="Calibri" w:cs="Calibri"/>
          <w:noProof/>
          <w:sz w:val="22"/>
          <w:szCs w:val="22"/>
          <w:lang w:val="en-US" w:eastAsia="en-US"/>
        </w:rPr>
        <w:drawing>
          <wp:inline distT="0" distB="0" distL="0" distR="0" wp14:anchorId="31ADD3E4" wp14:editId="33DA0214">
            <wp:extent cx="2257425" cy="2247900"/>
            <wp:effectExtent l="0" t="0" r="9525" b="0"/>
            <wp:docPr id="1049" name="Picture 12" descr="C:\Users\WICCI\AppData\Local\Microsoft\Windows\INetCache\Content.Word\IMG_20230307_15150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12"/>
                    <pic:cNvPicPr/>
                  </pic:nvPicPr>
                  <pic:blipFill>
                    <a:blip r:embed="rId47" cstate="print"/>
                    <a:srcRect/>
                    <a:stretch/>
                  </pic:blipFill>
                  <pic:spPr>
                    <a:xfrm>
                      <a:off x="0" y="0"/>
                      <a:ext cx="2257718" cy="2248192"/>
                    </a:xfrm>
                    <a:prstGeom prst="rect">
                      <a:avLst/>
                    </a:prstGeom>
                    <a:ln>
                      <a:noFill/>
                    </a:ln>
                  </pic:spPr>
                </pic:pic>
              </a:graphicData>
            </a:graphic>
          </wp:inline>
        </w:drawing>
      </w:r>
    </w:p>
    <w:p w14:paraId="333FD49E" w14:textId="77777777" w:rsidR="00310602" w:rsidRDefault="00310602" w:rsidP="00310602">
      <w:pPr>
        <w:tabs>
          <w:tab w:val="left" w:pos="4719"/>
        </w:tabs>
        <w:rPr>
          <w:rFonts w:ascii="Calibri" w:hAnsi="Calibri" w:cs="Calibri"/>
          <w:sz w:val="22"/>
          <w:szCs w:val="22"/>
          <w:lang w:val="en-GB"/>
        </w:rPr>
      </w:pPr>
      <w:r>
        <w:rPr>
          <w:rFonts w:ascii="Calibri" w:hAnsi="Calibri" w:cs="Calibri"/>
          <w:noProof/>
          <w:sz w:val="22"/>
          <w:szCs w:val="22"/>
          <w:lang w:val="en-US" w:eastAsia="en-US"/>
        </w:rPr>
        <w:t xml:space="preserve">                                                                 Pictures 25-27: Humanitarian support to VoT.  Photo Credit: Adams</w:t>
      </w:r>
    </w:p>
    <w:p w14:paraId="32CC8B3D" w14:textId="77777777" w:rsidR="00310602" w:rsidRDefault="00310602" w:rsidP="00310602">
      <w:pPr>
        <w:rPr>
          <w:rFonts w:ascii="Calibri" w:hAnsi="Calibri" w:cs="Calibri"/>
          <w:sz w:val="22"/>
          <w:szCs w:val="22"/>
          <w:lang w:val="en-GB"/>
        </w:rPr>
      </w:pPr>
      <w:r>
        <w:rPr>
          <w:rFonts w:ascii="Calibri" w:hAnsi="Calibri" w:cs="Calibri"/>
          <w:sz w:val="22"/>
          <w:szCs w:val="22"/>
          <w:lang w:val="en-GB"/>
        </w:rPr>
        <w:t xml:space="preserve">   </w:t>
      </w:r>
      <w:r>
        <w:rPr>
          <w:rFonts w:ascii="Calibri" w:hAnsi="Calibri" w:cs="Calibri"/>
          <w:noProof/>
          <w:sz w:val="22"/>
          <w:szCs w:val="22"/>
          <w:lang w:val="en-US" w:eastAsia="en-US"/>
        </w:rPr>
        <w:drawing>
          <wp:inline distT="0" distB="0" distL="0" distR="0" wp14:anchorId="370C4834" wp14:editId="5E3A7A44">
            <wp:extent cx="2371725" cy="2315826"/>
            <wp:effectExtent l="0" t="0" r="0" b="8890"/>
            <wp:docPr id="1050"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_x0000_t75"/>
                    <pic:cNvPicPr/>
                  </pic:nvPicPr>
                  <pic:blipFill>
                    <a:blip r:embed="rId48" cstate="print"/>
                    <a:srcRect/>
                    <a:stretch/>
                  </pic:blipFill>
                  <pic:spPr>
                    <a:xfrm>
                      <a:off x="0" y="0"/>
                      <a:ext cx="2374284" cy="2318325"/>
                    </a:xfrm>
                    <a:prstGeom prst="rect">
                      <a:avLst/>
                    </a:prstGeom>
                    <a:ln>
                      <a:noFill/>
                    </a:ln>
                  </pic:spPr>
                </pic:pic>
              </a:graphicData>
            </a:graphic>
          </wp:inline>
        </w:drawing>
      </w:r>
      <w:r>
        <w:rPr>
          <w:rFonts w:ascii="Calibri" w:hAnsi="Calibri" w:cs="Calibri"/>
          <w:noProof/>
          <w:sz w:val="22"/>
          <w:szCs w:val="22"/>
          <w:lang w:val="en-US" w:eastAsia="en-US"/>
        </w:rPr>
        <w:t xml:space="preserve">   </w:t>
      </w:r>
      <w:r>
        <w:rPr>
          <w:rFonts w:ascii="Calibri" w:hAnsi="Calibri" w:cs="Calibri"/>
          <w:noProof/>
          <w:sz w:val="22"/>
          <w:szCs w:val="22"/>
          <w:lang w:val="en-US" w:eastAsia="en-US"/>
        </w:rPr>
        <w:drawing>
          <wp:inline distT="0" distB="0" distL="0" distR="0" wp14:anchorId="008B591D" wp14:editId="60A2519C">
            <wp:extent cx="2724150" cy="2319655"/>
            <wp:effectExtent l="0" t="0" r="0" b="4445"/>
            <wp:docPr id="1051" name="Picture 6" descr="C:\Users\WICCI\AppData\Local\Microsoft\Windows\INetCache\Content.Word\IMG_20230322_15085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Picture 6"/>
                    <pic:cNvPicPr/>
                  </pic:nvPicPr>
                  <pic:blipFill>
                    <a:blip r:embed="rId49" cstate="print"/>
                    <a:srcRect/>
                    <a:stretch/>
                  </pic:blipFill>
                  <pic:spPr>
                    <a:xfrm>
                      <a:off x="0" y="0"/>
                      <a:ext cx="2726290" cy="2321477"/>
                    </a:xfrm>
                    <a:prstGeom prst="rect">
                      <a:avLst/>
                    </a:prstGeom>
                    <a:ln>
                      <a:noFill/>
                    </a:ln>
                  </pic:spPr>
                </pic:pic>
              </a:graphicData>
            </a:graphic>
          </wp:inline>
        </w:drawing>
      </w:r>
      <w:r>
        <w:rPr>
          <w:rFonts w:ascii="Calibri" w:hAnsi="Calibri" w:cs="Calibri"/>
          <w:noProof/>
          <w:sz w:val="22"/>
          <w:szCs w:val="22"/>
          <w:lang w:val="en-US" w:eastAsia="en-US"/>
        </w:rPr>
        <w:t xml:space="preserve">  </w:t>
      </w:r>
      <w:r>
        <w:rPr>
          <w:rFonts w:ascii="Calibri" w:hAnsi="Calibri" w:cs="Calibri"/>
          <w:noProof/>
          <w:sz w:val="22"/>
          <w:szCs w:val="22"/>
          <w:lang w:val="en-US" w:eastAsia="en-US"/>
        </w:rPr>
        <w:drawing>
          <wp:inline distT="0" distB="0" distL="0" distR="0" wp14:anchorId="2DF37874" wp14:editId="4160A05F">
            <wp:extent cx="2543175" cy="2376054"/>
            <wp:effectExtent l="0" t="0" r="0" b="5715"/>
            <wp:docPr id="1052" name="Picture 13" descr="IMG-20230323-WA00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13"/>
                    <pic:cNvPicPr/>
                  </pic:nvPicPr>
                  <pic:blipFill>
                    <a:blip r:embed="rId50" cstate="print"/>
                    <a:srcRect/>
                    <a:stretch/>
                  </pic:blipFill>
                  <pic:spPr>
                    <a:xfrm>
                      <a:off x="0" y="0"/>
                      <a:ext cx="2547854" cy="2380426"/>
                    </a:xfrm>
                    <a:prstGeom prst="rect">
                      <a:avLst/>
                    </a:prstGeom>
                    <a:ln>
                      <a:noFill/>
                    </a:ln>
                  </pic:spPr>
                </pic:pic>
              </a:graphicData>
            </a:graphic>
          </wp:inline>
        </w:drawing>
      </w:r>
    </w:p>
    <w:p w14:paraId="6C0674D4" w14:textId="77777777" w:rsidR="00310602" w:rsidRDefault="00310602" w:rsidP="00310602">
      <w:pPr>
        <w:rPr>
          <w:rFonts w:ascii="Calibri" w:hAnsi="Calibri" w:cs="Calibri"/>
          <w:sz w:val="22"/>
          <w:szCs w:val="22"/>
          <w:lang w:val="en-GB"/>
        </w:rPr>
      </w:pPr>
      <w:r>
        <w:rPr>
          <w:rFonts w:ascii="Calibri" w:hAnsi="Calibri" w:cs="Calibri"/>
          <w:sz w:val="22"/>
          <w:szCs w:val="22"/>
          <w:lang w:val="en-GB"/>
        </w:rPr>
        <w:t xml:space="preserve">                                         Pictures 28-30: Food support, clothing and other material assistance to </w:t>
      </w:r>
      <w:proofErr w:type="spellStart"/>
      <w:r>
        <w:rPr>
          <w:rFonts w:ascii="Calibri" w:hAnsi="Calibri" w:cs="Calibri"/>
          <w:sz w:val="22"/>
          <w:szCs w:val="22"/>
          <w:lang w:val="en-GB"/>
        </w:rPr>
        <w:t>VoT</w:t>
      </w:r>
      <w:proofErr w:type="spellEnd"/>
      <w:r>
        <w:rPr>
          <w:rFonts w:ascii="Calibri" w:hAnsi="Calibri" w:cs="Calibri"/>
          <w:sz w:val="22"/>
          <w:szCs w:val="22"/>
          <w:lang w:val="en-GB"/>
        </w:rPr>
        <w:t>. Photo credit: Yemisi Ademola</w:t>
      </w:r>
    </w:p>
    <w:p w14:paraId="4EBCE8C5" w14:textId="77777777" w:rsidR="00310602" w:rsidRDefault="00310602" w:rsidP="00310602">
      <w:pPr>
        <w:rPr>
          <w:rFonts w:asciiTheme="minorHAnsi" w:hAnsiTheme="minorHAnsi" w:cstheme="minorHAnsi"/>
          <w:noProof/>
          <w:sz w:val="22"/>
          <w:szCs w:val="22"/>
          <w:lang w:val="en-GB"/>
        </w:rPr>
      </w:pPr>
    </w:p>
    <w:p w14:paraId="301BCD1F" w14:textId="77777777" w:rsidR="00310602" w:rsidRDefault="00310602" w:rsidP="00310602">
      <w:pPr>
        <w:rPr>
          <w:rFonts w:asciiTheme="minorHAnsi" w:hAnsiTheme="minorHAnsi" w:cstheme="minorHAnsi"/>
          <w:noProof/>
          <w:sz w:val="22"/>
          <w:szCs w:val="22"/>
          <w:lang w:val="en-GB"/>
        </w:rPr>
      </w:pPr>
    </w:p>
    <w:p w14:paraId="490E0822" w14:textId="075AECD9" w:rsidR="00310602" w:rsidRDefault="00310602" w:rsidP="000A71BB">
      <w:pPr>
        <w:rPr>
          <w:rFonts w:asciiTheme="minorHAnsi" w:hAnsiTheme="minorHAnsi" w:cstheme="minorHAnsi"/>
          <w:noProof/>
          <w:sz w:val="22"/>
          <w:szCs w:val="22"/>
          <w:lang w:val="en-GB"/>
        </w:rPr>
      </w:pPr>
      <w:r>
        <w:rPr>
          <w:b/>
          <w:bCs/>
          <w:noProof/>
          <w:sz w:val="40"/>
          <w:szCs w:val="40"/>
          <w:lang w:eastAsia="en-US"/>
        </w:rPr>
        <w:lastRenderedPageBreak/>
        <w:t xml:space="preserve"> </w:t>
      </w:r>
      <w:r>
        <w:rPr>
          <w:b/>
          <w:bCs/>
          <w:noProof/>
          <w:sz w:val="40"/>
          <w:szCs w:val="40"/>
          <w:lang w:eastAsia="en-US"/>
        </w:rPr>
        <w:drawing>
          <wp:inline distT="0" distB="0" distL="114300" distR="114300" wp14:anchorId="5AA8CF45" wp14:editId="19247CEF">
            <wp:extent cx="3360144" cy="2471878"/>
            <wp:effectExtent l="0" t="0" r="0" b="5080"/>
            <wp:docPr id="16" name="Picture 16" descr="IMG_20230322_1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MG_20230322_141723"/>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418338" cy="2514688"/>
                    </a:xfrm>
                    <a:prstGeom prst="rect">
                      <a:avLst/>
                    </a:prstGeom>
                  </pic:spPr>
                </pic:pic>
              </a:graphicData>
            </a:graphic>
          </wp:inline>
        </w:drawing>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27D9A1C3" wp14:editId="631F6D82">
            <wp:extent cx="3602516" cy="2447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636021" cy="2470692"/>
                    </a:xfrm>
                    <a:prstGeom prst="rect">
                      <a:avLst/>
                    </a:prstGeom>
                    <a:noFill/>
                    <a:ln>
                      <a:noFill/>
                    </a:ln>
                  </pic:spPr>
                </pic:pic>
              </a:graphicData>
            </a:graphic>
          </wp:inline>
        </w:drawing>
      </w:r>
      <w:r>
        <w:rPr>
          <w:rFonts w:asciiTheme="minorHAnsi" w:hAnsiTheme="minorHAnsi" w:cstheme="minorHAnsi"/>
          <w:noProof/>
          <w:sz w:val="22"/>
          <w:szCs w:val="22"/>
          <w:lang w:val="en-GB"/>
        </w:rPr>
        <w:t xml:space="preserve">                                                                                                                       Picture 31: Provision of Humanitarian aid to VoT                                               Picture 32: Returnees from Ivory Coast receiving humanitarian assistance</w:t>
      </w:r>
    </w:p>
    <w:p w14:paraId="3A5AE162" w14:textId="77777777" w:rsidR="00310602" w:rsidRDefault="00310602" w:rsidP="00310602">
      <w:pPr>
        <w:rPr>
          <w:rFonts w:asciiTheme="minorHAnsi" w:hAnsiTheme="minorHAnsi" w:cstheme="minorHAnsi"/>
          <w:noProof/>
          <w:sz w:val="22"/>
          <w:szCs w:val="22"/>
          <w:lang w:val="en-GB"/>
        </w:rPr>
      </w:pPr>
      <w:r>
        <w:rPr>
          <w:rFonts w:asciiTheme="minorHAnsi" w:hAnsiTheme="minorHAnsi" w:cstheme="minorHAnsi"/>
          <w:noProof/>
          <w:sz w:val="22"/>
          <w:szCs w:val="22"/>
          <w:lang w:val="en-GB"/>
        </w:rPr>
        <w:t xml:space="preserve">                                                                                                      Photo credit: Margaret Adeleke</w:t>
      </w:r>
    </w:p>
    <w:p w14:paraId="4B854F0F" w14:textId="77777777" w:rsidR="00310602" w:rsidRDefault="00310602" w:rsidP="00310602">
      <w:pPr>
        <w:rPr>
          <w:rFonts w:asciiTheme="minorHAnsi" w:hAnsiTheme="minorHAnsi" w:cstheme="minorHAnsi"/>
          <w:noProof/>
          <w:sz w:val="22"/>
          <w:szCs w:val="22"/>
          <w:lang w:val="en-GB"/>
        </w:rPr>
      </w:pPr>
    </w:p>
    <w:p w14:paraId="5436BFD9" w14:textId="77777777" w:rsidR="00310602" w:rsidRPr="00896DEE" w:rsidRDefault="00310602" w:rsidP="00310602">
      <w:pPr>
        <w:rPr>
          <w:rFonts w:ascii="Calibri" w:hAnsi="Calibri" w:cs="Calibri"/>
          <w:b/>
          <w:bCs/>
          <w:lang w:val="en-GB"/>
        </w:rPr>
      </w:pPr>
      <w:r w:rsidRPr="00896DEE">
        <w:rPr>
          <w:rFonts w:ascii="Calibri" w:hAnsi="Calibri" w:cs="Calibri"/>
          <w:b/>
          <w:bCs/>
          <w:lang w:val="en-GB"/>
        </w:rPr>
        <w:t xml:space="preserve">Pictures 33-36: below WICCI Team conducting Sensitization Campaigns against Irregular migration and Human Trafficking at </w:t>
      </w:r>
      <w:proofErr w:type="spellStart"/>
      <w:r w:rsidRPr="00896DEE">
        <w:rPr>
          <w:rFonts w:ascii="Calibri" w:hAnsi="Calibri" w:cs="Calibri"/>
          <w:b/>
          <w:bCs/>
          <w:lang w:val="en-GB"/>
        </w:rPr>
        <w:t>Ipokia</w:t>
      </w:r>
      <w:proofErr w:type="spellEnd"/>
      <w:r w:rsidRPr="00896DEE">
        <w:rPr>
          <w:rFonts w:ascii="Calibri" w:hAnsi="Calibri" w:cs="Calibri"/>
          <w:b/>
          <w:bCs/>
          <w:lang w:val="en-GB"/>
        </w:rPr>
        <w:t xml:space="preserve"> community,</w:t>
      </w:r>
    </w:p>
    <w:p w14:paraId="536ADA06" w14:textId="77777777" w:rsidR="00310602" w:rsidRPr="00896DEE" w:rsidRDefault="00310602" w:rsidP="00310602">
      <w:pPr>
        <w:rPr>
          <w:rFonts w:ascii="Calibri" w:hAnsi="Calibri" w:cs="Calibri"/>
          <w:b/>
          <w:bCs/>
          <w:lang w:val="en-GB"/>
        </w:rPr>
      </w:pPr>
      <w:r w:rsidRPr="00896DEE">
        <w:rPr>
          <w:rFonts w:ascii="Calibri" w:hAnsi="Calibri" w:cs="Calibri"/>
          <w:b/>
          <w:bCs/>
          <w:lang w:val="en-GB"/>
        </w:rPr>
        <w:t>Ogun State. Photo credit: Adeleke Margaret</w:t>
      </w:r>
    </w:p>
    <w:p w14:paraId="005B0764" w14:textId="77777777" w:rsidR="00310602" w:rsidRDefault="00310602" w:rsidP="00310602">
      <w:pPr>
        <w:rPr>
          <w:rFonts w:ascii="Calibri" w:hAnsi="Calibri" w:cs="Calibri"/>
          <w:sz w:val="22"/>
          <w:szCs w:val="22"/>
          <w:lang w:val="en-GB"/>
        </w:rPr>
      </w:pPr>
    </w:p>
    <w:p w14:paraId="3F3735DC" w14:textId="46E54AC7" w:rsidR="00310602" w:rsidRDefault="00310602" w:rsidP="00310602">
      <w:pPr>
        <w:rPr>
          <w:rFonts w:asciiTheme="minorHAnsi" w:hAnsiTheme="minorHAnsi" w:cstheme="minorHAnsi"/>
          <w:sz w:val="22"/>
          <w:szCs w:val="22"/>
          <w:lang w:val="en-GB"/>
        </w:rPr>
      </w:pPr>
      <w:r>
        <w:rPr>
          <w:rFonts w:asciiTheme="minorHAnsi" w:hAnsiTheme="minorHAnsi" w:cstheme="minorHAnsi"/>
          <w:noProof/>
          <w:sz w:val="22"/>
          <w:szCs w:val="22"/>
          <w:lang w:val="en-GB"/>
        </w:rPr>
        <w:drawing>
          <wp:inline distT="0" distB="0" distL="0" distR="0" wp14:anchorId="47B912DB" wp14:editId="3FA83B2E">
            <wp:extent cx="3019425" cy="204252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30359" cy="2049918"/>
                    </a:xfrm>
                    <a:prstGeom prst="rect">
                      <a:avLst/>
                    </a:prstGeom>
                    <a:noFill/>
                    <a:ln>
                      <a:noFill/>
                    </a:ln>
                  </pic:spPr>
                </pic:pic>
              </a:graphicData>
            </a:graphic>
          </wp:inline>
        </w:drawing>
      </w:r>
      <w:r w:rsidR="000A71BB">
        <w:rPr>
          <w:rFonts w:asciiTheme="minorHAnsi" w:hAnsiTheme="minorHAnsi" w:cstheme="minorHAnsi"/>
          <w:noProof/>
          <w:sz w:val="22"/>
          <w:szCs w:val="22"/>
          <w:lang w:val="en-GB"/>
        </w:rPr>
        <w:t xml:space="preserve">  </w:t>
      </w:r>
      <w:r w:rsidR="000A71BB">
        <w:rPr>
          <w:rFonts w:asciiTheme="minorHAnsi" w:hAnsiTheme="minorHAnsi" w:cstheme="minorHAnsi"/>
          <w:noProof/>
          <w:sz w:val="22"/>
          <w:szCs w:val="22"/>
          <w:lang w:val="en-GB"/>
        </w:rPr>
        <w:drawing>
          <wp:inline distT="0" distB="0" distL="0" distR="0" wp14:anchorId="302FBA85" wp14:editId="067007C7">
            <wp:extent cx="2797810" cy="204006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28800" cy="2062657"/>
                    </a:xfrm>
                    <a:prstGeom prst="rect">
                      <a:avLst/>
                    </a:prstGeom>
                    <a:noFill/>
                    <a:ln>
                      <a:noFill/>
                    </a:ln>
                  </pic:spPr>
                </pic:pic>
              </a:graphicData>
            </a:graphic>
          </wp:inline>
        </w:drawing>
      </w:r>
      <w:r w:rsidR="000A71BB">
        <w:rPr>
          <w:rFonts w:asciiTheme="minorHAnsi" w:hAnsiTheme="minorHAnsi" w:cstheme="minorHAnsi"/>
          <w:noProof/>
          <w:sz w:val="22"/>
          <w:szCs w:val="22"/>
          <w:lang w:val="en-GB"/>
        </w:rPr>
        <w:t xml:space="preserve">   </w:t>
      </w:r>
      <w:r w:rsidR="000A71BB">
        <w:rPr>
          <w:rFonts w:asciiTheme="minorHAnsi" w:hAnsiTheme="minorHAnsi" w:cstheme="minorHAnsi"/>
          <w:noProof/>
          <w:sz w:val="22"/>
          <w:szCs w:val="22"/>
          <w:lang w:val="en-GB"/>
        </w:rPr>
        <w:drawing>
          <wp:inline distT="0" distB="0" distL="0" distR="0" wp14:anchorId="5A90E933" wp14:editId="5D96D0D9">
            <wp:extent cx="2676179" cy="203937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10800000" flipV="1">
                      <a:off x="0" y="0"/>
                      <a:ext cx="2696154" cy="2054598"/>
                    </a:xfrm>
                    <a:prstGeom prst="rect">
                      <a:avLst/>
                    </a:prstGeom>
                    <a:noFill/>
                    <a:ln>
                      <a:noFill/>
                    </a:ln>
                  </pic:spPr>
                </pic:pic>
              </a:graphicData>
            </a:graphic>
          </wp:inline>
        </w:drawing>
      </w:r>
    </w:p>
    <w:p w14:paraId="36269038" w14:textId="08D5A891" w:rsidR="00310602" w:rsidRDefault="00310602" w:rsidP="00310602">
      <w:pPr>
        <w:rPr>
          <w:rFonts w:asciiTheme="minorHAnsi" w:hAnsiTheme="minorHAnsi" w:cstheme="minorHAnsi"/>
          <w:sz w:val="22"/>
          <w:szCs w:val="22"/>
          <w:lang w:val="en-GB"/>
        </w:rPr>
      </w:pPr>
      <w:r>
        <w:rPr>
          <w:rFonts w:ascii="Calibri" w:hAnsi="Calibri" w:cs="Calibri"/>
          <w:sz w:val="22"/>
          <w:szCs w:val="22"/>
          <w:lang w:val="en-GB"/>
        </w:rPr>
        <w:t xml:space="preserve">Pictures 33: </w:t>
      </w:r>
      <w:r w:rsidR="000A71BB">
        <w:rPr>
          <w:rFonts w:ascii="Calibri" w:hAnsi="Calibri" w:cs="Calibri"/>
          <w:sz w:val="22"/>
          <w:szCs w:val="22"/>
          <w:lang w:val="en-GB"/>
        </w:rPr>
        <w:t xml:space="preserve">                                                                                              </w:t>
      </w:r>
      <w:r w:rsidR="000A71BB">
        <w:rPr>
          <w:rFonts w:asciiTheme="minorHAnsi" w:hAnsiTheme="minorHAnsi" w:cstheme="minorHAnsi"/>
          <w:sz w:val="22"/>
          <w:szCs w:val="22"/>
          <w:lang w:val="en-GB"/>
        </w:rPr>
        <w:t>Picture 34                                                                                       P</w:t>
      </w:r>
      <w:r w:rsidR="000A71BB">
        <w:rPr>
          <w:rFonts w:ascii="Calibri" w:hAnsi="Calibri" w:cs="Calibri"/>
          <w:sz w:val="22"/>
          <w:szCs w:val="22"/>
          <w:lang w:val="en-GB"/>
        </w:rPr>
        <w:t>icture 35</w:t>
      </w:r>
    </w:p>
    <w:p w14:paraId="00778B6A" w14:textId="44B5E840" w:rsidR="00310602" w:rsidRDefault="00310602" w:rsidP="00310602">
      <w:pPr>
        <w:rPr>
          <w:rFonts w:asciiTheme="minorHAnsi" w:hAnsiTheme="minorHAnsi" w:cstheme="minorHAnsi"/>
          <w:sz w:val="22"/>
          <w:szCs w:val="22"/>
          <w:lang w:val="en-GB"/>
        </w:rPr>
      </w:pPr>
      <w:r>
        <w:rPr>
          <w:rFonts w:ascii="Calibri" w:hAnsi="Calibri" w:cs="Calibri"/>
          <w:sz w:val="22"/>
          <w:szCs w:val="22"/>
          <w:lang w:val="en-GB"/>
        </w:rPr>
        <w:lastRenderedPageBreak/>
        <w:t xml:space="preserve"> </w:t>
      </w:r>
      <w:r>
        <w:rPr>
          <w:rFonts w:asciiTheme="minorHAnsi" w:hAnsiTheme="minorHAnsi" w:cstheme="minorHAnsi"/>
          <w:sz w:val="22"/>
          <w:szCs w:val="22"/>
          <w:lang w:val="en-GB"/>
        </w:rPr>
        <w:t xml:space="preserve">                                                                                                 </w:t>
      </w:r>
    </w:p>
    <w:p w14:paraId="052C1789" w14:textId="3A298129" w:rsidR="00310602" w:rsidRDefault="000A71BB" w:rsidP="00310602">
      <w:pPr>
        <w:rPr>
          <w:rFonts w:asciiTheme="minorHAnsi" w:hAnsiTheme="minorHAnsi" w:cstheme="minorHAnsi"/>
          <w:sz w:val="22"/>
          <w:szCs w:val="22"/>
          <w:lang w:val="en-GB"/>
        </w:rPr>
      </w:pPr>
      <w:r>
        <w:rPr>
          <w:rFonts w:asciiTheme="minorHAnsi" w:hAnsiTheme="minorHAnsi" w:cstheme="minorHAnsi"/>
          <w:sz w:val="22"/>
          <w:szCs w:val="22"/>
          <w:lang w:val="en-GB"/>
        </w:rPr>
        <w:t xml:space="preserve">      </w:t>
      </w:r>
      <w:r w:rsidR="00310602">
        <w:rPr>
          <w:rFonts w:asciiTheme="minorHAnsi" w:hAnsiTheme="minorHAnsi" w:cstheme="minorHAnsi"/>
          <w:noProof/>
          <w:sz w:val="22"/>
          <w:szCs w:val="22"/>
          <w:lang w:val="en-GB"/>
        </w:rPr>
        <w:drawing>
          <wp:inline distT="0" distB="0" distL="0" distR="0" wp14:anchorId="39F1A3BF" wp14:editId="5FFBA55A">
            <wp:extent cx="3509627" cy="2169377"/>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532580" cy="2183565"/>
                    </a:xfrm>
                    <a:prstGeom prst="rect">
                      <a:avLst/>
                    </a:prstGeom>
                    <a:noFill/>
                    <a:ln>
                      <a:noFill/>
                    </a:ln>
                  </pic:spPr>
                </pic:pic>
              </a:graphicData>
            </a:graphic>
          </wp:inline>
        </w:drawing>
      </w:r>
      <w:r w:rsidR="00310602">
        <w:rPr>
          <w:rFonts w:asciiTheme="minorHAnsi" w:hAnsiTheme="minorHAnsi" w:cstheme="minorHAnsi"/>
          <w:sz w:val="22"/>
          <w:szCs w:val="22"/>
          <w:lang w:val="en-GB"/>
        </w:rPr>
        <w:t xml:space="preserve"> </w:t>
      </w:r>
      <w:r w:rsidR="00310602">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t xml:space="preserve">               </w:t>
      </w:r>
      <w:r w:rsidR="00310602">
        <w:rPr>
          <w:rFonts w:asciiTheme="minorHAnsi" w:hAnsiTheme="minorHAnsi" w:cstheme="minorHAnsi"/>
          <w:noProof/>
          <w:sz w:val="22"/>
          <w:szCs w:val="22"/>
          <w:lang w:val="en-GB"/>
        </w:rPr>
        <w:t xml:space="preserve">   </w:t>
      </w:r>
      <w:r w:rsidR="00310602">
        <w:rPr>
          <w:rFonts w:asciiTheme="minorHAnsi" w:hAnsiTheme="minorHAnsi" w:cstheme="minorHAnsi"/>
          <w:noProof/>
          <w:sz w:val="22"/>
          <w:szCs w:val="22"/>
          <w:lang w:val="en-GB"/>
        </w:rPr>
        <w:drawing>
          <wp:inline distT="0" distB="0" distL="0" distR="0" wp14:anchorId="1F4C93DA" wp14:editId="1B45AABF">
            <wp:extent cx="2929890" cy="2102603"/>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57775" cy="2122614"/>
                    </a:xfrm>
                    <a:prstGeom prst="rect">
                      <a:avLst/>
                    </a:prstGeom>
                    <a:noFill/>
                    <a:ln>
                      <a:noFill/>
                    </a:ln>
                  </pic:spPr>
                </pic:pic>
              </a:graphicData>
            </a:graphic>
          </wp:inline>
        </w:drawing>
      </w:r>
      <w:r w:rsidR="00310602">
        <w:rPr>
          <w:rFonts w:ascii="Calibri" w:hAnsi="Calibri" w:cs="Calibri"/>
          <w:sz w:val="22"/>
          <w:szCs w:val="22"/>
          <w:lang w:val="en-GB"/>
        </w:rPr>
        <w:t xml:space="preserve">                                                                                                                                       </w:t>
      </w:r>
      <w:r w:rsidR="00B547D1">
        <w:rPr>
          <w:rFonts w:ascii="Calibri" w:hAnsi="Calibri" w:cs="Calibri"/>
          <w:sz w:val="22"/>
          <w:szCs w:val="22"/>
          <w:lang w:val="en-GB"/>
        </w:rPr>
        <w:t xml:space="preserve"> </w:t>
      </w:r>
      <w:r w:rsidR="00310602">
        <w:rPr>
          <w:rFonts w:ascii="Calibri" w:hAnsi="Calibri" w:cs="Calibri"/>
          <w:sz w:val="22"/>
          <w:szCs w:val="22"/>
          <w:lang w:val="en-GB"/>
        </w:rPr>
        <w:t>Picture</w:t>
      </w:r>
      <w:r w:rsidR="00B547D1">
        <w:rPr>
          <w:rFonts w:ascii="Calibri" w:hAnsi="Calibri" w:cs="Calibri"/>
          <w:sz w:val="22"/>
          <w:szCs w:val="22"/>
          <w:lang w:val="en-GB"/>
        </w:rPr>
        <w:t>:</w:t>
      </w:r>
      <w:r w:rsidR="00310602">
        <w:rPr>
          <w:rFonts w:ascii="Calibri" w:hAnsi="Calibri" w:cs="Calibri"/>
          <w:sz w:val="22"/>
          <w:szCs w:val="22"/>
          <w:lang w:val="en-GB"/>
        </w:rPr>
        <w:t xml:space="preserve">  36                                                                                                        </w:t>
      </w:r>
      <w:r w:rsidR="00310602">
        <w:rPr>
          <w:rFonts w:asciiTheme="minorHAnsi" w:hAnsiTheme="minorHAnsi" w:cstheme="minorHAnsi"/>
          <w:sz w:val="22"/>
          <w:szCs w:val="22"/>
          <w:lang w:val="en-GB"/>
        </w:rPr>
        <w:t xml:space="preserve">Picture 37: Sample Food assistance given to the beneficiary.  Photo Credit: by </w:t>
      </w:r>
      <w:proofErr w:type="spellStart"/>
      <w:r w:rsidR="00310602">
        <w:rPr>
          <w:rFonts w:asciiTheme="minorHAnsi" w:hAnsiTheme="minorHAnsi" w:cstheme="minorHAnsi"/>
          <w:sz w:val="22"/>
          <w:szCs w:val="22"/>
          <w:lang w:val="en-GB"/>
        </w:rPr>
        <w:t>Oluwapelumi</w:t>
      </w:r>
      <w:proofErr w:type="spellEnd"/>
    </w:p>
    <w:p w14:paraId="078F94D4" w14:textId="77777777" w:rsidR="00310602" w:rsidRPr="00594B25" w:rsidRDefault="00310602" w:rsidP="00310602">
      <w:pPr>
        <w:rPr>
          <w:rFonts w:ascii="Calibri" w:hAnsi="Calibri" w:cs="Calibri"/>
          <w:sz w:val="22"/>
          <w:szCs w:val="22"/>
          <w:lang w:val="en-GB"/>
        </w:rPr>
      </w:pPr>
      <w:r>
        <w:rPr>
          <w:rFonts w:ascii="Calibri" w:hAnsi="Calibri" w:cs="Calibri"/>
          <w:sz w:val="22"/>
          <w:szCs w:val="22"/>
          <w:lang w:val="en-GB"/>
        </w:rPr>
        <w:t xml:space="preserve">                                                                                           </w:t>
      </w:r>
      <w:r>
        <w:rPr>
          <w:rFonts w:asciiTheme="minorHAnsi" w:hAnsiTheme="minorHAnsi" w:cstheme="minorHAnsi"/>
          <w:sz w:val="22"/>
          <w:szCs w:val="22"/>
          <w:lang w:val="en-GB"/>
        </w:rPr>
        <w:t xml:space="preserve">                                     </w:t>
      </w:r>
    </w:p>
    <w:p w14:paraId="00E009E9" w14:textId="1F27893D" w:rsidR="00482136" w:rsidRDefault="00310602" w:rsidP="00310602">
      <w:pPr>
        <w:rPr>
          <w:noProof/>
        </w:rPr>
      </w:pPr>
      <w:r>
        <w:rPr>
          <w:noProof/>
        </w:rPr>
        <w:drawing>
          <wp:inline distT="0" distB="0" distL="0" distR="0" wp14:anchorId="020AC8D4" wp14:editId="3ACD5FAC">
            <wp:extent cx="2105025" cy="2607964"/>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31494" cy="2640757"/>
                    </a:xfrm>
                    <a:prstGeom prst="rect">
                      <a:avLst/>
                    </a:prstGeom>
                    <a:noFill/>
                    <a:ln>
                      <a:noFill/>
                    </a:ln>
                  </pic:spPr>
                </pic:pic>
              </a:graphicData>
            </a:graphic>
          </wp:inline>
        </w:drawing>
      </w:r>
      <w:r>
        <w:rPr>
          <w:rFonts w:asciiTheme="minorHAnsi" w:hAnsiTheme="minorHAnsi" w:cstheme="minorHAnsi"/>
          <w:sz w:val="22"/>
          <w:szCs w:val="22"/>
          <w:lang w:val="en-GB"/>
        </w:rPr>
        <w:t xml:space="preserve">  </w:t>
      </w:r>
      <w:r>
        <w:rPr>
          <w:noProof/>
        </w:rPr>
        <w:drawing>
          <wp:inline distT="0" distB="0" distL="0" distR="0" wp14:anchorId="5CF9CAA7" wp14:editId="10940251">
            <wp:extent cx="2085410" cy="2607954"/>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17359" cy="2647909"/>
                    </a:xfrm>
                    <a:prstGeom prst="rect">
                      <a:avLst/>
                    </a:prstGeom>
                    <a:noFill/>
                    <a:ln>
                      <a:noFill/>
                    </a:ln>
                  </pic:spPr>
                </pic:pic>
              </a:graphicData>
            </a:graphic>
          </wp:inline>
        </w:drawing>
      </w:r>
      <w:r>
        <w:rPr>
          <w:rFonts w:asciiTheme="minorHAnsi" w:hAnsiTheme="minorHAnsi" w:cstheme="minorHAnsi"/>
          <w:sz w:val="22"/>
          <w:szCs w:val="22"/>
          <w:lang w:val="en-GB"/>
        </w:rPr>
        <w:t xml:space="preserve">  </w:t>
      </w:r>
      <w:r>
        <w:rPr>
          <w:noProof/>
        </w:rPr>
        <w:t xml:space="preserve">  </w:t>
      </w:r>
      <w:r>
        <w:rPr>
          <w:noProof/>
        </w:rPr>
        <w:drawing>
          <wp:inline distT="0" distB="0" distL="0" distR="0" wp14:anchorId="3907F404" wp14:editId="1BCD6B9F">
            <wp:extent cx="2000741" cy="26117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28819" cy="2648408"/>
                    </a:xfrm>
                    <a:prstGeom prst="rect">
                      <a:avLst/>
                    </a:prstGeom>
                    <a:noFill/>
                    <a:ln>
                      <a:noFill/>
                    </a:ln>
                  </pic:spPr>
                </pic:pic>
              </a:graphicData>
            </a:graphic>
          </wp:inline>
        </w:drawing>
      </w:r>
      <w:r>
        <w:rPr>
          <w:noProof/>
        </w:rPr>
        <w:t xml:space="preserve">  </w:t>
      </w:r>
      <w:r w:rsidR="00482136">
        <w:rPr>
          <w:noProof/>
        </w:rPr>
        <w:drawing>
          <wp:inline distT="0" distB="0" distL="0" distR="0" wp14:anchorId="4AC8A58D" wp14:editId="7B0B8877">
            <wp:extent cx="2043574" cy="26085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088743" cy="2666238"/>
                    </a:xfrm>
                    <a:prstGeom prst="rect">
                      <a:avLst/>
                    </a:prstGeom>
                    <a:noFill/>
                    <a:ln>
                      <a:noFill/>
                    </a:ln>
                  </pic:spPr>
                </pic:pic>
              </a:graphicData>
            </a:graphic>
          </wp:inline>
        </w:drawing>
      </w:r>
    </w:p>
    <w:p w14:paraId="78A6BFA8" w14:textId="77777777" w:rsidR="00482136" w:rsidRDefault="00482136" w:rsidP="00482136">
      <w:pPr>
        <w:rPr>
          <w:rFonts w:asciiTheme="minorHAnsi" w:hAnsiTheme="minorHAnsi" w:cstheme="minorHAnsi"/>
          <w:sz w:val="22"/>
          <w:szCs w:val="22"/>
          <w:lang w:val="en-GB"/>
        </w:rPr>
      </w:pPr>
      <w:r>
        <w:rPr>
          <w:rFonts w:asciiTheme="minorHAnsi" w:hAnsiTheme="minorHAnsi" w:cstheme="minorHAnsi"/>
          <w:sz w:val="22"/>
          <w:szCs w:val="22"/>
          <w:lang w:val="en-GB"/>
        </w:rPr>
        <w:t xml:space="preserve">  Picture 38: </w:t>
      </w:r>
      <w:proofErr w:type="spellStart"/>
      <w:r>
        <w:rPr>
          <w:rFonts w:asciiTheme="minorHAnsi" w:hAnsiTheme="minorHAnsi" w:cstheme="minorHAnsi"/>
          <w:sz w:val="22"/>
          <w:szCs w:val="22"/>
          <w:lang w:val="en-GB"/>
        </w:rPr>
        <w:t>VoT</w:t>
      </w:r>
      <w:proofErr w:type="spellEnd"/>
      <w:r>
        <w:rPr>
          <w:rFonts w:asciiTheme="minorHAnsi" w:hAnsiTheme="minorHAnsi" w:cstheme="minorHAnsi"/>
          <w:sz w:val="22"/>
          <w:szCs w:val="22"/>
          <w:lang w:val="en-GB"/>
        </w:rPr>
        <w:t xml:space="preserve"> in her new shop             Picture 39: A customer with a new hairdo      </w:t>
      </w:r>
      <w:r w:rsidRPr="001D196B">
        <w:rPr>
          <w:rFonts w:asciiTheme="minorHAnsi" w:hAnsiTheme="minorHAnsi" w:cstheme="minorHAnsi"/>
          <w:noProof/>
          <w:sz w:val="22"/>
          <w:szCs w:val="22"/>
        </w:rPr>
        <w:t>Pic</w:t>
      </w:r>
      <w:r>
        <w:rPr>
          <w:rFonts w:asciiTheme="minorHAnsi" w:hAnsiTheme="minorHAnsi" w:cstheme="minorHAnsi"/>
          <w:noProof/>
          <w:sz w:val="22"/>
          <w:szCs w:val="22"/>
        </w:rPr>
        <w:t>.</w:t>
      </w:r>
      <w:r w:rsidRPr="001D196B">
        <w:rPr>
          <w:rFonts w:asciiTheme="minorHAnsi" w:hAnsiTheme="minorHAnsi" w:cstheme="minorHAnsi"/>
          <w:noProof/>
          <w:sz w:val="22"/>
          <w:szCs w:val="22"/>
        </w:rPr>
        <w:t>40&amp;41: Showing a beneficiary in her new shop</w:t>
      </w:r>
      <w:r>
        <w:rPr>
          <w:rFonts w:asciiTheme="minorHAnsi" w:hAnsiTheme="minorHAnsi" w:cstheme="minorHAnsi"/>
          <w:noProof/>
          <w:sz w:val="22"/>
          <w:szCs w:val="22"/>
        </w:rPr>
        <w:t xml:space="preserve"> </w:t>
      </w:r>
      <w:r w:rsidRPr="001D196B">
        <w:rPr>
          <w:rFonts w:asciiTheme="minorHAnsi" w:hAnsiTheme="minorHAnsi" w:cstheme="minorHAnsi"/>
          <w:noProof/>
          <w:sz w:val="22"/>
          <w:szCs w:val="22"/>
        </w:rPr>
        <w:t>ready for setting up</w:t>
      </w:r>
      <w:r>
        <w:rPr>
          <w:rFonts w:asciiTheme="minorHAnsi" w:hAnsiTheme="minorHAnsi" w:cstheme="minorHAnsi"/>
          <w:noProof/>
          <w:sz w:val="22"/>
          <w:szCs w:val="22"/>
        </w:rPr>
        <w:t xml:space="preserve"> with</w:t>
      </w:r>
    </w:p>
    <w:p w14:paraId="2A4D2E84" w14:textId="4646358D" w:rsidR="00310602" w:rsidRDefault="00482136" w:rsidP="00310602">
      <w:pPr>
        <w:rPr>
          <w:rFonts w:asciiTheme="minorHAnsi" w:hAnsiTheme="minorHAnsi" w:cstheme="minorHAnsi"/>
          <w:sz w:val="22"/>
          <w:szCs w:val="22"/>
          <w:lang w:val="en-GB"/>
        </w:rPr>
      </w:pPr>
      <w:r>
        <w:rPr>
          <w:rFonts w:asciiTheme="minorHAnsi" w:hAnsiTheme="minorHAnsi" w:cstheme="minorHAnsi"/>
          <w:sz w:val="22"/>
          <w:szCs w:val="22"/>
          <w:lang w:val="en-GB"/>
        </w:rPr>
        <w:t xml:space="preserve">                                                                 </w:t>
      </w:r>
      <w:r w:rsidR="000A71BB">
        <w:rPr>
          <w:rFonts w:asciiTheme="minorHAnsi" w:hAnsiTheme="minorHAnsi" w:cstheme="minorHAnsi"/>
          <w:sz w:val="22"/>
          <w:szCs w:val="22"/>
          <w:lang w:val="en-GB"/>
        </w:rPr>
        <w:t xml:space="preserve">Photo Credit by: Ademola </w:t>
      </w:r>
      <w:proofErr w:type="spellStart"/>
      <w:r w:rsidR="000A71BB">
        <w:rPr>
          <w:rFonts w:asciiTheme="minorHAnsi" w:hAnsiTheme="minorHAnsi" w:cstheme="minorHAnsi"/>
          <w:sz w:val="22"/>
          <w:szCs w:val="22"/>
          <w:lang w:val="en-GB"/>
        </w:rPr>
        <w:t>Oluwayemisi</w:t>
      </w:r>
      <w:proofErr w:type="spellEnd"/>
      <w:r>
        <w:rPr>
          <w:rFonts w:asciiTheme="minorHAnsi" w:hAnsiTheme="minorHAnsi" w:cstheme="minorHAnsi"/>
          <w:sz w:val="22"/>
          <w:szCs w:val="22"/>
          <w:lang w:val="en-GB"/>
        </w:rPr>
        <w:t xml:space="preserve">                  </w:t>
      </w:r>
      <w:r w:rsidRPr="001D196B">
        <w:rPr>
          <w:rFonts w:asciiTheme="minorHAnsi" w:hAnsiTheme="minorHAnsi" w:cstheme="minorHAnsi"/>
          <w:noProof/>
          <w:sz w:val="22"/>
          <w:szCs w:val="22"/>
        </w:rPr>
        <w:t xml:space="preserve">Start-up tools            </w:t>
      </w:r>
    </w:p>
    <w:p w14:paraId="1381CF88" w14:textId="77777777" w:rsidR="00437A34" w:rsidRDefault="00310602" w:rsidP="00437A34">
      <w:pPr>
        <w:rPr>
          <w:rFonts w:asciiTheme="minorHAnsi" w:hAnsiTheme="minorHAnsi" w:cstheme="minorHAnsi"/>
          <w:sz w:val="22"/>
          <w:szCs w:val="22"/>
          <w:lang w:val="en-GB"/>
        </w:rPr>
      </w:pPr>
      <w:r>
        <w:rPr>
          <w:rFonts w:asciiTheme="minorHAnsi" w:hAnsiTheme="minorHAnsi" w:cstheme="minorHAnsi"/>
          <w:sz w:val="22"/>
          <w:szCs w:val="22"/>
          <w:lang w:val="en-GB"/>
        </w:rPr>
        <w:lastRenderedPageBreak/>
        <w:t xml:space="preserve">                                                    </w:t>
      </w:r>
    </w:p>
    <w:p w14:paraId="76033F26" w14:textId="77777777" w:rsidR="00437A34" w:rsidRDefault="00437A34" w:rsidP="00437A34">
      <w:pPr>
        <w:rPr>
          <w:noProof/>
        </w:rPr>
      </w:pP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35FDD019" wp14:editId="65251FA1">
            <wp:extent cx="2904767" cy="2488019"/>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930624" cy="2510167"/>
                    </a:xfrm>
                    <a:prstGeom prst="rect">
                      <a:avLst/>
                    </a:prstGeom>
                    <a:noFill/>
                    <a:ln>
                      <a:noFill/>
                    </a:ln>
                  </pic:spPr>
                </pic:pic>
              </a:graphicData>
            </a:graphic>
          </wp:inline>
        </w:drawing>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5C3B4771" wp14:editId="69309FBA">
            <wp:extent cx="2837747" cy="2466753"/>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844610" cy="2472719"/>
                    </a:xfrm>
                    <a:prstGeom prst="rect">
                      <a:avLst/>
                    </a:prstGeom>
                    <a:noFill/>
                    <a:ln>
                      <a:noFill/>
                    </a:ln>
                  </pic:spPr>
                </pic:pic>
              </a:graphicData>
            </a:graphic>
          </wp:inline>
        </w:drawing>
      </w:r>
      <w:r>
        <w:rPr>
          <w:rFonts w:asciiTheme="minorHAnsi" w:hAnsiTheme="minorHAnsi" w:cstheme="minorHAnsi"/>
          <w:noProof/>
          <w:sz w:val="22"/>
          <w:szCs w:val="22"/>
          <w:lang w:val="en-GB"/>
        </w:rPr>
        <w:t xml:space="preserve"> </w:t>
      </w:r>
      <w:r>
        <w:rPr>
          <w:noProof/>
        </w:rPr>
        <w:t xml:space="preserve">    </w:t>
      </w:r>
    </w:p>
    <w:p w14:paraId="759A99D6" w14:textId="77777777" w:rsidR="00437A34" w:rsidRDefault="00437A34" w:rsidP="00437A34">
      <w:pPr>
        <w:rPr>
          <w:noProof/>
        </w:rPr>
      </w:pPr>
      <w:r>
        <w:rPr>
          <w:noProof/>
        </w:rPr>
        <w:t xml:space="preserve">                        Pic. 42-43: Screening of survivors at WICCI’s office by caseworkers – Photocredit by: Tobiloba Emmanuel   </w:t>
      </w:r>
    </w:p>
    <w:p w14:paraId="470CA718" w14:textId="77777777" w:rsidR="00437A34" w:rsidRDefault="00437A34" w:rsidP="00437A34">
      <w:pPr>
        <w:rPr>
          <w:noProof/>
        </w:rPr>
      </w:pPr>
      <w:r>
        <w:rPr>
          <w:rFonts w:asciiTheme="minorHAnsi" w:hAnsiTheme="minorHAnsi" w:cstheme="minorHAnsi"/>
          <w:noProof/>
          <w:sz w:val="22"/>
          <w:szCs w:val="22"/>
          <w:lang w:val="en-GB"/>
        </w:rPr>
        <w:t xml:space="preserve">                       </w:t>
      </w:r>
      <w:r>
        <w:rPr>
          <w:noProof/>
        </w:rPr>
        <w:drawing>
          <wp:inline distT="0" distB="0" distL="0" distR="0" wp14:anchorId="096C8F12" wp14:editId="24B9599E">
            <wp:extent cx="2485816" cy="265366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514549" cy="2684338"/>
                    </a:xfrm>
                    <a:prstGeom prst="rect">
                      <a:avLst/>
                    </a:prstGeom>
                    <a:noFill/>
                    <a:ln>
                      <a:noFill/>
                    </a:ln>
                  </pic:spPr>
                </pic:pic>
              </a:graphicData>
            </a:graphic>
          </wp:inline>
        </w:drawing>
      </w:r>
      <w:r>
        <w:rPr>
          <w:noProof/>
        </w:rPr>
        <w:t xml:space="preserve">  </w:t>
      </w:r>
      <w:r>
        <w:rPr>
          <w:rFonts w:asciiTheme="minorHAnsi" w:hAnsiTheme="minorHAnsi" w:cstheme="minorHAnsi"/>
          <w:noProof/>
          <w:sz w:val="22"/>
          <w:szCs w:val="22"/>
          <w:lang w:val="en-GB"/>
        </w:rPr>
        <w:drawing>
          <wp:inline distT="0" distB="0" distL="0" distR="0" wp14:anchorId="75AFBF16" wp14:editId="7242B423">
            <wp:extent cx="2974340" cy="270932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994077" cy="2727307"/>
                    </a:xfrm>
                    <a:prstGeom prst="rect">
                      <a:avLst/>
                    </a:prstGeom>
                    <a:noFill/>
                    <a:ln>
                      <a:noFill/>
                    </a:ln>
                  </pic:spPr>
                </pic:pic>
              </a:graphicData>
            </a:graphic>
          </wp:inline>
        </w:drawing>
      </w:r>
      <w:r w:rsidRPr="00147C05">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04059A61" wp14:editId="660031DC">
            <wp:extent cx="2400300" cy="2713990"/>
            <wp:effectExtent l="0" t="0" r="0" b="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413006" cy="2728357"/>
                    </a:xfrm>
                    <a:prstGeom prst="rect">
                      <a:avLst/>
                    </a:prstGeom>
                    <a:noFill/>
                    <a:ln>
                      <a:noFill/>
                    </a:ln>
                  </pic:spPr>
                </pic:pic>
              </a:graphicData>
            </a:graphic>
          </wp:inline>
        </w:drawing>
      </w:r>
    </w:p>
    <w:p w14:paraId="4B732367" w14:textId="77777777" w:rsidR="00437A34" w:rsidRDefault="00437A34" w:rsidP="00437A34">
      <w:pPr>
        <w:rPr>
          <w:noProof/>
        </w:rPr>
      </w:pPr>
      <w:r>
        <w:rPr>
          <w:noProof/>
        </w:rPr>
        <w:t xml:space="preserve">                               Pic. 44-46: Screening of survivors at WICCI’s office by caseworkers – Photocredit by: Tobiloba Emmanuel  </w:t>
      </w:r>
    </w:p>
    <w:p w14:paraId="1B21FE89" w14:textId="77777777" w:rsidR="00437A34" w:rsidRDefault="00437A34" w:rsidP="00437A34">
      <w:pPr>
        <w:rPr>
          <w:noProof/>
        </w:rPr>
      </w:pPr>
      <w:r>
        <w:rPr>
          <w:noProof/>
        </w:rPr>
        <w:lastRenderedPageBreak/>
        <w:t xml:space="preserve">                       </w:t>
      </w:r>
    </w:p>
    <w:p w14:paraId="022E98A1" w14:textId="77777777" w:rsidR="00437A34" w:rsidRDefault="00437A34" w:rsidP="00437A34">
      <w:pPr>
        <w:rPr>
          <w:rFonts w:asciiTheme="minorHAnsi" w:hAnsiTheme="minorHAnsi" w:cstheme="minorHAnsi"/>
          <w:noProof/>
          <w:sz w:val="22"/>
          <w:szCs w:val="22"/>
          <w:lang w:val="en-GB"/>
        </w:rPr>
      </w:pPr>
      <w:r>
        <w:rPr>
          <w:rFonts w:asciiTheme="minorHAnsi" w:hAnsiTheme="minorHAnsi" w:cstheme="minorHAnsi"/>
          <w:noProof/>
          <w:sz w:val="22"/>
          <w:szCs w:val="22"/>
          <w:lang w:val="en-GB"/>
        </w:rPr>
        <w:t xml:space="preserve">  </w:t>
      </w:r>
      <w:r>
        <w:rPr>
          <w:noProof/>
        </w:rPr>
        <w:t xml:space="preserve">                 </w:t>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3085AEB9" wp14:editId="633BFC83">
            <wp:extent cx="2918301" cy="2358933"/>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940321" cy="2376732"/>
                    </a:xfrm>
                    <a:prstGeom prst="rect">
                      <a:avLst/>
                    </a:prstGeom>
                    <a:noFill/>
                    <a:ln>
                      <a:noFill/>
                    </a:ln>
                  </pic:spPr>
                </pic:pic>
              </a:graphicData>
            </a:graphic>
          </wp:inline>
        </w:drawing>
      </w:r>
      <w:r>
        <w:rPr>
          <w:noProof/>
        </w:rPr>
        <w:t xml:space="preserve">   </w:t>
      </w:r>
      <w:r>
        <w:rPr>
          <w:noProof/>
        </w:rPr>
        <w:drawing>
          <wp:inline distT="0" distB="0" distL="0" distR="0" wp14:anchorId="180745B1" wp14:editId="119A16F4">
            <wp:extent cx="2954216" cy="236452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985433" cy="2389511"/>
                    </a:xfrm>
                    <a:prstGeom prst="rect">
                      <a:avLst/>
                    </a:prstGeom>
                    <a:noFill/>
                    <a:ln>
                      <a:noFill/>
                    </a:ln>
                  </pic:spPr>
                </pic:pic>
              </a:graphicData>
            </a:graphic>
          </wp:inline>
        </w:drawing>
      </w:r>
    </w:p>
    <w:p w14:paraId="50A1F735" w14:textId="77777777" w:rsidR="00437A34" w:rsidRDefault="00437A34" w:rsidP="00437A34">
      <w:pPr>
        <w:rPr>
          <w:noProof/>
        </w:rPr>
      </w:pPr>
      <w:r>
        <w:rPr>
          <w:noProof/>
        </w:rPr>
        <w:t xml:space="preserve">                       Pic.47-48: Counselling of victims on the reintegration process by Doyinsola Adebayo – Photocredit by: Tobiloba</w:t>
      </w:r>
    </w:p>
    <w:p w14:paraId="7DCEBA02" w14:textId="77777777" w:rsidR="00865640" w:rsidRDefault="00865640" w:rsidP="00865640">
      <w:pPr>
        <w:rPr>
          <w:noProof/>
        </w:rPr>
      </w:pPr>
    </w:p>
    <w:p w14:paraId="7EC2CA2C" w14:textId="7D8389B7" w:rsidR="00865640" w:rsidRDefault="00865640" w:rsidP="00865640">
      <w:pPr>
        <w:rPr>
          <w:noProof/>
        </w:rPr>
      </w:pPr>
      <w:r>
        <w:rPr>
          <w:noProof/>
        </w:rPr>
        <w:t xml:space="preserve">    </w:t>
      </w:r>
      <w:r w:rsidR="009B2232">
        <w:rPr>
          <w:noProof/>
        </w:rPr>
        <w:t xml:space="preserve">       </w:t>
      </w:r>
      <w:r>
        <w:rPr>
          <w:noProof/>
        </w:rPr>
        <w:t xml:space="preserve">                             </w:t>
      </w:r>
      <w:r>
        <w:rPr>
          <w:noProof/>
        </w:rPr>
        <w:drawing>
          <wp:inline distT="0" distB="0" distL="0" distR="0" wp14:anchorId="63C2C3DE" wp14:editId="1C740313">
            <wp:extent cx="2724029" cy="2591842"/>
            <wp:effectExtent l="0" t="0" r="63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42307" cy="2609233"/>
                    </a:xfrm>
                    <a:prstGeom prst="rect">
                      <a:avLst/>
                    </a:prstGeom>
                    <a:noFill/>
                    <a:ln>
                      <a:noFill/>
                    </a:ln>
                  </pic:spPr>
                </pic:pic>
              </a:graphicData>
            </a:graphic>
          </wp:inline>
        </w:drawing>
      </w:r>
      <w:r>
        <w:rPr>
          <w:noProof/>
        </w:rPr>
        <w:t xml:space="preserve">   </w:t>
      </w:r>
      <w:r>
        <w:rPr>
          <w:noProof/>
        </w:rPr>
        <w:drawing>
          <wp:inline distT="0" distB="0" distL="0" distR="0" wp14:anchorId="717B0872" wp14:editId="2D66DD1E">
            <wp:extent cx="2581483" cy="2590415"/>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605588" cy="2614603"/>
                    </a:xfrm>
                    <a:prstGeom prst="rect">
                      <a:avLst/>
                    </a:prstGeom>
                    <a:noFill/>
                    <a:ln>
                      <a:noFill/>
                    </a:ln>
                  </pic:spPr>
                </pic:pic>
              </a:graphicData>
            </a:graphic>
          </wp:inline>
        </w:drawing>
      </w:r>
    </w:p>
    <w:p w14:paraId="11D2E61C" w14:textId="77777777" w:rsidR="00865640" w:rsidRPr="00A618F0" w:rsidRDefault="00865640" w:rsidP="00865640">
      <w:pPr>
        <w:rPr>
          <w:rFonts w:asciiTheme="minorHAnsi" w:hAnsiTheme="minorHAnsi" w:cstheme="minorHAnsi"/>
          <w:noProof/>
          <w:sz w:val="22"/>
          <w:szCs w:val="22"/>
        </w:rPr>
      </w:pPr>
      <w:r>
        <w:rPr>
          <w:noProof/>
        </w:rPr>
        <w:t xml:space="preserve">                      </w:t>
      </w:r>
      <w:r w:rsidRPr="00A618F0">
        <w:rPr>
          <w:rFonts w:asciiTheme="minorHAnsi" w:hAnsiTheme="minorHAnsi" w:cstheme="minorHAnsi"/>
          <w:noProof/>
          <w:sz w:val="22"/>
          <w:szCs w:val="22"/>
        </w:rPr>
        <w:t xml:space="preserve">Pic.49-51: Empowerment of a beneficiary (widow) with soft drinks and juice (pictures of Before and After the empowerment) </w:t>
      </w:r>
    </w:p>
    <w:p w14:paraId="62D277D8" w14:textId="77777777" w:rsidR="00865640" w:rsidRDefault="00865640" w:rsidP="00865640">
      <w:pPr>
        <w:rPr>
          <w:rFonts w:asciiTheme="minorHAnsi" w:hAnsiTheme="minorHAnsi" w:cstheme="minorHAnsi"/>
          <w:sz w:val="22"/>
          <w:szCs w:val="22"/>
          <w:lang w:val="en-GB"/>
        </w:rPr>
      </w:pPr>
    </w:p>
    <w:p w14:paraId="3F4C71BC" w14:textId="77777777" w:rsidR="00865640" w:rsidRDefault="00865640" w:rsidP="00865640">
      <w:pPr>
        <w:rPr>
          <w:rFonts w:asciiTheme="minorHAnsi" w:hAnsiTheme="minorHAnsi" w:cstheme="minorHAnsi"/>
          <w:noProof/>
          <w:sz w:val="22"/>
          <w:szCs w:val="22"/>
          <w:lang w:val="en-GB"/>
        </w:rPr>
      </w:pP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5121DA0C" wp14:editId="1AB6D521">
            <wp:extent cx="3232150" cy="2562446"/>
            <wp:effectExtent l="0" t="0" r="635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65760" cy="2589092"/>
                    </a:xfrm>
                    <a:prstGeom prst="rect">
                      <a:avLst/>
                    </a:prstGeom>
                    <a:noFill/>
                    <a:ln>
                      <a:noFill/>
                    </a:ln>
                  </pic:spPr>
                </pic:pic>
              </a:graphicData>
            </a:graphic>
          </wp:inline>
        </w:drawing>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731B1380" wp14:editId="70C7FE66">
            <wp:extent cx="3178175" cy="2588048"/>
            <wp:effectExtent l="0" t="0" r="317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36940" cy="2635902"/>
                    </a:xfrm>
                    <a:prstGeom prst="rect">
                      <a:avLst/>
                    </a:prstGeom>
                    <a:noFill/>
                    <a:ln>
                      <a:noFill/>
                    </a:ln>
                  </pic:spPr>
                </pic:pic>
              </a:graphicData>
            </a:graphic>
          </wp:inline>
        </w:drawing>
      </w:r>
    </w:p>
    <w:p w14:paraId="72B41216" w14:textId="77777777" w:rsidR="00865640" w:rsidRDefault="00865640" w:rsidP="00865640">
      <w:pPr>
        <w:rPr>
          <w:rFonts w:asciiTheme="minorHAnsi" w:hAnsiTheme="minorHAnsi" w:cstheme="minorHAnsi"/>
          <w:sz w:val="22"/>
          <w:szCs w:val="22"/>
          <w:lang w:val="en-GB"/>
        </w:rPr>
      </w:pPr>
      <w:r>
        <w:rPr>
          <w:rFonts w:asciiTheme="minorHAnsi" w:hAnsiTheme="minorHAnsi" w:cstheme="minorHAnsi"/>
          <w:noProof/>
          <w:sz w:val="22"/>
          <w:szCs w:val="22"/>
          <w:lang w:val="en-GB"/>
        </w:rPr>
        <w:t xml:space="preserve">                            </w:t>
      </w:r>
      <w:r>
        <w:rPr>
          <w:rFonts w:asciiTheme="minorHAnsi" w:hAnsiTheme="minorHAnsi" w:cstheme="minorHAnsi"/>
          <w:sz w:val="22"/>
          <w:szCs w:val="22"/>
          <w:lang w:val="en-GB"/>
        </w:rPr>
        <w:t>Pic. 52: WICCI Team on an Advocacy visit to Ogun State Commandant Nigeria Immigration Service on 2/8/2023.  Photo Credit by: NIS PRO</w:t>
      </w:r>
    </w:p>
    <w:p w14:paraId="0126B934" w14:textId="77777777" w:rsidR="00865640" w:rsidRDefault="00865640" w:rsidP="00865640">
      <w:pPr>
        <w:rPr>
          <w:rFonts w:asciiTheme="minorHAnsi" w:hAnsiTheme="minorHAnsi" w:cstheme="minorHAnsi"/>
          <w:sz w:val="22"/>
          <w:szCs w:val="22"/>
          <w:lang w:val="en-GB"/>
        </w:rPr>
      </w:pPr>
    </w:p>
    <w:p w14:paraId="459B9FE3" w14:textId="77777777" w:rsidR="00865640" w:rsidRDefault="00865640" w:rsidP="00865640">
      <w:pPr>
        <w:rPr>
          <w:noProof/>
        </w:rPr>
      </w:pPr>
      <w:r>
        <w:rPr>
          <w:rFonts w:asciiTheme="minorHAnsi" w:hAnsiTheme="minorHAnsi" w:cstheme="minorHAnsi"/>
          <w:noProof/>
          <w:sz w:val="22"/>
          <w:szCs w:val="22"/>
          <w:lang w:val="en-GB"/>
        </w:rPr>
        <w:t xml:space="preserve">  </w:t>
      </w:r>
      <w:r>
        <w:rPr>
          <w:noProof/>
        </w:rPr>
        <w:t xml:space="preserve">       </w:t>
      </w:r>
      <w:r w:rsidRPr="001D196B">
        <w:rPr>
          <w:noProof/>
        </w:rPr>
        <w:t xml:space="preserve"> </w:t>
      </w:r>
      <w:r>
        <w:rPr>
          <w:noProof/>
        </w:rPr>
        <w:t xml:space="preserve">               Pictures 53-56 below: WICCI collaborates with Nigeria Immigration Service to celebrate World Trafficking against TiP</w:t>
      </w:r>
    </w:p>
    <w:p w14:paraId="7E519071" w14:textId="77777777" w:rsidR="00865640" w:rsidRPr="007A694A" w:rsidRDefault="00865640" w:rsidP="00865640">
      <w:pPr>
        <w:rPr>
          <w:rFonts w:asciiTheme="minorHAnsi" w:hAnsiTheme="minorHAnsi" w:cstheme="minorHAnsi"/>
          <w:noProof/>
          <w:sz w:val="22"/>
          <w:szCs w:val="22"/>
          <w:lang w:val="en-GB"/>
        </w:rPr>
      </w:pPr>
      <w:r>
        <w:rPr>
          <w:noProof/>
        </w:rPr>
        <w:t xml:space="preserve">             </w:t>
      </w:r>
    </w:p>
    <w:p w14:paraId="1A1F4793" w14:textId="77777777" w:rsidR="00865640" w:rsidRPr="002144BD" w:rsidRDefault="00865640" w:rsidP="00865640">
      <w:pPr>
        <w:rPr>
          <w:rFonts w:asciiTheme="minorHAnsi" w:hAnsiTheme="minorHAnsi" w:cstheme="minorHAnsi"/>
          <w:noProof/>
          <w:sz w:val="22"/>
          <w:szCs w:val="22"/>
          <w:lang w:val="en-GB"/>
        </w:rPr>
      </w:pPr>
      <w:r>
        <w:rPr>
          <w:noProof/>
        </w:rPr>
        <w:t xml:space="preserve">                           </w:t>
      </w:r>
      <w:r>
        <w:rPr>
          <w:noProof/>
        </w:rPr>
        <w:drawing>
          <wp:inline distT="0" distB="0" distL="0" distR="0" wp14:anchorId="43777448" wp14:editId="1B3627ED">
            <wp:extent cx="3001303" cy="2253533"/>
            <wp:effectExtent l="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032391" cy="2276876"/>
                    </a:xfrm>
                    <a:prstGeom prst="rect">
                      <a:avLst/>
                    </a:prstGeom>
                    <a:noFill/>
                    <a:ln>
                      <a:noFill/>
                    </a:ln>
                  </pic:spPr>
                </pic:pic>
              </a:graphicData>
            </a:graphic>
          </wp:inline>
        </w:drawing>
      </w:r>
      <w:r>
        <w:rPr>
          <w:noProof/>
        </w:rPr>
        <w:t xml:space="preserve"> </w:t>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2CB3B8ED" wp14:editId="7D4CDE01">
            <wp:extent cx="2966974" cy="2220763"/>
            <wp:effectExtent l="0" t="0" r="508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000919" cy="2246171"/>
                    </a:xfrm>
                    <a:prstGeom prst="rect">
                      <a:avLst/>
                    </a:prstGeom>
                    <a:noFill/>
                    <a:ln>
                      <a:noFill/>
                    </a:ln>
                  </pic:spPr>
                </pic:pic>
              </a:graphicData>
            </a:graphic>
          </wp:inline>
        </w:drawing>
      </w:r>
    </w:p>
    <w:p w14:paraId="3D098415" w14:textId="77777777" w:rsidR="00865640" w:rsidRDefault="00865640" w:rsidP="00865640">
      <w:pPr>
        <w:rPr>
          <w:noProof/>
        </w:rPr>
      </w:pPr>
    </w:p>
    <w:p w14:paraId="311CDD84" w14:textId="7DFD6987" w:rsidR="00865640" w:rsidRDefault="00865640" w:rsidP="00865640">
      <w:pPr>
        <w:rPr>
          <w:rFonts w:asciiTheme="minorHAnsi" w:hAnsiTheme="minorHAnsi" w:cstheme="minorHAnsi"/>
          <w:noProof/>
          <w:sz w:val="22"/>
          <w:szCs w:val="22"/>
          <w:lang w:val="en-GB"/>
        </w:rPr>
      </w:pPr>
      <w:r>
        <w:rPr>
          <w:noProof/>
        </w:rPr>
        <w:t xml:space="preserve">              </w:t>
      </w:r>
      <w:r w:rsidR="009B2232">
        <w:rPr>
          <w:noProof/>
        </w:rPr>
        <w:t xml:space="preserve">            </w:t>
      </w:r>
      <w:r>
        <w:rPr>
          <w:noProof/>
        </w:rPr>
        <w:t xml:space="preserve">            </w:t>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39F144F2" wp14:editId="21EB80E4">
            <wp:extent cx="3032867" cy="22174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053315" cy="2232370"/>
                    </a:xfrm>
                    <a:prstGeom prst="rect">
                      <a:avLst/>
                    </a:prstGeom>
                    <a:noFill/>
                    <a:ln>
                      <a:noFill/>
                    </a:ln>
                  </pic:spPr>
                </pic:pic>
              </a:graphicData>
            </a:graphic>
          </wp:inline>
        </w:drawing>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1F67B0FF" wp14:editId="2D6D52D3">
            <wp:extent cx="2789121" cy="22104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801661" cy="2220373"/>
                    </a:xfrm>
                    <a:prstGeom prst="rect">
                      <a:avLst/>
                    </a:prstGeom>
                    <a:noFill/>
                    <a:ln>
                      <a:noFill/>
                    </a:ln>
                  </pic:spPr>
                </pic:pic>
              </a:graphicData>
            </a:graphic>
          </wp:inline>
        </w:drawing>
      </w:r>
    </w:p>
    <w:p w14:paraId="3B6ADA29" w14:textId="77777777" w:rsidR="00865640" w:rsidRDefault="00865640" w:rsidP="00865640">
      <w:pPr>
        <w:rPr>
          <w:rFonts w:asciiTheme="minorHAnsi" w:hAnsiTheme="minorHAnsi" w:cstheme="minorHAnsi"/>
          <w:noProof/>
          <w:sz w:val="22"/>
          <w:szCs w:val="22"/>
          <w:lang w:val="en-GB"/>
        </w:rPr>
      </w:pPr>
      <w:r>
        <w:rPr>
          <w:rFonts w:asciiTheme="minorHAnsi" w:hAnsiTheme="minorHAnsi" w:cstheme="minorHAnsi"/>
          <w:noProof/>
          <w:sz w:val="22"/>
          <w:szCs w:val="22"/>
          <w:lang w:val="en-GB"/>
        </w:rPr>
        <w:t xml:space="preserve">                                  </w:t>
      </w:r>
    </w:p>
    <w:p w14:paraId="0D401C22" w14:textId="77777777" w:rsidR="00865640" w:rsidRDefault="00865640" w:rsidP="00865640">
      <w:pPr>
        <w:rPr>
          <w:rFonts w:asciiTheme="minorHAnsi" w:hAnsiTheme="minorHAnsi" w:cstheme="minorHAnsi"/>
          <w:noProof/>
          <w:sz w:val="22"/>
          <w:szCs w:val="22"/>
          <w:lang w:val="en-GB"/>
        </w:rPr>
      </w:pPr>
    </w:p>
    <w:p w14:paraId="6F83F188" w14:textId="77777777" w:rsidR="00865640" w:rsidRPr="003A0458" w:rsidRDefault="00865640" w:rsidP="00865640">
      <w:pPr>
        <w:rPr>
          <w:rFonts w:asciiTheme="minorHAnsi" w:hAnsiTheme="minorHAnsi" w:cstheme="minorHAnsi"/>
          <w:b/>
          <w:bCs/>
          <w:noProof/>
          <w:lang w:val="en-GB"/>
        </w:rPr>
      </w:pPr>
      <w:r>
        <w:rPr>
          <w:rFonts w:asciiTheme="minorHAnsi" w:hAnsiTheme="minorHAnsi" w:cstheme="minorHAnsi"/>
          <w:noProof/>
          <w:sz w:val="22"/>
          <w:szCs w:val="22"/>
          <w:lang w:val="en-GB"/>
        </w:rPr>
        <w:t xml:space="preserve">            </w:t>
      </w:r>
      <w:r w:rsidRPr="003A0458">
        <w:rPr>
          <w:rFonts w:asciiTheme="minorHAnsi" w:hAnsiTheme="minorHAnsi" w:cstheme="minorHAnsi"/>
          <w:b/>
          <w:bCs/>
          <w:noProof/>
          <w:lang w:val="en-GB"/>
        </w:rPr>
        <w:t>Pictures 57-6</w:t>
      </w:r>
      <w:r>
        <w:rPr>
          <w:rFonts w:asciiTheme="minorHAnsi" w:hAnsiTheme="minorHAnsi" w:cstheme="minorHAnsi"/>
          <w:b/>
          <w:bCs/>
          <w:noProof/>
          <w:lang w:val="en-GB"/>
        </w:rPr>
        <w:t>4</w:t>
      </w:r>
      <w:r w:rsidRPr="003A0458">
        <w:rPr>
          <w:rFonts w:asciiTheme="minorHAnsi" w:hAnsiTheme="minorHAnsi" w:cstheme="minorHAnsi"/>
          <w:b/>
          <w:bCs/>
          <w:noProof/>
          <w:lang w:val="en-GB"/>
        </w:rPr>
        <w:t xml:space="preserve"> below: Training of VoT in Business Management Skills Training Workshop</w:t>
      </w:r>
      <w:r>
        <w:rPr>
          <w:rFonts w:asciiTheme="minorHAnsi" w:hAnsiTheme="minorHAnsi" w:cstheme="minorHAnsi"/>
          <w:b/>
          <w:bCs/>
          <w:noProof/>
          <w:lang w:val="en-GB"/>
        </w:rPr>
        <w:t xml:space="preserve"> held on 6</w:t>
      </w:r>
      <w:r w:rsidRPr="003A0458">
        <w:rPr>
          <w:rFonts w:asciiTheme="minorHAnsi" w:hAnsiTheme="minorHAnsi" w:cstheme="minorHAnsi"/>
          <w:b/>
          <w:bCs/>
          <w:noProof/>
          <w:vertAlign w:val="superscript"/>
          <w:lang w:val="en-GB"/>
        </w:rPr>
        <w:t>th</w:t>
      </w:r>
      <w:r>
        <w:rPr>
          <w:rFonts w:asciiTheme="minorHAnsi" w:hAnsiTheme="minorHAnsi" w:cstheme="minorHAnsi"/>
          <w:b/>
          <w:bCs/>
          <w:noProof/>
          <w:lang w:val="en-GB"/>
        </w:rPr>
        <w:t xml:space="preserve"> July 2023. Photocredit: Deborah</w:t>
      </w:r>
    </w:p>
    <w:p w14:paraId="33D5DC8D" w14:textId="77777777" w:rsidR="00865640" w:rsidRDefault="00865640" w:rsidP="00865640">
      <w:pPr>
        <w:rPr>
          <w:rFonts w:asciiTheme="minorHAnsi" w:hAnsiTheme="minorHAnsi" w:cstheme="minorHAnsi"/>
          <w:noProof/>
          <w:sz w:val="22"/>
          <w:szCs w:val="22"/>
          <w:lang w:val="en-GB"/>
        </w:rPr>
      </w:pPr>
    </w:p>
    <w:p w14:paraId="2E7AE7AA" w14:textId="77777777" w:rsidR="00865640" w:rsidRDefault="00865640" w:rsidP="00865640">
      <w:pPr>
        <w:rPr>
          <w:rFonts w:asciiTheme="minorHAnsi" w:hAnsiTheme="minorHAnsi" w:cstheme="minorHAnsi"/>
          <w:sz w:val="22"/>
          <w:szCs w:val="22"/>
          <w:lang w:val="en-GB"/>
        </w:rPr>
      </w:pPr>
      <w:r>
        <w:rPr>
          <w:rFonts w:asciiTheme="minorHAnsi" w:hAnsiTheme="minorHAnsi" w:cstheme="minorHAnsi"/>
          <w:sz w:val="22"/>
          <w:szCs w:val="22"/>
          <w:lang w:val="en-GB"/>
        </w:rPr>
        <w:t xml:space="preserve">                 </w:t>
      </w:r>
      <w:r>
        <w:rPr>
          <w:noProof/>
        </w:rPr>
        <w:drawing>
          <wp:inline distT="0" distB="0" distL="0" distR="0" wp14:anchorId="117FD262" wp14:editId="459EC4F8">
            <wp:extent cx="3772824" cy="265506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802964" cy="2676278"/>
                    </a:xfrm>
                    <a:prstGeom prst="rect">
                      <a:avLst/>
                    </a:prstGeom>
                    <a:noFill/>
                    <a:ln>
                      <a:noFill/>
                    </a:ln>
                  </pic:spPr>
                </pic:pic>
              </a:graphicData>
            </a:graphic>
          </wp:inline>
        </w:drawing>
      </w:r>
      <w:r>
        <w:rPr>
          <w:rFonts w:asciiTheme="minorHAnsi" w:hAnsiTheme="minorHAnsi" w:cstheme="minorHAnsi"/>
          <w:sz w:val="22"/>
          <w:szCs w:val="22"/>
          <w:lang w:val="en-GB"/>
        </w:rPr>
        <w:t xml:space="preserve">  </w:t>
      </w:r>
      <w:r>
        <w:rPr>
          <w:rFonts w:asciiTheme="minorHAnsi" w:hAnsiTheme="minorHAnsi" w:cstheme="minorHAnsi"/>
          <w:noProof/>
          <w:sz w:val="22"/>
          <w:szCs w:val="22"/>
          <w:lang w:val="en-GB"/>
        </w:rPr>
        <w:drawing>
          <wp:inline distT="0" distB="0" distL="0" distR="0" wp14:anchorId="4D17F594" wp14:editId="28937D40">
            <wp:extent cx="3621405" cy="261685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647029" cy="2635375"/>
                    </a:xfrm>
                    <a:prstGeom prst="rect">
                      <a:avLst/>
                    </a:prstGeom>
                    <a:noFill/>
                    <a:ln>
                      <a:noFill/>
                    </a:ln>
                  </pic:spPr>
                </pic:pic>
              </a:graphicData>
            </a:graphic>
          </wp:inline>
        </w:drawing>
      </w:r>
    </w:p>
    <w:p w14:paraId="3C162173" w14:textId="77777777" w:rsidR="00865640" w:rsidRDefault="00865640" w:rsidP="00865640">
      <w:pPr>
        <w:rPr>
          <w:rFonts w:asciiTheme="minorHAnsi" w:hAnsiTheme="minorHAnsi" w:cstheme="minorHAnsi"/>
          <w:sz w:val="22"/>
          <w:szCs w:val="22"/>
          <w:lang w:val="en-GB"/>
        </w:rPr>
      </w:pPr>
    </w:p>
    <w:p w14:paraId="380E1790" w14:textId="77777777" w:rsidR="00865640" w:rsidRDefault="00865640" w:rsidP="00865640">
      <w:pPr>
        <w:rPr>
          <w:rFonts w:asciiTheme="minorHAnsi" w:hAnsiTheme="minorHAnsi" w:cstheme="minorHAnsi"/>
          <w:sz w:val="22"/>
          <w:szCs w:val="22"/>
          <w:lang w:val="en-GB"/>
        </w:rPr>
      </w:pP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2A9E0ABE" wp14:editId="173B6BDF">
            <wp:extent cx="3500120" cy="2345196"/>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542291" cy="2373452"/>
                    </a:xfrm>
                    <a:prstGeom prst="rect">
                      <a:avLst/>
                    </a:prstGeom>
                    <a:noFill/>
                    <a:ln>
                      <a:noFill/>
                    </a:ln>
                  </pic:spPr>
                </pic:pic>
              </a:graphicData>
            </a:graphic>
          </wp:inline>
        </w:drawing>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34395AF1" wp14:editId="557B7BCC">
            <wp:extent cx="3362325" cy="2318603"/>
            <wp:effectExtent l="0" t="0" r="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387015" cy="2335629"/>
                    </a:xfrm>
                    <a:prstGeom prst="rect">
                      <a:avLst/>
                    </a:prstGeom>
                    <a:noFill/>
                    <a:ln>
                      <a:noFill/>
                    </a:ln>
                  </pic:spPr>
                </pic:pic>
              </a:graphicData>
            </a:graphic>
          </wp:inline>
        </w:drawing>
      </w:r>
    </w:p>
    <w:p w14:paraId="0FAAC08A" w14:textId="4D55A8BC" w:rsidR="00865640" w:rsidRDefault="00865640" w:rsidP="00865640">
      <w:pPr>
        <w:rPr>
          <w:rFonts w:asciiTheme="minorHAnsi" w:hAnsiTheme="minorHAnsi" w:cstheme="minorHAnsi"/>
          <w:noProof/>
          <w:sz w:val="22"/>
          <w:szCs w:val="22"/>
          <w:lang w:val="en-GB"/>
        </w:rPr>
      </w:pPr>
      <w:r>
        <w:rPr>
          <w:rFonts w:asciiTheme="minorHAnsi" w:hAnsiTheme="minorHAnsi" w:cstheme="minorHAnsi"/>
          <w:sz w:val="22"/>
          <w:szCs w:val="22"/>
          <w:lang w:val="en-GB"/>
        </w:rPr>
        <w:t xml:space="preserve">  </w:t>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3DD2C0F8" wp14:editId="2006D71F">
            <wp:extent cx="2867025" cy="2723945"/>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887545" cy="2743441"/>
                    </a:xfrm>
                    <a:prstGeom prst="rect">
                      <a:avLst/>
                    </a:prstGeom>
                    <a:noFill/>
                    <a:ln>
                      <a:noFill/>
                    </a:ln>
                  </pic:spPr>
                </pic:pic>
              </a:graphicData>
            </a:graphic>
          </wp:inline>
        </w:drawing>
      </w:r>
      <w:r>
        <w:rPr>
          <w:rFonts w:asciiTheme="minorHAnsi" w:hAnsiTheme="minorHAnsi" w:cstheme="minorHAnsi"/>
          <w:noProof/>
          <w:sz w:val="22"/>
          <w:szCs w:val="22"/>
          <w:lang w:val="en-GB"/>
        </w:rPr>
        <w:t xml:space="preserve">         </w:t>
      </w:r>
      <w:r w:rsidR="009B2232">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48AAD4A7" wp14:editId="3146B55F">
            <wp:extent cx="2628900" cy="2761594"/>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657654" cy="2791800"/>
                    </a:xfrm>
                    <a:prstGeom prst="rect">
                      <a:avLst/>
                    </a:prstGeom>
                    <a:noFill/>
                    <a:ln>
                      <a:noFill/>
                    </a:ln>
                  </pic:spPr>
                </pic:pic>
              </a:graphicData>
            </a:graphic>
          </wp:inline>
        </w:drawing>
      </w:r>
    </w:p>
    <w:p w14:paraId="06E5B613" w14:textId="43A1F2C8" w:rsidR="00865640" w:rsidRDefault="00865640" w:rsidP="00865640">
      <w:pPr>
        <w:rPr>
          <w:rFonts w:asciiTheme="minorHAnsi" w:hAnsiTheme="minorHAnsi" w:cstheme="minorHAnsi"/>
          <w:sz w:val="22"/>
          <w:szCs w:val="22"/>
          <w:lang w:val="en-GB"/>
        </w:rPr>
      </w:pPr>
      <w:r>
        <w:rPr>
          <w:rFonts w:asciiTheme="minorHAnsi" w:hAnsiTheme="minorHAnsi" w:cstheme="minorHAnsi"/>
          <w:sz w:val="22"/>
          <w:szCs w:val="22"/>
          <w:lang w:val="en-GB"/>
        </w:rPr>
        <w:t xml:space="preserve">                             Practical: </w:t>
      </w:r>
      <w:proofErr w:type="spellStart"/>
      <w:r>
        <w:rPr>
          <w:rFonts w:asciiTheme="minorHAnsi" w:hAnsiTheme="minorHAnsi" w:cstheme="minorHAnsi"/>
          <w:sz w:val="22"/>
          <w:szCs w:val="22"/>
          <w:lang w:val="en-GB"/>
        </w:rPr>
        <w:t>VoT</w:t>
      </w:r>
      <w:proofErr w:type="spellEnd"/>
      <w:r>
        <w:rPr>
          <w:rFonts w:asciiTheme="minorHAnsi" w:hAnsiTheme="minorHAnsi" w:cstheme="minorHAnsi"/>
          <w:sz w:val="22"/>
          <w:szCs w:val="22"/>
          <w:lang w:val="en-GB"/>
        </w:rPr>
        <w:t xml:space="preserve"> showing how to attend to a customer            One of the beneficiaries answering a question during the workshop</w:t>
      </w:r>
    </w:p>
    <w:p w14:paraId="35869A0B" w14:textId="77777777" w:rsidR="00865640" w:rsidRDefault="00865640" w:rsidP="00865640">
      <w:pPr>
        <w:rPr>
          <w:rFonts w:asciiTheme="minorHAnsi" w:hAnsiTheme="minorHAnsi" w:cstheme="minorHAnsi"/>
          <w:sz w:val="22"/>
          <w:szCs w:val="22"/>
          <w:lang w:val="en-GB"/>
        </w:rPr>
      </w:pPr>
      <w:r>
        <w:rPr>
          <w:rFonts w:asciiTheme="minorHAnsi" w:hAnsiTheme="minorHAnsi" w:cstheme="minorHAnsi"/>
          <w:noProof/>
          <w:sz w:val="22"/>
          <w:szCs w:val="22"/>
          <w:lang w:val="en-GB"/>
        </w:rPr>
        <w:lastRenderedPageBreak/>
        <w:t xml:space="preserve">                              </w:t>
      </w:r>
      <w:r>
        <w:rPr>
          <w:rFonts w:asciiTheme="minorHAnsi" w:hAnsiTheme="minorHAnsi" w:cstheme="minorHAnsi"/>
          <w:noProof/>
          <w:sz w:val="22"/>
          <w:szCs w:val="22"/>
          <w:lang w:val="en-GB"/>
        </w:rPr>
        <w:drawing>
          <wp:inline distT="0" distB="0" distL="0" distR="0" wp14:anchorId="72EBFCAF" wp14:editId="6249C254">
            <wp:extent cx="3061970" cy="2490951"/>
            <wp:effectExtent l="0" t="0" r="508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063935" cy="2492549"/>
                    </a:xfrm>
                    <a:prstGeom prst="rect">
                      <a:avLst/>
                    </a:prstGeom>
                    <a:noFill/>
                    <a:ln>
                      <a:noFill/>
                    </a:ln>
                  </pic:spPr>
                </pic:pic>
              </a:graphicData>
            </a:graphic>
          </wp:inline>
        </w:drawing>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42B0FAFD" wp14:editId="1A999A06">
            <wp:extent cx="2837793" cy="2463800"/>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857732" cy="2481112"/>
                    </a:xfrm>
                    <a:prstGeom prst="rect">
                      <a:avLst/>
                    </a:prstGeom>
                    <a:noFill/>
                    <a:ln>
                      <a:noFill/>
                    </a:ln>
                  </pic:spPr>
                </pic:pic>
              </a:graphicData>
            </a:graphic>
          </wp:inline>
        </w:drawing>
      </w:r>
      <w:r>
        <w:rPr>
          <w:rFonts w:asciiTheme="minorHAnsi" w:hAnsiTheme="minorHAnsi" w:cstheme="minorHAnsi"/>
          <w:noProof/>
          <w:sz w:val="22"/>
          <w:szCs w:val="22"/>
          <w:lang w:val="en-GB"/>
        </w:rPr>
        <w:t xml:space="preserve">  </w:t>
      </w:r>
    </w:p>
    <w:p w14:paraId="5B22C327" w14:textId="07D0791B" w:rsidR="00437A34" w:rsidRDefault="00865640" w:rsidP="00865640">
      <w:pPr>
        <w:rPr>
          <w:rFonts w:asciiTheme="minorHAnsi" w:hAnsiTheme="minorHAnsi" w:cstheme="minorHAnsi"/>
          <w:sz w:val="22"/>
          <w:szCs w:val="22"/>
          <w:lang w:val="en-GB"/>
        </w:rPr>
      </w:pPr>
      <w:r>
        <w:rPr>
          <w:rFonts w:asciiTheme="minorHAnsi" w:hAnsiTheme="minorHAnsi" w:cstheme="minorHAnsi"/>
          <w:sz w:val="22"/>
          <w:szCs w:val="22"/>
          <w:lang w:val="en-GB"/>
        </w:rPr>
        <w:t xml:space="preserve">                                                                                    Cross-section of the participants during the workshop</w:t>
      </w:r>
    </w:p>
    <w:p w14:paraId="416F6ED3" w14:textId="77777777" w:rsidR="00AD6098" w:rsidRPr="000B38D6" w:rsidRDefault="00AD6098" w:rsidP="00AD6098">
      <w:pPr>
        <w:rPr>
          <w:rFonts w:asciiTheme="minorHAnsi" w:hAnsiTheme="minorHAnsi" w:cstheme="minorHAnsi"/>
          <w:b/>
          <w:bCs/>
          <w:lang w:val="en-GB"/>
        </w:rPr>
      </w:pPr>
      <w:r>
        <w:rPr>
          <w:rFonts w:asciiTheme="minorHAnsi" w:hAnsiTheme="minorHAnsi" w:cstheme="minorHAnsi"/>
          <w:b/>
          <w:bCs/>
          <w:lang w:val="en-GB"/>
        </w:rPr>
        <w:t xml:space="preserve">  </w:t>
      </w:r>
      <w:r w:rsidRPr="000B38D6">
        <w:rPr>
          <w:rFonts w:asciiTheme="minorHAnsi" w:hAnsiTheme="minorHAnsi" w:cstheme="minorHAnsi"/>
          <w:b/>
          <w:bCs/>
          <w:lang w:val="en-GB"/>
        </w:rPr>
        <w:t>Pictures 65-71: donation of food items and mattresses to Internally Displaced Person</w:t>
      </w:r>
      <w:r>
        <w:rPr>
          <w:rFonts w:asciiTheme="minorHAnsi" w:hAnsiTheme="minorHAnsi" w:cstheme="minorHAnsi"/>
          <w:b/>
          <w:bCs/>
          <w:lang w:val="en-GB"/>
        </w:rPr>
        <w:t>s</w:t>
      </w:r>
      <w:r w:rsidRPr="000B38D6">
        <w:rPr>
          <w:rFonts w:asciiTheme="minorHAnsi" w:hAnsiTheme="minorHAnsi" w:cstheme="minorHAnsi"/>
          <w:b/>
          <w:bCs/>
          <w:lang w:val="en-GB"/>
        </w:rPr>
        <w:t xml:space="preserve"> community at Ijebu-Ode</w:t>
      </w:r>
      <w:r>
        <w:rPr>
          <w:rFonts w:asciiTheme="minorHAnsi" w:hAnsiTheme="minorHAnsi" w:cstheme="minorHAnsi"/>
          <w:b/>
          <w:bCs/>
          <w:lang w:val="en-GB"/>
        </w:rPr>
        <w:t>, Ogun State</w:t>
      </w:r>
    </w:p>
    <w:p w14:paraId="6AFB58FC" w14:textId="77777777" w:rsidR="00AD6098" w:rsidRDefault="00AD6098" w:rsidP="00AD6098">
      <w:pPr>
        <w:rPr>
          <w:rFonts w:asciiTheme="minorHAnsi" w:hAnsiTheme="minorHAnsi" w:cstheme="minorHAnsi"/>
          <w:sz w:val="22"/>
          <w:szCs w:val="22"/>
          <w:lang w:val="en-GB"/>
        </w:rPr>
      </w:pP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6269FD2D" wp14:editId="6368C954">
            <wp:extent cx="3248025" cy="2482258"/>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274983" cy="2502860"/>
                    </a:xfrm>
                    <a:prstGeom prst="rect">
                      <a:avLst/>
                    </a:prstGeom>
                    <a:noFill/>
                    <a:ln>
                      <a:noFill/>
                    </a:ln>
                  </pic:spPr>
                </pic:pic>
              </a:graphicData>
            </a:graphic>
          </wp:inline>
        </w:drawing>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26BF26B1" wp14:editId="3943C2CF">
            <wp:extent cx="3093720" cy="2494369"/>
            <wp:effectExtent l="0" t="0" r="0"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117508" cy="2513549"/>
                    </a:xfrm>
                    <a:prstGeom prst="rect">
                      <a:avLst/>
                    </a:prstGeom>
                    <a:noFill/>
                    <a:ln>
                      <a:noFill/>
                    </a:ln>
                  </pic:spPr>
                </pic:pic>
              </a:graphicData>
            </a:graphic>
          </wp:inline>
        </w:drawing>
      </w:r>
    </w:p>
    <w:p w14:paraId="4791AE90" w14:textId="77777777" w:rsidR="00AD6098" w:rsidRDefault="00AD6098" w:rsidP="00AD6098">
      <w:pPr>
        <w:rPr>
          <w:rFonts w:asciiTheme="minorHAnsi" w:hAnsiTheme="minorHAnsi" w:cstheme="minorHAnsi"/>
          <w:sz w:val="22"/>
          <w:szCs w:val="22"/>
          <w:lang w:val="en-GB"/>
        </w:rPr>
      </w:pPr>
      <w:r>
        <w:rPr>
          <w:rFonts w:asciiTheme="minorHAnsi" w:hAnsiTheme="minorHAnsi" w:cstheme="minorHAnsi"/>
          <w:sz w:val="22"/>
          <w:szCs w:val="22"/>
          <w:lang w:val="en-GB"/>
        </w:rPr>
        <w:t xml:space="preserve">                                                              </w:t>
      </w:r>
    </w:p>
    <w:p w14:paraId="3AE29D42" w14:textId="77777777" w:rsidR="00AD6098" w:rsidRDefault="00AD6098" w:rsidP="00AD6098">
      <w:pPr>
        <w:rPr>
          <w:rFonts w:asciiTheme="minorHAnsi" w:hAnsiTheme="minorHAnsi" w:cstheme="minorHAnsi"/>
          <w:noProof/>
          <w:sz w:val="22"/>
          <w:szCs w:val="22"/>
          <w:lang w:val="en-GB"/>
        </w:rPr>
      </w:pPr>
      <w:r>
        <w:rPr>
          <w:rFonts w:asciiTheme="minorHAnsi" w:hAnsiTheme="minorHAnsi" w:cstheme="minorHAnsi"/>
          <w:noProof/>
          <w:sz w:val="22"/>
          <w:szCs w:val="22"/>
          <w:lang w:val="en-GB"/>
        </w:rPr>
        <w:lastRenderedPageBreak/>
        <w:t xml:space="preserve">                 </w:t>
      </w:r>
      <w:r>
        <w:rPr>
          <w:rFonts w:asciiTheme="minorHAnsi" w:hAnsiTheme="minorHAnsi" w:cstheme="minorHAnsi"/>
          <w:noProof/>
          <w:sz w:val="22"/>
          <w:szCs w:val="22"/>
          <w:lang w:val="en-GB"/>
        </w:rPr>
        <w:drawing>
          <wp:inline distT="0" distB="0" distL="0" distR="0" wp14:anchorId="31B25B91" wp14:editId="0028356D">
            <wp:extent cx="3130450" cy="2375096"/>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148713" cy="2388952"/>
                    </a:xfrm>
                    <a:prstGeom prst="rect">
                      <a:avLst/>
                    </a:prstGeom>
                    <a:noFill/>
                    <a:ln>
                      <a:noFill/>
                    </a:ln>
                  </pic:spPr>
                </pic:pic>
              </a:graphicData>
            </a:graphic>
          </wp:inline>
        </w:drawing>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en-GB"/>
        </w:rPr>
        <w:drawing>
          <wp:inline distT="0" distB="0" distL="0" distR="0" wp14:anchorId="2F28D8E7" wp14:editId="2FA018BB">
            <wp:extent cx="3037745" cy="238271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071210" cy="2408965"/>
                    </a:xfrm>
                    <a:prstGeom prst="rect">
                      <a:avLst/>
                    </a:prstGeom>
                    <a:noFill/>
                    <a:ln>
                      <a:noFill/>
                    </a:ln>
                  </pic:spPr>
                </pic:pic>
              </a:graphicData>
            </a:graphic>
          </wp:inline>
        </w:drawing>
      </w:r>
    </w:p>
    <w:p w14:paraId="22B7C9BD" w14:textId="77777777" w:rsidR="00AD6098" w:rsidRDefault="00AD6098" w:rsidP="00AD6098">
      <w:pPr>
        <w:rPr>
          <w:rFonts w:asciiTheme="minorHAnsi" w:hAnsiTheme="minorHAnsi" w:cstheme="minorHAnsi"/>
          <w:noProof/>
          <w:sz w:val="22"/>
          <w:szCs w:val="22"/>
          <w:lang w:val="en-GB"/>
        </w:rPr>
      </w:pPr>
      <w:r>
        <w:rPr>
          <w:rFonts w:asciiTheme="minorHAnsi" w:hAnsiTheme="minorHAnsi" w:cstheme="minorHAnsi"/>
          <w:noProof/>
          <w:sz w:val="22"/>
          <w:szCs w:val="22"/>
          <w:lang w:val="en-GB"/>
        </w:rPr>
        <w:t xml:space="preserve">                 Presentation of an Appreciation Letter, on behalf of the Hon. Federal Commissioner of National Commission of Refegees, Migrants and                                                                                                                </w:t>
      </w:r>
    </w:p>
    <w:p w14:paraId="7FC32C8D" w14:textId="77777777" w:rsidR="00AD6098" w:rsidRDefault="00AD6098" w:rsidP="00AD6098">
      <w:pPr>
        <w:rPr>
          <w:rFonts w:asciiTheme="minorHAnsi" w:hAnsiTheme="minorHAnsi" w:cstheme="minorHAnsi"/>
          <w:noProof/>
          <w:sz w:val="22"/>
          <w:szCs w:val="22"/>
          <w:lang w:val="en-GB"/>
        </w:rPr>
      </w:pPr>
      <w:r>
        <w:rPr>
          <w:rFonts w:asciiTheme="minorHAnsi" w:hAnsiTheme="minorHAnsi" w:cstheme="minorHAnsi"/>
          <w:noProof/>
          <w:sz w:val="22"/>
          <w:szCs w:val="22"/>
          <w:lang w:val="en-GB"/>
        </w:rPr>
        <w:t xml:space="preserve">                   Internally Displaced Persons (NCFRMI) to WICCI ED by the Program Head of NCFRMI Office at Ijebu-Ode</w:t>
      </w:r>
    </w:p>
    <w:p w14:paraId="7D9115B4" w14:textId="77777777" w:rsidR="00AD6098" w:rsidRDefault="00AD6098" w:rsidP="00AD6098">
      <w:pPr>
        <w:rPr>
          <w:rFonts w:asciiTheme="minorHAnsi" w:hAnsiTheme="minorHAnsi" w:cstheme="minorHAnsi"/>
          <w:noProof/>
          <w:sz w:val="22"/>
          <w:szCs w:val="22"/>
          <w:lang w:val="en-GB"/>
        </w:rPr>
      </w:pPr>
    </w:p>
    <w:p w14:paraId="41FA9D97" w14:textId="77777777" w:rsidR="00AD6098" w:rsidRDefault="00AD6098" w:rsidP="00AD6098">
      <w:pPr>
        <w:rPr>
          <w:rFonts w:asciiTheme="minorHAnsi" w:hAnsiTheme="minorHAnsi" w:cstheme="minorHAnsi"/>
          <w:sz w:val="22"/>
          <w:szCs w:val="22"/>
          <w:lang w:val="en-GB"/>
        </w:rPr>
      </w:pPr>
      <w:r>
        <w:rPr>
          <w:rFonts w:asciiTheme="minorHAnsi" w:hAnsiTheme="minorHAnsi" w:cstheme="minorHAnsi"/>
          <w:sz w:val="22"/>
          <w:szCs w:val="22"/>
          <w:lang w:val="en-GB"/>
        </w:rPr>
        <w:t xml:space="preserve">                   </w:t>
      </w:r>
      <w:r>
        <w:rPr>
          <w:noProof/>
        </w:rPr>
        <w:drawing>
          <wp:inline distT="0" distB="0" distL="0" distR="0" wp14:anchorId="5CD28033" wp14:editId="272450D2">
            <wp:extent cx="3129347" cy="2643993"/>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152934" cy="2663922"/>
                    </a:xfrm>
                    <a:prstGeom prst="rect">
                      <a:avLst/>
                    </a:prstGeom>
                    <a:noFill/>
                    <a:ln>
                      <a:noFill/>
                    </a:ln>
                  </pic:spPr>
                </pic:pic>
              </a:graphicData>
            </a:graphic>
          </wp:inline>
        </w:drawing>
      </w:r>
      <w:r>
        <w:rPr>
          <w:rFonts w:asciiTheme="minorHAnsi" w:hAnsiTheme="minorHAnsi" w:cstheme="minorHAnsi"/>
          <w:sz w:val="22"/>
          <w:szCs w:val="22"/>
          <w:lang w:val="en-GB"/>
        </w:rPr>
        <w:t xml:space="preserve">                    </w:t>
      </w:r>
      <w:r>
        <w:rPr>
          <w:rFonts w:asciiTheme="minorHAnsi" w:hAnsiTheme="minorHAnsi" w:cstheme="minorHAnsi"/>
          <w:noProof/>
          <w:sz w:val="22"/>
          <w:szCs w:val="22"/>
          <w:lang w:val="en-GB"/>
        </w:rPr>
        <w:drawing>
          <wp:inline distT="0" distB="0" distL="0" distR="0" wp14:anchorId="48F28C32" wp14:editId="7A0B23F3">
            <wp:extent cx="2223770" cy="2646484"/>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239575" cy="2665293"/>
                    </a:xfrm>
                    <a:prstGeom prst="rect">
                      <a:avLst/>
                    </a:prstGeom>
                    <a:noFill/>
                    <a:ln>
                      <a:noFill/>
                    </a:ln>
                  </pic:spPr>
                </pic:pic>
              </a:graphicData>
            </a:graphic>
          </wp:inline>
        </w:drawing>
      </w:r>
    </w:p>
    <w:p w14:paraId="322591B7" w14:textId="4C916F3D" w:rsidR="00AD6098" w:rsidRPr="00AD6098" w:rsidRDefault="00AD6098" w:rsidP="00AD6098">
      <w:pPr>
        <w:rPr>
          <w:rFonts w:asciiTheme="minorHAnsi" w:hAnsiTheme="minorHAnsi" w:cstheme="minorHAnsi"/>
          <w:sz w:val="22"/>
          <w:szCs w:val="22"/>
          <w:lang w:val="en-GB"/>
        </w:rPr>
      </w:pPr>
      <w:r>
        <w:rPr>
          <w:rFonts w:asciiTheme="minorHAnsi" w:hAnsiTheme="minorHAnsi" w:cstheme="minorHAnsi"/>
          <w:noProof/>
          <w:sz w:val="22"/>
          <w:szCs w:val="22"/>
          <w:lang w:val="en-GB"/>
        </w:rPr>
        <w:t xml:space="preserve">     </w:t>
      </w:r>
      <w:r>
        <w:rPr>
          <w:rFonts w:asciiTheme="minorHAnsi" w:hAnsiTheme="minorHAnsi" w:cstheme="minorHAnsi"/>
          <w:sz w:val="22"/>
          <w:szCs w:val="22"/>
          <w:lang w:val="en-GB"/>
        </w:rPr>
        <w:t xml:space="preserve">                                                                </w:t>
      </w:r>
    </w:p>
    <w:p w14:paraId="6653F291" w14:textId="77777777" w:rsidR="00AD6098" w:rsidRDefault="00AD6098" w:rsidP="00AD6098">
      <w:pPr>
        <w:rPr>
          <w:rFonts w:ascii="Calibri" w:hAnsi="Calibri" w:cs="Calibri"/>
          <w:sz w:val="22"/>
          <w:szCs w:val="22"/>
          <w:lang w:val="en-GB"/>
        </w:rPr>
      </w:pPr>
      <w:r>
        <w:rPr>
          <w:rFonts w:ascii="Calibri" w:hAnsi="Calibri" w:cs="Calibri"/>
          <w:noProof/>
          <w:sz w:val="22"/>
          <w:szCs w:val="22"/>
          <w:lang w:val="en-GB"/>
        </w:rPr>
        <w:lastRenderedPageBreak/>
        <w:t xml:space="preserve">                                         </w:t>
      </w:r>
      <w:r>
        <w:rPr>
          <w:rFonts w:ascii="Calibri" w:hAnsi="Calibri" w:cs="Calibri"/>
          <w:noProof/>
          <w:sz w:val="22"/>
          <w:szCs w:val="22"/>
          <w:lang w:val="en-GB"/>
        </w:rPr>
        <w:drawing>
          <wp:inline distT="0" distB="0" distL="0" distR="0" wp14:anchorId="42A31828" wp14:editId="05E28762">
            <wp:extent cx="2351314" cy="2583815"/>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364198" cy="2597973"/>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5E706DB3" wp14:editId="1A2D6796">
            <wp:extent cx="2114550" cy="266958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127113" cy="2685440"/>
                    </a:xfrm>
                    <a:prstGeom prst="rect">
                      <a:avLst/>
                    </a:prstGeom>
                    <a:noFill/>
                    <a:ln>
                      <a:noFill/>
                    </a:ln>
                  </pic:spPr>
                </pic:pic>
              </a:graphicData>
            </a:graphic>
          </wp:inline>
        </w:drawing>
      </w:r>
    </w:p>
    <w:p w14:paraId="3D8DA3C1" w14:textId="77777777" w:rsidR="00AD6098" w:rsidRDefault="00AD6098" w:rsidP="00AD6098">
      <w:pPr>
        <w:rPr>
          <w:rFonts w:asciiTheme="minorHAnsi" w:hAnsiTheme="minorHAnsi" w:cstheme="minorHAnsi"/>
          <w:sz w:val="22"/>
          <w:szCs w:val="22"/>
          <w:lang w:val="en-GB"/>
        </w:rPr>
      </w:pPr>
      <w:r>
        <w:rPr>
          <w:rFonts w:asciiTheme="minorHAnsi" w:hAnsiTheme="minorHAnsi" w:cstheme="minorHAnsi"/>
          <w:sz w:val="22"/>
          <w:szCs w:val="22"/>
          <w:lang w:val="en-GB"/>
        </w:rPr>
        <w:t xml:space="preserve">                                    Beneficiaries of the food stuff and mattresses.</w:t>
      </w:r>
    </w:p>
    <w:p w14:paraId="7DCFFF59" w14:textId="02655B32" w:rsidR="00AD6098" w:rsidRDefault="00AD6098" w:rsidP="00AD6098">
      <w:pPr>
        <w:rPr>
          <w:rFonts w:asciiTheme="minorHAnsi" w:hAnsiTheme="minorHAnsi" w:cstheme="minorHAnsi"/>
          <w:sz w:val="22"/>
          <w:szCs w:val="22"/>
          <w:lang w:val="en-GB"/>
        </w:rPr>
      </w:pPr>
      <w:r>
        <w:rPr>
          <w:rFonts w:asciiTheme="minorHAnsi" w:hAnsiTheme="minorHAnsi" w:cstheme="minorHAnsi"/>
          <w:sz w:val="22"/>
          <w:szCs w:val="22"/>
          <w:lang w:val="en-GB"/>
        </w:rPr>
        <w:t xml:space="preserve">                                    Photo Credit: NCFRMI Social Worker                                                     Pic. 72: LETTER OF APPRECIATION FROM NCFRMI</w:t>
      </w:r>
    </w:p>
    <w:p w14:paraId="05682D16" w14:textId="77777777" w:rsidR="00AD6098" w:rsidRDefault="00AD6098" w:rsidP="00AD6098">
      <w:pPr>
        <w:rPr>
          <w:rFonts w:asciiTheme="minorHAnsi" w:hAnsiTheme="minorHAnsi" w:cstheme="minorHAnsi"/>
          <w:sz w:val="22"/>
          <w:szCs w:val="22"/>
          <w:lang w:val="en-GB"/>
        </w:rPr>
      </w:pPr>
    </w:p>
    <w:p w14:paraId="72BB891A" w14:textId="08EDCD2B" w:rsidR="00AD6098" w:rsidRPr="00C20196" w:rsidRDefault="00AD6098" w:rsidP="00C20196">
      <w:pPr>
        <w:jc w:val="center"/>
        <w:rPr>
          <w:b/>
          <w:bCs/>
          <w:lang w:val="en-GB"/>
        </w:rPr>
      </w:pPr>
      <w:r w:rsidRPr="00C20196">
        <w:rPr>
          <w:b/>
          <w:bCs/>
          <w:lang w:val="en-GB"/>
        </w:rPr>
        <w:t>FOURTH QUARTER PICTURES – SEPTEMBER TO NOVEMBER 2023</w:t>
      </w:r>
    </w:p>
    <w:p w14:paraId="1F879299" w14:textId="77777777" w:rsidR="00AD6098" w:rsidRPr="00360FA3" w:rsidRDefault="00AD6098" w:rsidP="00AD6098">
      <w:pPr>
        <w:pStyle w:val="ListParagraph"/>
        <w:numPr>
          <w:ilvl w:val="0"/>
          <w:numId w:val="16"/>
        </w:numPr>
        <w:rPr>
          <w:b/>
          <w:bCs/>
          <w:lang w:val="en-GB"/>
        </w:rPr>
      </w:pPr>
      <w:r w:rsidRPr="00360FA3">
        <w:rPr>
          <w:b/>
          <w:bCs/>
          <w:lang w:val="en-GB"/>
        </w:rPr>
        <w:t xml:space="preserve">Pictures </w:t>
      </w:r>
      <w:r>
        <w:rPr>
          <w:b/>
          <w:bCs/>
          <w:lang w:val="en-GB"/>
        </w:rPr>
        <w:t>73-81 showing the</w:t>
      </w:r>
      <w:r w:rsidRPr="00360FA3">
        <w:rPr>
          <w:b/>
          <w:bCs/>
          <w:lang w:val="en-GB"/>
        </w:rPr>
        <w:t xml:space="preserve"> </w:t>
      </w:r>
      <w:proofErr w:type="spellStart"/>
      <w:r w:rsidRPr="00360FA3">
        <w:rPr>
          <w:b/>
          <w:bCs/>
          <w:lang w:val="en-GB"/>
        </w:rPr>
        <w:t>VoT</w:t>
      </w:r>
      <w:proofErr w:type="spellEnd"/>
      <w:r w:rsidRPr="00360FA3">
        <w:rPr>
          <w:b/>
          <w:bCs/>
          <w:lang w:val="en-GB"/>
        </w:rPr>
        <w:t xml:space="preserve"> during screening exercis</w:t>
      </w:r>
      <w:r>
        <w:rPr>
          <w:b/>
          <w:bCs/>
          <w:lang w:val="en-GB"/>
        </w:rPr>
        <w:t>e</w:t>
      </w:r>
    </w:p>
    <w:p w14:paraId="2F0FBDA4" w14:textId="77777777" w:rsidR="00AD6098" w:rsidRDefault="00AD6098" w:rsidP="00AD6098">
      <w:pPr>
        <w:rPr>
          <w:rFonts w:ascii="Calibri" w:hAnsi="Calibri" w:cs="Calibri"/>
          <w:b/>
          <w:bCs/>
          <w:noProof/>
          <w:sz w:val="22"/>
          <w:szCs w:val="22"/>
          <w:lang w:val="en-GB"/>
        </w:rPr>
      </w:pPr>
      <w:r>
        <w:rPr>
          <w:rFonts w:ascii="Calibri" w:hAnsi="Calibri" w:cs="Calibri"/>
          <w:sz w:val="22"/>
          <w:szCs w:val="22"/>
          <w:lang w:val="en-GB"/>
        </w:rPr>
        <w:t xml:space="preserve">              </w:t>
      </w:r>
      <w:r>
        <w:rPr>
          <w:rFonts w:ascii="Calibri" w:hAnsi="Calibri" w:cs="Calibri"/>
          <w:noProof/>
          <w:sz w:val="22"/>
          <w:szCs w:val="22"/>
          <w:lang w:val="en-GB"/>
        </w:rPr>
        <w:drawing>
          <wp:inline distT="0" distB="0" distL="0" distR="0" wp14:anchorId="5AEBAD1F" wp14:editId="6BA8044E">
            <wp:extent cx="2151647" cy="2109763"/>
            <wp:effectExtent l="0" t="0" r="127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176604" cy="2134234"/>
                    </a:xfrm>
                    <a:prstGeom prst="rect">
                      <a:avLst/>
                    </a:prstGeom>
                    <a:noFill/>
                    <a:ln>
                      <a:noFill/>
                    </a:ln>
                  </pic:spPr>
                </pic:pic>
              </a:graphicData>
            </a:graphic>
          </wp:inline>
        </w:drawing>
      </w:r>
      <w:r>
        <w:rPr>
          <w:rFonts w:ascii="Calibri" w:hAnsi="Calibri" w:cs="Calibri"/>
          <w:sz w:val="22"/>
          <w:szCs w:val="22"/>
          <w:lang w:val="en-GB"/>
        </w:rPr>
        <w:t xml:space="preserve">   </w:t>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01C4042F" wp14:editId="1D282819">
            <wp:extent cx="2147695" cy="2107136"/>
            <wp:effectExtent l="0" t="0" r="508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169279" cy="2128312"/>
                    </a:xfrm>
                    <a:prstGeom prst="rect">
                      <a:avLst/>
                    </a:prstGeom>
                    <a:noFill/>
                    <a:ln>
                      <a:noFill/>
                    </a:ln>
                  </pic:spPr>
                </pic:pic>
              </a:graphicData>
            </a:graphic>
          </wp:inline>
        </w:drawing>
      </w:r>
      <w:r>
        <w:rPr>
          <w:rFonts w:ascii="Calibri" w:hAnsi="Calibri" w:cs="Calibri"/>
          <w:b/>
          <w:bCs/>
          <w:noProof/>
          <w:sz w:val="22"/>
          <w:szCs w:val="22"/>
          <w:lang w:val="en-GB"/>
        </w:rPr>
        <w:t xml:space="preserve">        </w:t>
      </w:r>
      <w:r>
        <w:rPr>
          <w:rFonts w:ascii="Calibri" w:hAnsi="Calibri" w:cs="Calibri"/>
          <w:b/>
          <w:bCs/>
          <w:noProof/>
          <w:sz w:val="22"/>
          <w:szCs w:val="22"/>
          <w:lang w:val="en-GB"/>
        </w:rPr>
        <w:drawing>
          <wp:inline distT="0" distB="0" distL="0" distR="0" wp14:anchorId="773A476D" wp14:editId="6616C0D4">
            <wp:extent cx="2336914" cy="2069359"/>
            <wp:effectExtent l="0" t="0" r="6350" b="7620"/>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368275" cy="2097129"/>
                    </a:xfrm>
                    <a:prstGeom prst="rect">
                      <a:avLst/>
                    </a:prstGeom>
                    <a:noFill/>
                    <a:ln>
                      <a:noFill/>
                    </a:ln>
                  </pic:spPr>
                </pic:pic>
              </a:graphicData>
            </a:graphic>
          </wp:inline>
        </w:drawing>
      </w:r>
    </w:p>
    <w:p w14:paraId="09EB100D" w14:textId="77777777" w:rsidR="00AD6098" w:rsidRDefault="00AD6098" w:rsidP="00AD6098">
      <w:pPr>
        <w:rPr>
          <w:rFonts w:ascii="Calibri" w:hAnsi="Calibri" w:cs="Calibri"/>
          <w:b/>
          <w:bCs/>
          <w:noProof/>
          <w:sz w:val="22"/>
          <w:szCs w:val="22"/>
          <w:lang w:val="en-GB"/>
        </w:rPr>
      </w:pPr>
    </w:p>
    <w:p w14:paraId="19D3838A" w14:textId="7EC71ACF" w:rsidR="00AD6098" w:rsidRDefault="00AD6098" w:rsidP="00AD6098">
      <w:pPr>
        <w:rPr>
          <w:rFonts w:ascii="Calibri" w:hAnsi="Calibri" w:cs="Calibri"/>
          <w:noProof/>
          <w:sz w:val="22"/>
          <w:szCs w:val="22"/>
          <w:lang w:val="en-GB"/>
        </w:rPr>
      </w:pPr>
      <w:r>
        <w:rPr>
          <w:rFonts w:ascii="Calibri" w:hAnsi="Calibri" w:cs="Calibri"/>
          <w:sz w:val="22"/>
          <w:szCs w:val="22"/>
          <w:lang w:val="en-GB"/>
        </w:rPr>
        <w:t xml:space="preserve">  </w:t>
      </w:r>
      <w:r w:rsidR="008B1A07">
        <w:rPr>
          <w:rFonts w:ascii="Calibri" w:hAnsi="Calibri" w:cs="Calibri"/>
          <w:sz w:val="22"/>
          <w:szCs w:val="22"/>
          <w:lang w:val="en-GB"/>
        </w:rPr>
        <w:t xml:space="preserve">         </w:t>
      </w:r>
      <w:r>
        <w:rPr>
          <w:rFonts w:ascii="Calibri" w:hAnsi="Calibri" w:cs="Calibri"/>
          <w:sz w:val="22"/>
          <w:szCs w:val="22"/>
          <w:lang w:val="en-GB"/>
        </w:rPr>
        <w:t xml:space="preserve"> </w:t>
      </w:r>
      <w:r>
        <w:rPr>
          <w:rFonts w:ascii="Calibri" w:hAnsi="Calibri" w:cs="Calibri"/>
          <w:noProof/>
          <w:sz w:val="22"/>
          <w:szCs w:val="22"/>
          <w:lang w:val="en-GB"/>
        </w:rPr>
        <w:drawing>
          <wp:inline distT="0" distB="0" distL="0" distR="0" wp14:anchorId="6A36DA75" wp14:editId="55280BD9">
            <wp:extent cx="2705100" cy="2644140"/>
            <wp:effectExtent l="0" t="0" r="0" b="381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725439" cy="2664021"/>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062DB20B" wp14:editId="3F873B54">
            <wp:extent cx="2457450" cy="2642235"/>
            <wp:effectExtent l="0" t="0" r="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479308" cy="2665737"/>
                    </a:xfrm>
                    <a:prstGeom prst="rect">
                      <a:avLst/>
                    </a:prstGeom>
                    <a:noFill/>
                    <a:ln>
                      <a:noFill/>
                    </a:ln>
                  </pic:spPr>
                </pic:pic>
              </a:graphicData>
            </a:graphic>
          </wp:inline>
        </w:drawing>
      </w:r>
      <w:r>
        <w:rPr>
          <w:rFonts w:ascii="Calibri" w:hAnsi="Calibri" w:cs="Calibri"/>
          <w:b/>
          <w:bCs/>
          <w:noProof/>
          <w:sz w:val="22"/>
          <w:szCs w:val="22"/>
          <w:lang w:val="en-GB"/>
        </w:rPr>
        <w:t xml:space="preserve">   </w:t>
      </w:r>
      <w:r>
        <w:rPr>
          <w:rFonts w:ascii="Calibri" w:hAnsi="Calibri" w:cs="Calibri"/>
          <w:b/>
          <w:bCs/>
          <w:noProof/>
          <w:sz w:val="22"/>
          <w:szCs w:val="22"/>
          <w:lang w:val="en-GB"/>
        </w:rPr>
        <w:drawing>
          <wp:inline distT="0" distB="0" distL="0" distR="0" wp14:anchorId="7590E238" wp14:editId="5FBB27AE">
            <wp:extent cx="2590800" cy="2729230"/>
            <wp:effectExtent l="0" t="0" r="0" b="0"/>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640013" cy="2781073"/>
                    </a:xfrm>
                    <a:prstGeom prst="rect">
                      <a:avLst/>
                    </a:prstGeom>
                    <a:noFill/>
                    <a:ln>
                      <a:noFill/>
                    </a:ln>
                  </pic:spPr>
                </pic:pic>
              </a:graphicData>
            </a:graphic>
          </wp:inline>
        </w:drawing>
      </w:r>
    </w:p>
    <w:p w14:paraId="759D3443" w14:textId="7A1AFF83" w:rsidR="00437A34" w:rsidRDefault="00BF3868" w:rsidP="00310602">
      <w:pPr>
        <w:rPr>
          <w:rFonts w:asciiTheme="minorHAnsi" w:hAnsiTheme="minorHAnsi" w:cstheme="minorHAnsi"/>
          <w:sz w:val="22"/>
          <w:szCs w:val="22"/>
          <w:lang w:val="en-GB"/>
        </w:rPr>
      </w:pPr>
      <w:r>
        <w:rPr>
          <w:rFonts w:ascii="Calibri" w:hAnsi="Calibri" w:cs="Calibri"/>
          <w:noProof/>
          <w:sz w:val="22"/>
          <w:szCs w:val="22"/>
          <w:lang w:val="en-GB"/>
        </w:rPr>
        <w:drawing>
          <wp:anchor distT="0" distB="0" distL="114300" distR="114300" simplePos="0" relativeHeight="251660288" behindDoc="0" locked="0" layoutInCell="1" allowOverlap="1" wp14:anchorId="3065E74E" wp14:editId="55B65BAC">
            <wp:simplePos x="0" y="0"/>
            <wp:positionH relativeFrom="column">
              <wp:posOffset>422910</wp:posOffset>
            </wp:positionH>
            <wp:positionV relativeFrom="paragraph">
              <wp:posOffset>233680</wp:posOffset>
            </wp:positionV>
            <wp:extent cx="2838450" cy="2338070"/>
            <wp:effectExtent l="0" t="0" r="0" b="5080"/>
            <wp:wrapSquare wrapText="bothSides"/>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838450" cy="23380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sz w:val="22"/>
          <w:szCs w:val="22"/>
          <w:lang w:val="en-GB"/>
        </w:rPr>
        <w:br w:type="textWrapping" w:clear="all"/>
      </w:r>
      <w:r>
        <w:rPr>
          <w:rFonts w:ascii="Calibri" w:hAnsi="Calibri" w:cs="Calibri"/>
          <w:b/>
          <w:bCs/>
          <w:noProof/>
          <w:sz w:val="22"/>
          <w:szCs w:val="22"/>
          <w:lang w:val="en-GB"/>
        </w:rPr>
        <w:drawing>
          <wp:inline distT="0" distB="0" distL="0" distR="0" wp14:anchorId="31D04D8F" wp14:editId="6A796A23">
            <wp:extent cx="2743200" cy="2337435"/>
            <wp:effectExtent l="0" t="0" r="0" b="571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780846" cy="2369513"/>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6ED365AD" wp14:editId="6FA5A5CE">
            <wp:extent cx="2190739" cy="2404745"/>
            <wp:effectExtent l="0" t="0" r="635" b="0"/>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228425" cy="2446112"/>
                    </a:xfrm>
                    <a:prstGeom prst="rect">
                      <a:avLst/>
                    </a:prstGeom>
                    <a:noFill/>
                    <a:ln>
                      <a:noFill/>
                    </a:ln>
                  </pic:spPr>
                </pic:pic>
              </a:graphicData>
            </a:graphic>
          </wp:inline>
        </w:drawing>
      </w:r>
      <w:r>
        <w:rPr>
          <w:rFonts w:asciiTheme="minorHAnsi" w:hAnsiTheme="minorHAnsi" w:cstheme="minorHAnsi"/>
          <w:sz w:val="22"/>
          <w:szCs w:val="22"/>
          <w:lang w:val="en-GB"/>
        </w:rPr>
        <w:t xml:space="preserve">  </w:t>
      </w:r>
    </w:p>
    <w:p w14:paraId="71572D35" w14:textId="61291998" w:rsidR="00BF3868" w:rsidRPr="00293C57" w:rsidRDefault="00BF3868" w:rsidP="00BF3868">
      <w:pPr>
        <w:rPr>
          <w:rFonts w:ascii="Calibri" w:hAnsi="Calibri" w:cs="Calibri"/>
          <w:noProof/>
          <w:sz w:val="22"/>
          <w:szCs w:val="22"/>
          <w:lang w:val="en-GB"/>
        </w:rPr>
      </w:pPr>
      <w:r>
        <w:rPr>
          <w:rFonts w:ascii="Calibri" w:hAnsi="Calibri" w:cs="Calibri"/>
          <w:noProof/>
          <w:sz w:val="22"/>
          <w:szCs w:val="22"/>
          <w:lang w:val="en-GB"/>
        </w:rPr>
        <w:t xml:space="preserve">  </w:t>
      </w:r>
      <w:r w:rsidRPr="00F54DA1">
        <w:rPr>
          <w:rFonts w:ascii="Calibri" w:hAnsi="Calibri" w:cs="Calibri"/>
          <w:b/>
          <w:bCs/>
          <w:noProof/>
          <w:sz w:val="22"/>
          <w:szCs w:val="22"/>
          <w:lang w:val="en-GB"/>
        </w:rPr>
        <w:t xml:space="preserve">                                               </w:t>
      </w:r>
    </w:p>
    <w:p w14:paraId="386E3A1F" w14:textId="77777777" w:rsidR="00BF3868" w:rsidRPr="00360FA3" w:rsidRDefault="00BF3868" w:rsidP="00BF3868">
      <w:pPr>
        <w:pStyle w:val="ListParagraph"/>
        <w:numPr>
          <w:ilvl w:val="0"/>
          <w:numId w:val="16"/>
        </w:numPr>
        <w:rPr>
          <w:noProof/>
          <w:sz w:val="22"/>
          <w:szCs w:val="22"/>
          <w:lang w:val="en-GB"/>
        </w:rPr>
      </w:pPr>
      <w:r w:rsidRPr="00F54DA1">
        <w:rPr>
          <w:b/>
          <w:bCs/>
          <w:noProof/>
          <w:lang w:val="en-GB"/>
        </w:rPr>
        <w:lastRenderedPageBreak/>
        <w:t>Hu</w:t>
      </w:r>
      <w:r w:rsidRPr="00360FA3">
        <w:rPr>
          <w:b/>
          <w:bCs/>
          <w:noProof/>
          <w:lang w:val="en-GB"/>
        </w:rPr>
        <w:t>manitarian Assistance</w:t>
      </w:r>
      <w:r w:rsidRPr="00360FA3">
        <w:rPr>
          <w:sz w:val="22"/>
          <w:szCs w:val="22"/>
          <w:lang w:val="en-GB"/>
        </w:rPr>
        <w:t xml:space="preserve"> </w:t>
      </w:r>
      <w:r w:rsidRPr="00957C44">
        <w:rPr>
          <w:b/>
          <w:bCs/>
          <w:sz w:val="22"/>
          <w:szCs w:val="22"/>
          <w:lang w:val="en-GB"/>
        </w:rPr>
        <w:t>– Pictures 82- 86</w:t>
      </w:r>
      <w:r w:rsidRPr="00360FA3">
        <w:rPr>
          <w:sz w:val="22"/>
          <w:szCs w:val="22"/>
          <w:lang w:val="en-GB"/>
        </w:rPr>
        <w:t xml:space="preserve">                                                                                                     </w:t>
      </w:r>
    </w:p>
    <w:p w14:paraId="77B89871" w14:textId="77777777" w:rsidR="00BF3868" w:rsidRDefault="00BF3868" w:rsidP="00BF3868">
      <w:pPr>
        <w:rPr>
          <w:rFonts w:ascii="Calibri" w:hAnsi="Calibri" w:cs="Calibri"/>
          <w:b/>
          <w:bCs/>
          <w:noProof/>
          <w:sz w:val="22"/>
          <w:szCs w:val="22"/>
          <w:lang w:val="en-GB"/>
        </w:rPr>
      </w:pPr>
      <w:r>
        <w:rPr>
          <w:noProof/>
          <w:lang w:val="en-GB"/>
        </w:rPr>
        <w:t xml:space="preserve">        </w:t>
      </w:r>
      <w:r>
        <w:rPr>
          <w:noProof/>
          <w:lang w:val="en-GB"/>
        </w:rPr>
        <w:drawing>
          <wp:inline distT="0" distB="0" distL="0" distR="0" wp14:anchorId="7187F60A" wp14:editId="15F22F40">
            <wp:extent cx="2725615" cy="244360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755313" cy="2470228"/>
                    </a:xfrm>
                    <a:prstGeom prst="rect">
                      <a:avLst/>
                    </a:prstGeom>
                    <a:noFill/>
                    <a:ln>
                      <a:noFill/>
                    </a:ln>
                  </pic:spPr>
                </pic:pic>
              </a:graphicData>
            </a:graphic>
          </wp:inline>
        </w:drawing>
      </w:r>
      <w:r w:rsidRPr="002C4423">
        <w:rPr>
          <w:rFonts w:ascii="Calibri" w:hAnsi="Calibri" w:cs="Calibri"/>
          <w:b/>
          <w:bCs/>
          <w:noProof/>
          <w:sz w:val="22"/>
          <w:szCs w:val="22"/>
          <w:lang w:val="en-GB"/>
        </w:rPr>
        <w:t xml:space="preserve">    </w:t>
      </w:r>
      <w:r>
        <w:rPr>
          <w:noProof/>
          <w:lang w:val="en-GB"/>
        </w:rPr>
        <w:drawing>
          <wp:inline distT="0" distB="0" distL="0" distR="0" wp14:anchorId="25868275" wp14:editId="2FB2D0F4">
            <wp:extent cx="2426677" cy="2428481"/>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473623" cy="2475462"/>
                    </a:xfrm>
                    <a:prstGeom prst="rect">
                      <a:avLst/>
                    </a:prstGeom>
                    <a:noFill/>
                    <a:ln>
                      <a:noFill/>
                    </a:ln>
                  </pic:spPr>
                </pic:pic>
              </a:graphicData>
            </a:graphic>
          </wp:inline>
        </w:drawing>
      </w:r>
      <w:r w:rsidRPr="002C4423">
        <w:rPr>
          <w:rFonts w:ascii="Calibri" w:hAnsi="Calibri" w:cs="Calibri"/>
          <w:b/>
          <w:bCs/>
          <w:noProof/>
          <w:sz w:val="22"/>
          <w:szCs w:val="22"/>
          <w:lang w:val="en-GB"/>
        </w:rPr>
        <w:t xml:space="preserve">  </w:t>
      </w:r>
      <w:r>
        <w:rPr>
          <w:noProof/>
          <w:lang w:val="en-GB"/>
        </w:rPr>
        <w:drawing>
          <wp:inline distT="0" distB="0" distL="0" distR="0" wp14:anchorId="38A4E065" wp14:editId="45313B31">
            <wp:extent cx="2582787" cy="2434694"/>
            <wp:effectExtent l="0" t="0" r="8255"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599170" cy="2450137"/>
                    </a:xfrm>
                    <a:prstGeom prst="rect">
                      <a:avLst/>
                    </a:prstGeom>
                    <a:noFill/>
                    <a:ln>
                      <a:noFill/>
                    </a:ln>
                  </pic:spPr>
                </pic:pic>
              </a:graphicData>
            </a:graphic>
          </wp:inline>
        </w:drawing>
      </w:r>
    </w:p>
    <w:p w14:paraId="7FBD1771" w14:textId="77777777" w:rsidR="00BF3868" w:rsidRDefault="00BF3868" w:rsidP="00BF3868">
      <w:pPr>
        <w:rPr>
          <w:rFonts w:ascii="Calibri" w:hAnsi="Calibri" w:cs="Calibri"/>
          <w:b/>
          <w:bCs/>
          <w:noProof/>
          <w:sz w:val="22"/>
          <w:szCs w:val="22"/>
          <w:lang w:val="en-GB"/>
        </w:rPr>
      </w:pPr>
    </w:p>
    <w:p w14:paraId="14393593" w14:textId="674B705D" w:rsidR="00BF3868" w:rsidRDefault="00BF3868" w:rsidP="00BF3868">
      <w:pPr>
        <w:rPr>
          <w:rFonts w:ascii="Calibri" w:hAnsi="Calibri" w:cs="Calibri"/>
          <w:b/>
          <w:bCs/>
          <w:noProof/>
          <w:sz w:val="22"/>
          <w:szCs w:val="22"/>
          <w:lang w:val="en-GB"/>
        </w:rPr>
      </w:pPr>
      <w:r>
        <w:rPr>
          <w:rFonts w:ascii="Calibri" w:hAnsi="Calibri" w:cs="Calibri"/>
          <w:b/>
          <w:bCs/>
          <w:noProof/>
          <w:sz w:val="22"/>
          <w:szCs w:val="22"/>
          <w:lang w:val="en-GB"/>
        </w:rPr>
        <w:t xml:space="preserve">            </w:t>
      </w:r>
      <w:r>
        <w:rPr>
          <w:rFonts w:ascii="Calibri" w:hAnsi="Calibri" w:cs="Calibri"/>
          <w:b/>
          <w:bCs/>
          <w:noProof/>
          <w:sz w:val="22"/>
          <w:szCs w:val="22"/>
          <w:lang w:val="en-GB"/>
        </w:rPr>
        <w:drawing>
          <wp:inline distT="0" distB="0" distL="0" distR="0" wp14:anchorId="6C069BEA" wp14:editId="54985E09">
            <wp:extent cx="2743200" cy="2531110"/>
            <wp:effectExtent l="0" t="0" r="0" b="254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784863" cy="2569552"/>
                    </a:xfrm>
                    <a:prstGeom prst="rect">
                      <a:avLst/>
                    </a:prstGeom>
                    <a:noFill/>
                    <a:ln>
                      <a:noFill/>
                    </a:ln>
                  </pic:spPr>
                </pic:pic>
              </a:graphicData>
            </a:graphic>
          </wp:inline>
        </w:drawing>
      </w:r>
      <w:r>
        <w:rPr>
          <w:rFonts w:ascii="Calibri" w:hAnsi="Calibri" w:cs="Calibri"/>
          <w:b/>
          <w:bCs/>
          <w:noProof/>
          <w:sz w:val="22"/>
          <w:szCs w:val="22"/>
          <w:lang w:val="en-GB"/>
        </w:rPr>
        <w:t xml:space="preserve">    </w:t>
      </w:r>
      <w:r>
        <w:rPr>
          <w:rFonts w:ascii="Calibri" w:hAnsi="Calibri" w:cs="Calibri"/>
          <w:b/>
          <w:bCs/>
          <w:noProof/>
          <w:sz w:val="22"/>
          <w:szCs w:val="22"/>
          <w:lang w:val="en-GB"/>
        </w:rPr>
        <w:drawing>
          <wp:inline distT="0" distB="0" distL="0" distR="0" wp14:anchorId="745C6D30" wp14:editId="18D5B630">
            <wp:extent cx="2880360" cy="2529523"/>
            <wp:effectExtent l="0" t="0" r="0" b="4445"/>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912701" cy="2557925"/>
                    </a:xfrm>
                    <a:prstGeom prst="rect">
                      <a:avLst/>
                    </a:prstGeom>
                    <a:noFill/>
                    <a:ln>
                      <a:noFill/>
                    </a:ln>
                  </pic:spPr>
                </pic:pic>
              </a:graphicData>
            </a:graphic>
          </wp:inline>
        </w:drawing>
      </w:r>
      <w:r>
        <w:rPr>
          <w:rFonts w:ascii="Calibri" w:hAnsi="Calibri" w:cs="Calibri"/>
          <w:b/>
          <w:bCs/>
          <w:noProof/>
          <w:sz w:val="22"/>
          <w:szCs w:val="22"/>
          <w:lang w:val="en-GB"/>
        </w:rPr>
        <w:t xml:space="preserve">      </w:t>
      </w:r>
      <w:r>
        <w:rPr>
          <w:rFonts w:ascii="Calibri" w:hAnsi="Calibri" w:cs="Calibri"/>
          <w:b/>
          <w:bCs/>
          <w:noProof/>
          <w:sz w:val="22"/>
          <w:szCs w:val="22"/>
          <w:lang w:val="en-GB"/>
        </w:rPr>
        <w:drawing>
          <wp:inline distT="0" distB="0" distL="0" distR="0" wp14:anchorId="59BB0AB4" wp14:editId="6D948BE9">
            <wp:extent cx="2200275" cy="2528570"/>
            <wp:effectExtent l="0" t="0" r="9525"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217542" cy="2548413"/>
                    </a:xfrm>
                    <a:prstGeom prst="rect">
                      <a:avLst/>
                    </a:prstGeom>
                    <a:noFill/>
                    <a:ln>
                      <a:noFill/>
                    </a:ln>
                  </pic:spPr>
                </pic:pic>
              </a:graphicData>
            </a:graphic>
          </wp:inline>
        </w:drawing>
      </w:r>
    </w:p>
    <w:p w14:paraId="12EB82C6" w14:textId="77777777" w:rsidR="00D37292" w:rsidRDefault="00BF3868" w:rsidP="00BF3868">
      <w:pPr>
        <w:rPr>
          <w:rFonts w:ascii="Calibri" w:hAnsi="Calibri" w:cs="Calibri"/>
          <w:b/>
          <w:bCs/>
          <w:noProof/>
          <w:sz w:val="22"/>
          <w:szCs w:val="22"/>
          <w:lang w:val="en-GB"/>
        </w:rPr>
      </w:pPr>
      <w:r>
        <w:rPr>
          <w:rFonts w:ascii="Calibri" w:hAnsi="Calibri" w:cs="Calibri"/>
          <w:b/>
          <w:bCs/>
          <w:noProof/>
          <w:sz w:val="22"/>
          <w:szCs w:val="22"/>
          <w:lang w:val="en-GB"/>
        </w:rPr>
        <w:t xml:space="preserve">   </w:t>
      </w:r>
    </w:p>
    <w:p w14:paraId="510B9FD8" w14:textId="2DF92D65" w:rsidR="00C20196" w:rsidRPr="00D37292" w:rsidRDefault="00BF3868" w:rsidP="00D37292">
      <w:pPr>
        <w:rPr>
          <w:rFonts w:ascii="Calibri" w:hAnsi="Calibri" w:cs="Calibri"/>
          <w:noProof/>
          <w:sz w:val="22"/>
          <w:szCs w:val="22"/>
          <w:lang w:val="en-GB"/>
        </w:rPr>
      </w:pPr>
      <w:r>
        <w:rPr>
          <w:rFonts w:ascii="Calibri" w:hAnsi="Calibri" w:cs="Calibri"/>
          <w:b/>
          <w:bCs/>
          <w:noProof/>
          <w:sz w:val="22"/>
          <w:szCs w:val="22"/>
          <w:lang w:val="en-GB"/>
        </w:rPr>
        <w:t xml:space="preserve">                                                                                                                                                                                        </w:t>
      </w:r>
      <w:r w:rsidR="00D37292">
        <w:rPr>
          <w:rFonts w:ascii="Calibri" w:hAnsi="Calibri" w:cs="Calibri"/>
          <w:b/>
          <w:bCs/>
          <w:noProof/>
          <w:sz w:val="22"/>
          <w:szCs w:val="22"/>
          <w:lang w:val="en-GB"/>
        </w:rPr>
        <w:t xml:space="preserve">              </w:t>
      </w:r>
      <w:r>
        <w:rPr>
          <w:rFonts w:ascii="Calibri" w:hAnsi="Calibri" w:cs="Calibri"/>
          <w:b/>
          <w:bCs/>
          <w:noProof/>
          <w:sz w:val="22"/>
          <w:szCs w:val="22"/>
          <w:lang w:val="en-GB"/>
        </w:rPr>
        <w:t xml:space="preserve"> </w:t>
      </w:r>
      <w:r w:rsidRPr="007044A4">
        <w:rPr>
          <w:rFonts w:ascii="Calibri" w:hAnsi="Calibri" w:cs="Calibri"/>
          <w:noProof/>
          <w:sz w:val="22"/>
          <w:szCs w:val="22"/>
          <w:lang w:val="en-GB"/>
        </w:rPr>
        <w:t>Pic.87:</w:t>
      </w:r>
      <w:r>
        <w:rPr>
          <w:rFonts w:ascii="Calibri" w:hAnsi="Calibri" w:cs="Calibri"/>
          <w:noProof/>
          <w:sz w:val="22"/>
          <w:szCs w:val="22"/>
          <w:lang w:val="en-GB"/>
        </w:rPr>
        <w:t xml:space="preserve"> Payment for an accommodation</w:t>
      </w:r>
    </w:p>
    <w:p w14:paraId="1CE168F3" w14:textId="11F076D6" w:rsidR="00BF3868" w:rsidRPr="0028268D" w:rsidRDefault="00BF3868" w:rsidP="00BF3868">
      <w:pPr>
        <w:ind w:left="360"/>
        <w:rPr>
          <w:b/>
          <w:bCs/>
          <w:noProof/>
          <w:lang w:val="en-GB"/>
        </w:rPr>
      </w:pPr>
      <w:r w:rsidRPr="0028268D">
        <w:rPr>
          <w:b/>
          <w:bCs/>
          <w:noProof/>
          <w:lang w:val="en-GB"/>
        </w:rPr>
        <w:lastRenderedPageBreak/>
        <w:t xml:space="preserve">3. A gift of a flex banner in appreciation of WICCI by members of </w:t>
      </w:r>
      <w:r w:rsidR="00E21BE3" w:rsidRPr="0028268D">
        <w:rPr>
          <w:b/>
          <w:bCs/>
          <w:noProof/>
          <w:lang w:val="en-GB"/>
        </w:rPr>
        <w:t>P</w:t>
      </w:r>
      <w:r w:rsidRPr="0028268D">
        <w:rPr>
          <w:b/>
          <w:bCs/>
          <w:noProof/>
          <w:lang w:val="en-GB"/>
        </w:rPr>
        <w:t xml:space="preserve">eople with </w:t>
      </w:r>
      <w:r w:rsidR="00E21BE3" w:rsidRPr="0028268D">
        <w:rPr>
          <w:b/>
          <w:bCs/>
          <w:noProof/>
          <w:lang w:val="en-GB"/>
        </w:rPr>
        <w:t>D</w:t>
      </w:r>
      <w:r w:rsidRPr="0028268D">
        <w:rPr>
          <w:b/>
          <w:bCs/>
          <w:noProof/>
          <w:lang w:val="en-GB"/>
        </w:rPr>
        <w:t>isabilities network (Pictures 88 &amp; 89)</w:t>
      </w:r>
    </w:p>
    <w:p w14:paraId="0E83F2DE" w14:textId="77777777" w:rsidR="00BF3868" w:rsidRDefault="00BF3868" w:rsidP="00BF3868">
      <w:pPr>
        <w:pStyle w:val="ListParagraph"/>
        <w:rPr>
          <w:rFonts w:ascii="Calibri" w:hAnsi="Calibri" w:cs="Calibri"/>
          <w:b/>
          <w:bCs/>
          <w:noProof/>
          <w:sz w:val="22"/>
          <w:szCs w:val="22"/>
          <w:lang w:val="en-GB"/>
        </w:rPr>
      </w:pPr>
    </w:p>
    <w:p w14:paraId="7708F826" w14:textId="4FB7540A" w:rsidR="00BF3868" w:rsidRDefault="0028268D" w:rsidP="00BF3868">
      <w:pPr>
        <w:pStyle w:val="ListParagraph"/>
        <w:rPr>
          <w:rFonts w:ascii="Calibri" w:hAnsi="Calibri" w:cs="Calibri"/>
          <w:b/>
          <w:bCs/>
          <w:sz w:val="22"/>
          <w:szCs w:val="22"/>
          <w:lang w:val="en-GB"/>
        </w:rPr>
      </w:pPr>
      <w:r>
        <w:rPr>
          <w:rFonts w:ascii="Calibri" w:hAnsi="Calibri" w:cs="Calibri"/>
          <w:b/>
          <w:bCs/>
          <w:sz w:val="22"/>
          <w:szCs w:val="22"/>
          <w:lang w:val="en-GB"/>
        </w:rPr>
        <w:t xml:space="preserve">                     </w:t>
      </w:r>
      <w:r w:rsidR="00BF3868">
        <w:rPr>
          <w:rFonts w:ascii="Calibri" w:hAnsi="Calibri" w:cs="Calibri"/>
          <w:b/>
          <w:bCs/>
          <w:sz w:val="22"/>
          <w:szCs w:val="22"/>
          <w:lang w:val="en-GB"/>
        </w:rPr>
        <w:t xml:space="preserve">           </w:t>
      </w:r>
      <w:r w:rsidR="00BF3868">
        <w:rPr>
          <w:rFonts w:ascii="Calibri" w:hAnsi="Calibri" w:cs="Calibri"/>
          <w:b/>
          <w:bCs/>
          <w:noProof/>
          <w:sz w:val="22"/>
          <w:szCs w:val="22"/>
          <w:lang w:val="en-GB"/>
        </w:rPr>
        <w:drawing>
          <wp:inline distT="0" distB="0" distL="0" distR="0" wp14:anchorId="66019D3A" wp14:editId="229EBB4C">
            <wp:extent cx="2959023" cy="244792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980774" cy="2465919"/>
                    </a:xfrm>
                    <a:prstGeom prst="rect">
                      <a:avLst/>
                    </a:prstGeom>
                    <a:noFill/>
                    <a:ln>
                      <a:noFill/>
                    </a:ln>
                  </pic:spPr>
                </pic:pic>
              </a:graphicData>
            </a:graphic>
          </wp:inline>
        </w:drawing>
      </w:r>
      <w:r w:rsidR="00BF3868">
        <w:rPr>
          <w:rFonts w:ascii="Calibri" w:hAnsi="Calibri" w:cs="Calibri"/>
          <w:b/>
          <w:bCs/>
          <w:sz w:val="22"/>
          <w:szCs w:val="22"/>
          <w:lang w:val="en-GB"/>
        </w:rPr>
        <w:t xml:space="preserve">     </w:t>
      </w:r>
      <w:r w:rsidR="00BF3868">
        <w:rPr>
          <w:rFonts w:ascii="Calibri" w:hAnsi="Calibri" w:cs="Calibri"/>
          <w:b/>
          <w:bCs/>
          <w:noProof/>
          <w:sz w:val="22"/>
          <w:szCs w:val="22"/>
          <w:lang w:val="en-GB"/>
        </w:rPr>
        <w:drawing>
          <wp:inline distT="0" distB="0" distL="0" distR="0" wp14:anchorId="13C833FC" wp14:editId="12E1F2FD">
            <wp:extent cx="2843530" cy="24384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886528" cy="2475272"/>
                    </a:xfrm>
                    <a:prstGeom prst="rect">
                      <a:avLst/>
                    </a:prstGeom>
                    <a:noFill/>
                    <a:ln>
                      <a:noFill/>
                    </a:ln>
                  </pic:spPr>
                </pic:pic>
              </a:graphicData>
            </a:graphic>
          </wp:inline>
        </w:drawing>
      </w:r>
    </w:p>
    <w:p w14:paraId="557D53DA" w14:textId="77777777" w:rsidR="00BF3868" w:rsidRPr="00F25DC9" w:rsidRDefault="00BF3868" w:rsidP="00F25DC9">
      <w:pPr>
        <w:rPr>
          <w:rFonts w:ascii="Calibri" w:hAnsi="Calibri" w:cs="Calibri"/>
          <w:b/>
          <w:bCs/>
          <w:sz w:val="22"/>
          <w:szCs w:val="22"/>
          <w:lang w:val="en-GB"/>
        </w:rPr>
      </w:pPr>
    </w:p>
    <w:p w14:paraId="4406C1D7" w14:textId="77777777" w:rsidR="00BF3868" w:rsidRPr="00F54DA1" w:rsidRDefault="00BF3868" w:rsidP="00DA2D3B">
      <w:pPr>
        <w:pStyle w:val="ListParagraph"/>
        <w:numPr>
          <w:ilvl w:val="0"/>
          <w:numId w:val="21"/>
        </w:numPr>
        <w:rPr>
          <w:b/>
          <w:bCs/>
          <w:lang w:val="en-GB"/>
        </w:rPr>
      </w:pPr>
      <w:r w:rsidRPr="00F54DA1">
        <w:rPr>
          <w:b/>
          <w:bCs/>
          <w:lang w:val="en-GB"/>
        </w:rPr>
        <w:t>Presentation of start-up tools to the beneficiaries held on the 14</w:t>
      </w:r>
      <w:r w:rsidRPr="00F54DA1">
        <w:rPr>
          <w:b/>
          <w:bCs/>
          <w:vertAlign w:val="superscript"/>
          <w:lang w:val="en-GB"/>
        </w:rPr>
        <w:t>th</w:t>
      </w:r>
      <w:r w:rsidRPr="00F54DA1">
        <w:rPr>
          <w:b/>
          <w:bCs/>
          <w:lang w:val="en-GB"/>
        </w:rPr>
        <w:t xml:space="preserve"> September, 2023</w:t>
      </w:r>
      <w:r>
        <w:rPr>
          <w:b/>
          <w:bCs/>
          <w:lang w:val="en-GB"/>
        </w:rPr>
        <w:t xml:space="preserve"> – (Pictures 90 – 100)</w:t>
      </w:r>
    </w:p>
    <w:p w14:paraId="5247214F" w14:textId="77777777" w:rsidR="00BF3868" w:rsidRDefault="00BF3868" w:rsidP="00BF3868">
      <w:pPr>
        <w:rPr>
          <w:rFonts w:ascii="Calibri" w:hAnsi="Calibri" w:cs="Calibri"/>
          <w:sz w:val="22"/>
          <w:szCs w:val="22"/>
          <w:lang w:val="en-GB"/>
        </w:rPr>
      </w:pPr>
    </w:p>
    <w:p w14:paraId="0DD5A320" w14:textId="17876B19" w:rsidR="00BF3868" w:rsidRDefault="00BF3868" w:rsidP="00BF3868">
      <w:pPr>
        <w:rPr>
          <w:rFonts w:ascii="Calibri" w:hAnsi="Calibri" w:cs="Calibri"/>
          <w:sz w:val="22"/>
          <w:szCs w:val="22"/>
          <w:lang w:val="en-GB"/>
        </w:rPr>
      </w:pP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60C0D15D" wp14:editId="40F89E95">
            <wp:extent cx="3514791" cy="2191794"/>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545007" cy="2210637"/>
                    </a:xfrm>
                    <a:prstGeom prst="rect">
                      <a:avLst/>
                    </a:prstGeom>
                    <a:noFill/>
                    <a:ln>
                      <a:noFill/>
                    </a:ln>
                  </pic:spPr>
                </pic:pic>
              </a:graphicData>
            </a:graphic>
          </wp:inline>
        </w:drawing>
      </w:r>
      <w:r>
        <w:rPr>
          <w:rFonts w:ascii="Calibri" w:hAnsi="Calibri" w:cs="Calibri"/>
          <w:sz w:val="22"/>
          <w:szCs w:val="22"/>
          <w:lang w:val="en-GB"/>
        </w:rPr>
        <w:t xml:space="preserve">   </w:t>
      </w:r>
      <w:r w:rsidR="00E21BE3">
        <w:rPr>
          <w:rFonts w:ascii="Calibri" w:hAnsi="Calibri" w:cs="Calibri"/>
          <w:sz w:val="22"/>
          <w:szCs w:val="22"/>
          <w:lang w:val="en-GB"/>
        </w:rPr>
        <w:t xml:space="preserve">                         </w:t>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2E9ABE79" wp14:editId="46BC7200">
            <wp:extent cx="3286550" cy="2162011"/>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315083" cy="2180781"/>
                    </a:xfrm>
                    <a:prstGeom prst="rect">
                      <a:avLst/>
                    </a:prstGeom>
                    <a:noFill/>
                    <a:ln>
                      <a:noFill/>
                    </a:ln>
                  </pic:spPr>
                </pic:pic>
              </a:graphicData>
            </a:graphic>
          </wp:inline>
        </w:drawing>
      </w:r>
    </w:p>
    <w:p w14:paraId="57DFCAC8" w14:textId="77777777" w:rsidR="00BF3868" w:rsidRPr="00957C44" w:rsidRDefault="00BF3868" w:rsidP="00BF3868">
      <w:pPr>
        <w:rPr>
          <w:sz w:val="22"/>
          <w:szCs w:val="22"/>
          <w:lang w:val="en-GB"/>
        </w:rPr>
      </w:pPr>
      <w:r>
        <w:rPr>
          <w:rFonts w:ascii="Calibri" w:hAnsi="Calibri" w:cs="Calibri"/>
          <w:sz w:val="22"/>
          <w:szCs w:val="22"/>
          <w:lang w:val="en-GB"/>
        </w:rPr>
        <w:t xml:space="preserve">         </w:t>
      </w:r>
      <w:r w:rsidRPr="00957C44">
        <w:rPr>
          <w:sz w:val="22"/>
          <w:szCs w:val="22"/>
          <w:lang w:val="en-GB"/>
        </w:rPr>
        <w:t xml:space="preserve"> </w:t>
      </w:r>
      <w:r>
        <w:rPr>
          <w:sz w:val="22"/>
          <w:szCs w:val="22"/>
          <w:lang w:val="en-GB"/>
        </w:rPr>
        <w:t xml:space="preserve">Pic. 89: </w:t>
      </w:r>
      <w:r w:rsidRPr="00957C44">
        <w:rPr>
          <w:sz w:val="22"/>
          <w:szCs w:val="22"/>
          <w:lang w:val="en-GB"/>
        </w:rPr>
        <w:t>WICCI Project staff, Stakeholders and the beneficiaries</w:t>
      </w:r>
      <w:r>
        <w:rPr>
          <w:sz w:val="22"/>
          <w:szCs w:val="22"/>
          <w:lang w:val="en-GB"/>
        </w:rPr>
        <w:t xml:space="preserve">                            Pic. 90: WICCI Project staff, Stakeholders and Guardians</w:t>
      </w:r>
    </w:p>
    <w:p w14:paraId="3F73316C" w14:textId="77777777" w:rsidR="00BF3868" w:rsidRDefault="00BF3868" w:rsidP="00BF3868">
      <w:pPr>
        <w:rPr>
          <w:rFonts w:ascii="Calibri" w:hAnsi="Calibri" w:cs="Calibri"/>
          <w:noProof/>
          <w:sz w:val="22"/>
          <w:szCs w:val="22"/>
          <w:lang w:val="en-GB"/>
        </w:rPr>
      </w:pPr>
      <w:r>
        <w:rPr>
          <w:rFonts w:ascii="Calibri" w:hAnsi="Calibri" w:cs="Calibri"/>
          <w:sz w:val="22"/>
          <w:szCs w:val="22"/>
          <w:lang w:val="en-GB"/>
        </w:rPr>
        <w:lastRenderedPageBreak/>
        <w:t xml:space="preserve">       </w:t>
      </w:r>
      <w:r>
        <w:rPr>
          <w:rFonts w:ascii="Calibri" w:hAnsi="Calibri" w:cs="Calibri"/>
          <w:noProof/>
          <w:sz w:val="22"/>
          <w:szCs w:val="22"/>
          <w:lang w:val="en-GB"/>
        </w:rPr>
        <w:drawing>
          <wp:inline distT="0" distB="0" distL="0" distR="0" wp14:anchorId="25686CCF" wp14:editId="32231A37">
            <wp:extent cx="3787002" cy="2547837"/>
            <wp:effectExtent l="0" t="0" r="4445"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827267" cy="2574927"/>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07B18D3C" wp14:editId="4183D914">
            <wp:extent cx="3957458" cy="2519272"/>
            <wp:effectExtent l="0" t="0" r="508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994812" cy="2543051"/>
                    </a:xfrm>
                    <a:prstGeom prst="rect">
                      <a:avLst/>
                    </a:prstGeom>
                    <a:noFill/>
                    <a:ln>
                      <a:noFill/>
                    </a:ln>
                  </pic:spPr>
                </pic:pic>
              </a:graphicData>
            </a:graphic>
          </wp:inline>
        </w:drawing>
      </w:r>
    </w:p>
    <w:p w14:paraId="413BE31C" w14:textId="77777777" w:rsidR="00BF3868" w:rsidRPr="0001763C" w:rsidRDefault="00BF3868" w:rsidP="00BF3868">
      <w:pPr>
        <w:rPr>
          <w:noProof/>
          <w:sz w:val="22"/>
          <w:szCs w:val="22"/>
          <w:lang w:val="en-GB"/>
        </w:rPr>
      </w:pPr>
      <w:r>
        <w:rPr>
          <w:rFonts w:ascii="Calibri" w:hAnsi="Calibri" w:cs="Calibri"/>
          <w:noProof/>
          <w:sz w:val="22"/>
          <w:szCs w:val="22"/>
          <w:lang w:val="en-GB"/>
        </w:rPr>
        <w:t xml:space="preserve">       </w:t>
      </w:r>
      <w:r w:rsidRPr="0001763C">
        <w:rPr>
          <w:noProof/>
          <w:sz w:val="22"/>
          <w:szCs w:val="22"/>
          <w:lang w:val="en-GB"/>
        </w:rPr>
        <w:t xml:space="preserve">  Pic.91: WICCI Project staff, Statkeholders and CSOs</w:t>
      </w:r>
      <w:r>
        <w:rPr>
          <w:noProof/>
          <w:sz w:val="22"/>
          <w:szCs w:val="22"/>
          <w:lang w:val="en-GB"/>
        </w:rPr>
        <w:t xml:space="preserve">                                 Pic.92: Disbursed start-up tools for the beneficiaries</w:t>
      </w:r>
    </w:p>
    <w:p w14:paraId="31849213" w14:textId="77777777" w:rsidR="00BF3868" w:rsidRDefault="00BF3868" w:rsidP="00BF3868">
      <w:pPr>
        <w:rPr>
          <w:rFonts w:ascii="Calibri" w:hAnsi="Calibri" w:cs="Calibri"/>
          <w:noProof/>
          <w:sz w:val="22"/>
          <w:szCs w:val="22"/>
          <w:lang w:val="en-GB"/>
        </w:rPr>
      </w:pP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7A2B9EC7" wp14:editId="625B6C38">
            <wp:extent cx="1617345" cy="2527975"/>
            <wp:effectExtent l="0" t="0" r="1905" b="5715"/>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633689" cy="2553521"/>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5791085E" wp14:editId="3E198F94">
            <wp:extent cx="2085907" cy="2528573"/>
            <wp:effectExtent l="0" t="0" r="0" b="508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102687" cy="2548913"/>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40174CC1" wp14:editId="1CBE5FF8">
            <wp:extent cx="2056970" cy="2539741"/>
            <wp:effectExtent l="0" t="0" r="635"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096490" cy="2588536"/>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6505AAB1" wp14:editId="57EE472D">
            <wp:extent cx="2253844" cy="2533015"/>
            <wp:effectExtent l="0" t="0" r="0" b="635"/>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281437" cy="2564026"/>
                    </a:xfrm>
                    <a:prstGeom prst="rect">
                      <a:avLst/>
                    </a:prstGeom>
                    <a:noFill/>
                    <a:ln>
                      <a:noFill/>
                    </a:ln>
                  </pic:spPr>
                </pic:pic>
              </a:graphicData>
            </a:graphic>
          </wp:inline>
        </w:drawing>
      </w:r>
    </w:p>
    <w:p w14:paraId="45E4A1C4" w14:textId="77777777" w:rsidR="00BF3868" w:rsidRDefault="00BF3868" w:rsidP="00BF3868">
      <w:pPr>
        <w:rPr>
          <w:rFonts w:ascii="Calibri" w:hAnsi="Calibri" w:cs="Calibri"/>
          <w:noProof/>
          <w:sz w:val="22"/>
          <w:szCs w:val="22"/>
          <w:lang w:val="en-GB"/>
        </w:rPr>
      </w:pPr>
      <w:r>
        <w:rPr>
          <w:rFonts w:ascii="Calibri" w:hAnsi="Calibri" w:cs="Calibri"/>
          <w:noProof/>
          <w:sz w:val="22"/>
          <w:szCs w:val="22"/>
          <w:lang w:val="en-GB"/>
        </w:rPr>
        <w:t xml:space="preserve"> Beneficiary assisted with industrial machines           …barbing equipment                                   …tailoring equipment                                          …tailoring tools</w:t>
      </w:r>
    </w:p>
    <w:p w14:paraId="0296A595" w14:textId="77777777" w:rsidR="003B2870" w:rsidRDefault="003B2870" w:rsidP="003B2870">
      <w:pPr>
        <w:rPr>
          <w:rFonts w:ascii="Calibri" w:hAnsi="Calibri" w:cs="Calibri"/>
          <w:noProof/>
          <w:sz w:val="22"/>
          <w:szCs w:val="22"/>
          <w:lang w:val="en-GB"/>
        </w:rPr>
      </w:pPr>
    </w:p>
    <w:p w14:paraId="685B063D" w14:textId="77777777" w:rsidR="003B2870" w:rsidRDefault="003B2870" w:rsidP="003B2870">
      <w:pPr>
        <w:rPr>
          <w:rFonts w:ascii="Calibri" w:hAnsi="Calibri" w:cs="Calibri"/>
          <w:noProof/>
          <w:sz w:val="22"/>
          <w:szCs w:val="22"/>
          <w:lang w:val="en-GB"/>
        </w:rPr>
      </w:pPr>
    </w:p>
    <w:p w14:paraId="070B4C73" w14:textId="77777777" w:rsidR="003B2870" w:rsidRDefault="003B2870" w:rsidP="003B2870">
      <w:pPr>
        <w:rPr>
          <w:rFonts w:ascii="Calibri" w:hAnsi="Calibri" w:cs="Calibri"/>
          <w:noProof/>
          <w:sz w:val="22"/>
          <w:szCs w:val="22"/>
          <w:lang w:val="en-GB"/>
        </w:rPr>
      </w:pP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2374CA3B" wp14:editId="66977C07">
            <wp:extent cx="2409825" cy="2417325"/>
            <wp:effectExtent l="0" t="0" r="0" b="2540"/>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454837" cy="2462477"/>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6FA5FB03" wp14:editId="477C0AB0">
            <wp:extent cx="2314575" cy="2418715"/>
            <wp:effectExtent l="0" t="0" r="9525" b="635"/>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357245" cy="2463305"/>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67156456" wp14:editId="61D81A9F">
            <wp:extent cx="3000375" cy="2413530"/>
            <wp:effectExtent l="0" t="0" r="0" b="6350"/>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032546" cy="2439409"/>
                    </a:xfrm>
                    <a:prstGeom prst="rect">
                      <a:avLst/>
                    </a:prstGeom>
                    <a:noFill/>
                    <a:ln>
                      <a:noFill/>
                    </a:ln>
                  </pic:spPr>
                </pic:pic>
              </a:graphicData>
            </a:graphic>
          </wp:inline>
        </w:drawing>
      </w:r>
      <w:r>
        <w:rPr>
          <w:rFonts w:ascii="Calibri" w:hAnsi="Calibri" w:cs="Calibri"/>
          <w:noProof/>
          <w:sz w:val="22"/>
          <w:szCs w:val="22"/>
          <w:lang w:val="en-GB"/>
        </w:rPr>
        <w:t xml:space="preserve">  </w:t>
      </w:r>
    </w:p>
    <w:p w14:paraId="57808CAD" w14:textId="77777777" w:rsidR="003B2870" w:rsidRDefault="003B2870" w:rsidP="003B2870">
      <w:pPr>
        <w:rPr>
          <w:rFonts w:ascii="Calibri" w:hAnsi="Calibri" w:cs="Calibri"/>
          <w:noProof/>
          <w:sz w:val="22"/>
          <w:szCs w:val="22"/>
          <w:lang w:val="en-GB"/>
        </w:rPr>
      </w:pPr>
      <w:r>
        <w:rPr>
          <w:rFonts w:ascii="Calibri" w:hAnsi="Calibri" w:cs="Calibri"/>
          <w:noProof/>
          <w:sz w:val="22"/>
          <w:szCs w:val="22"/>
          <w:lang w:val="en-GB"/>
        </w:rPr>
        <w:t xml:space="preserve">                              …Shoe-making machines                                      …Fabric stoning equipment                       …Coordinator, Task Force on TiP deliverig a goodwill message            </w:t>
      </w:r>
    </w:p>
    <w:p w14:paraId="79A1ABD3" w14:textId="77777777" w:rsidR="003B2870" w:rsidRDefault="003B2870" w:rsidP="003B2870">
      <w:pPr>
        <w:rPr>
          <w:rFonts w:ascii="Calibri" w:hAnsi="Calibri" w:cs="Calibri"/>
          <w:noProof/>
          <w:sz w:val="22"/>
          <w:szCs w:val="22"/>
          <w:lang w:val="en-GB"/>
        </w:rPr>
      </w:pPr>
      <w:r>
        <w:rPr>
          <w:rFonts w:ascii="Calibri" w:hAnsi="Calibri" w:cs="Calibri"/>
          <w:noProof/>
          <w:sz w:val="22"/>
          <w:szCs w:val="22"/>
          <w:lang w:val="en-GB"/>
        </w:rPr>
        <w:t xml:space="preserve">    </w:t>
      </w:r>
    </w:p>
    <w:p w14:paraId="4A49BBD5" w14:textId="77777777" w:rsidR="003B2870" w:rsidRPr="00031D11" w:rsidRDefault="003B2870" w:rsidP="00DA2D3B">
      <w:pPr>
        <w:pStyle w:val="ListParagraph"/>
        <w:numPr>
          <w:ilvl w:val="0"/>
          <w:numId w:val="21"/>
        </w:numPr>
        <w:rPr>
          <w:b/>
          <w:bCs/>
          <w:noProof/>
          <w:lang w:val="en-GB"/>
        </w:rPr>
      </w:pPr>
      <w:r w:rsidRPr="00031D11">
        <w:rPr>
          <w:b/>
          <w:bCs/>
          <w:noProof/>
          <w:lang w:val="en-GB"/>
        </w:rPr>
        <w:t xml:space="preserve"> Fabric Stoning training for young community women by a beneficiary of WICCI/UNODC 2022-2024 Project</w:t>
      </w:r>
      <w:r>
        <w:rPr>
          <w:b/>
          <w:bCs/>
          <w:noProof/>
          <w:lang w:val="en-GB"/>
        </w:rPr>
        <w:t xml:space="preserve"> – Miss Nike Olaonipekun</w:t>
      </w:r>
    </w:p>
    <w:p w14:paraId="09B7AFBA" w14:textId="77777777" w:rsidR="003B2870" w:rsidRDefault="003B2870" w:rsidP="003B2870">
      <w:pPr>
        <w:rPr>
          <w:rFonts w:ascii="Calibri" w:hAnsi="Calibri" w:cs="Calibri"/>
          <w:noProof/>
          <w:sz w:val="22"/>
          <w:szCs w:val="22"/>
          <w:lang w:val="en-GB"/>
        </w:rPr>
      </w:pPr>
    </w:p>
    <w:p w14:paraId="66DD21C6" w14:textId="2A670B7C" w:rsidR="003B2870" w:rsidRDefault="003B2870" w:rsidP="003B2870">
      <w:pPr>
        <w:rPr>
          <w:rFonts w:ascii="Calibri" w:hAnsi="Calibri" w:cs="Calibri"/>
          <w:noProof/>
          <w:sz w:val="22"/>
          <w:szCs w:val="22"/>
          <w:lang w:val="en-GB"/>
        </w:rPr>
      </w:pP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1DD4B042" wp14:editId="1F8DB6F5">
            <wp:extent cx="3139269" cy="2188195"/>
            <wp:effectExtent l="0" t="0" r="4445"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164137" cy="2205529"/>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109C8871" wp14:editId="7F293590">
            <wp:extent cx="3171458" cy="2183228"/>
            <wp:effectExtent l="0" t="0" r="0" b="762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224507" cy="2219747"/>
                    </a:xfrm>
                    <a:prstGeom prst="rect">
                      <a:avLst/>
                    </a:prstGeom>
                    <a:noFill/>
                    <a:ln>
                      <a:noFill/>
                    </a:ln>
                  </pic:spPr>
                </pic:pic>
              </a:graphicData>
            </a:graphic>
          </wp:inline>
        </w:drawing>
      </w:r>
    </w:p>
    <w:p w14:paraId="4C659367" w14:textId="4DC609CB" w:rsidR="003B2870" w:rsidRPr="00E20694" w:rsidRDefault="003B2870" w:rsidP="003B2870">
      <w:pPr>
        <w:rPr>
          <w:noProof/>
          <w:sz w:val="22"/>
          <w:szCs w:val="22"/>
          <w:lang w:val="en-GB"/>
        </w:rPr>
      </w:pPr>
      <w:r>
        <w:rPr>
          <w:rFonts w:ascii="Calibri" w:hAnsi="Calibri" w:cs="Calibri"/>
          <w:noProof/>
          <w:sz w:val="22"/>
          <w:szCs w:val="22"/>
          <w:lang w:val="en-GB"/>
        </w:rPr>
        <w:t xml:space="preserve">         </w:t>
      </w:r>
      <w:r w:rsidRPr="00E20694">
        <w:rPr>
          <w:noProof/>
          <w:sz w:val="22"/>
          <w:szCs w:val="22"/>
          <w:lang w:val="en-GB"/>
        </w:rPr>
        <w:t xml:space="preserve">  </w:t>
      </w:r>
      <w:r>
        <w:rPr>
          <w:noProof/>
          <w:sz w:val="22"/>
          <w:szCs w:val="22"/>
          <w:lang w:val="en-GB"/>
        </w:rPr>
        <w:t xml:space="preserve">                </w:t>
      </w:r>
      <w:r w:rsidRPr="00E20694">
        <w:rPr>
          <w:noProof/>
          <w:sz w:val="22"/>
          <w:szCs w:val="22"/>
          <w:lang w:val="en-GB"/>
        </w:rPr>
        <w:t>Pic. 10</w:t>
      </w:r>
      <w:r>
        <w:rPr>
          <w:noProof/>
          <w:sz w:val="22"/>
          <w:szCs w:val="22"/>
          <w:lang w:val="en-GB"/>
        </w:rPr>
        <w:t>1</w:t>
      </w:r>
      <w:r w:rsidRPr="00E20694">
        <w:rPr>
          <w:noProof/>
          <w:sz w:val="22"/>
          <w:szCs w:val="22"/>
          <w:lang w:val="en-GB"/>
        </w:rPr>
        <w:t>: training in session                                                 Pic.10</w:t>
      </w:r>
      <w:r>
        <w:rPr>
          <w:noProof/>
          <w:sz w:val="22"/>
          <w:szCs w:val="22"/>
          <w:lang w:val="en-GB"/>
        </w:rPr>
        <w:t>2</w:t>
      </w:r>
      <w:r w:rsidRPr="00E20694">
        <w:rPr>
          <w:noProof/>
          <w:sz w:val="22"/>
          <w:szCs w:val="22"/>
          <w:lang w:val="en-GB"/>
        </w:rPr>
        <w:t xml:space="preserve">: Participants showcasing their work. Trainer - Nike Olaonipekun (R) </w:t>
      </w:r>
    </w:p>
    <w:p w14:paraId="4E1E7E47" w14:textId="77777777" w:rsidR="003B2870" w:rsidRDefault="003B2870" w:rsidP="003B2870">
      <w:pPr>
        <w:rPr>
          <w:rFonts w:ascii="Calibri" w:hAnsi="Calibri" w:cs="Calibri"/>
          <w:noProof/>
          <w:sz w:val="22"/>
          <w:szCs w:val="22"/>
          <w:lang w:val="en-GB"/>
        </w:rPr>
      </w:pPr>
    </w:p>
    <w:p w14:paraId="02DF3E8A" w14:textId="77777777" w:rsidR="003B2870" w:rsidRPr="0028268D" w:rsidRDefault="003B2870" w:rsidP="00DA2D3B">
      <w:pPr>
        <w:pStyle w:val="ListParagraph"/>
        <w:numPr>
          <w:ilvl w:val="0"/>
          <w:numId w:val="21"/>
        </w:numPr>
        <w:rPr>
          <w:rFonts w:ascii="Calibri" w:hAnsi="Calibri" w:cs="Calibri"/>
          <w:b/>
          <w:bCs/>
          <w:noProof/>
          <w:sz w:val="28"/>
          <w:szCs w:val="28"/>
          <w:lang w:val="en-GB"/>
        </w:rPr>
      </w:pPr>
      <w:r w:rsidRPr="0028268D">
        <w:rPr>
          <w:rFonts w:ascii="Calibri" w:hAnsi="Calibri" w:cs="Calibri"/>
          <w:b/>
          <w:bCs/>
          <w:noProof/>
          <w:sz w:val="28"/>
          <w:szCs w:val="28"/>
          <w:lang w:val="en-GB"/>
        </w:rPr>
        <w:t>Monitoring of some of the beneficiaries at their business places held in December 2023 – February 2024</w:t>
      </w:r>
    </w:p>
    <w:p w14:paraId="496EF851" w14:textId="77777777" w:rsidR="003B2870" w:rsidRDefault="003B2870" w:rsidP="003B2870">
      <w:pPr>
        <w:spacing w:line="360" w:lineRule="auto"/>
        <w:rPr>
          <w:rFonts w:ascii="Calibri" w:hAnsi="Calibri" w:cs="Calibri"/>
          <w:noProof/>
          <w:sz w:val="22"/>
          <w:szCs w:val="22"/>
          <w:lang w:val="en-GB"/>
        </w:rPr>
      </w:pPr>
      <w:r>
        <w:rPr>
          <w:rFonts w:ascii="Calibri" w:hAnsi="Calibri" w:cs="Calibri"/>
          <w:sz w:val="22"/>
          <w:szCs w:val="22"/>
          <w:lang w:val="en-GB"/>
        </w:rPr>
        <w:t xml:space="preserve">                  </w:t>
      </w:r>
      <w:r>
        <w:rPr>
          <w:rFonts w:ascii="Calibri" w:hAnsi="Calibri" w:cs="Calibri"/>
          <w:b/>
          <w:bCs/>
          <w:noProof/>
          <w:lang w:val="en-GB"/>
        </w:rPr>
        <w:drawing>
          <wp:inline distT="0" distB="0" distL="0" distR="0" wp14:anchorId="7092B3F1" wp14:editId="15F745D3">
            <wp:extent cx="2431183" cy="2169795"/>
            <wp:effectExtent l="0" t="0" r="762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489505" cy="2221846"/>
                    </a:xfrm>
                    <a:prstGeom prst="rect">
                      <a:avLst/>
                    </a:prstGeom>
                    <a:noFill/>
                    <a:ln>
                      <a:noFill/>
                    </a:ln>
                  </pic:spPr>
                </pic:pic>
              </a:graphicData>
            </a:graphic>
          </wp:inline>
        </w:drawing>
      </w:r>
      <w:r>
        <w:rPr>
          <w:rFonts w:ascii="Calibri" w:hAnsi="Calibri" w:cs="Calibri"/>
          <w:sz w:val="22"/>
          <w:szCs w:val="22"/>
          <w:lang w:val="en-GB"/>
        </w:rPr>
        <w:t xml:space="preserve">          </w:t>
      </w:r>
      <w:r>
        <w:rPr>
          <w:rFonts w:ascii="Calibri" w:hAnsi="Calibri" w:cs="Calibri"/>
          <w:noProof/>
          <w:sz w:val="22"/>
          <w:szCs w:val="22"/>
          <w:lang w:val="en-GB"/>
        </w:rPr>
        <w:drawing>
          <wp:inline distT="0" distB="0" distL="0" distR="0" wp14:anchorId="0337C237" wp14:editId="40244AAA">
            <wp:extent cx="2607310" cy="2171700"/>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628618" cy="2189448"/>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7A61F19E" wp14:editId="07AF6FB5">
            <wp:extent cx="2087880" cy="2173397"/>
            <wp:effectExtent l="0" t="0" r="7620" b="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105033" cy="2191253"/>
                    </a:xfrm>
                    <a:prstGeom prst="rect">
                      <a:avLst/>
                    </a:prstGeom>
                    <a:noFill/>
                    <a:ln>
                      <a:noFill/>
                    </a:ln>
                  </pic:spPr>
                </pic:pic>
              </a:graphicData>
            </a:graphic>
          </wp:inline>
        </w:drawing>
      </w:r>
    </w:p>
    <w:p w14:paraId="41392082" w14:textId="77777777" w:rsidR="003B2870" w:rsidRDefault="003B2870" w:rsidP="003B2870">
      <w:pPr>
        <w:spacing w:line="360" w:lineRule="auto"/>
        <w:rPr>
          <w:rFonts w:ascii="Calibri" w:hAnsi="Calibri" w:cs="Calibri"/>
          <w:noProof/>
          <w:sz w:val="22"/>
          <w:szCs w:val="22"/>
          <w:lang w:val="en-GB"/>
        </w:rPr>
      </w:pPr>
      <w:r>
        <w:rPr>
          <w:rFonts w:ascii="Calibri" w:hAnsi="Calibri" w:cs="Calibri"/>
          <w:noProof/>
          <w:sz w:val="22"/>
          <w:szCs w:val="22"/>
          <w:lang w:val="en-GB"/>
        </w:rPr>
        <w:t xml:space="preserve">              Pic. 103: VoT cutting Aluminium window frame            Pic.104: VoT Barber beneficiary…                     Pic105: VoT Fashion designer working from home</w:t>
      </w:r>
    </w:p>
    <w:p w14:paraId="47A0E6FB" w14:textId="0CE734C3" w:rsidR="003B2870" w:rsidRDefault="003B2870" w:rsidP="003B2870">
      <w:pPr>
        <w:spacing w:line="360" w:lineRule="auto"/>
        <w:rPr>
          <w:rFonts w:ascii="Calibri" w:hAnsi="Calibri" w:cs="Calibri"/>
          <w:noProof/>
          <w:sz w:val="22"/>
          <w:szCs w:val="22"/>
          <w:lang w:val="en-GB"/>
        </w:rPr>
      </w:pPr>
      <w:r>
        <w:rPr>
          <w:rFonts w:ascii="Calibri" w:hAnsi="Calibri" w:cs="Calibri"/>
          <w:sz w:val="22"/>
          <w:szCs w:val="22"/>
          <w:lang w:val="en-GB"/>
        </w:rPr>
        <w:t xml:space="preserve">    </w:t>
      </w:r>
      <w:r w:rsidR="00B6087D">
        <w:rPr>
          <w:rFonts w:ascii="Calibri" w:hAnsi="Calibri" w:cs="Calibri"/>
          <w:sz w:val="22"/>
          <w:szCs w:val="22"/>
          <w:lang w:val="en-GB"/>
        </w:rPr>
        <w:t xml:space="preserve">      </w:t>
      </w:r>
      <w:r>
        <w:rPr>
          <w:rFonts w:ascii="Calibri" w:hAnsi="Calibri" w:cs="Calibri"/>
          <w:sz w:val="22"/>
          <w:szCs w:val="22"/>
          <w:lang w:val="en-GB"/>
        </w:rPr>
        <w:t xml:space="preserve">   </w:t>
      </w:r>
      <w:r>
        <w:rPr>
          <w:rFonts w:ascii="Calibri" w:hAnsi="Calibri" w:cs="Calibri"/>
          <w:noProof/>
          <w:sz w:val="22"/>
          <w:szCs w:val="22"/>
          <w:lang w:val="en-GB"/>
        </w:rPr>
        <w:drawing>
          <wp:inline distT="0" distB="0" distL="0" distR="0" wp14:anchorId="1D56A2ED" wp14:editId="6CA19F8F">
            <wp:extent cx="2905125" cy="2028357"/>
            <wp:effectExtent l="0" t="0" r="0" b="0"/>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934838" cy="2049103"/>
                    </a:xfrm>
                    <a:prstGeom prst="rect">
                      <a:avLst/>
                    </a:prstGeom>
                    <a:noFill/>
                    <a:ln>
                      <a:noFill/>
                    </a:ln>
                  </pic:spPr>
                </pic:pic>
              </a:graphicData>
            </a:graphic>
          </wp:inline>
        </w:drawing>
      </w:r>
      <w:r>
        <w:rPr>
          <w:rFonts w:ascii="Calibri" w:hAnsi="Calibri" w:cs="Calibri"/>
          <w:noProof/>
          <w:sz w:val="22"/>
          <w:szCs w:val="22"/>
          <w:lang w:val="en-GB"/>
        </w:rPr>
        <w:t xml:space="preserve">                                   </w:t>
      </w:r>
      <w:r w:rsidR="00B6087D">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01309D6A" wp14:editId="7E74DD55">
            <wp:extent cx="2886075" cy="2133600"/>
            <wp:effectExtent l="0" t="0" r="9525" b="0"/>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901009" cy="2144640"/>
                    </a:xfrm>
                    <a:prstGeom prst="rect">
                      <a:avLst/>
                    </a:prstGeom>
                    <a:noFill/>
                    <a:ln>
                      <a:noFill/>
                    </a:ln>
                  </pic:spPr>
                </pic:pic>
              </a:graphicData>
            </a:graphic>
          </wp:inline>
        </w:drawing>
      </w:r>
      <w:r>
        <w:rPr>
          <w:rFonts w:ascii="Calibri" w:hAnsi="Calibri" w:cs="Calibri"/>
          <w:noProof/>
          <w:sz w:val="22"/>
          <w:szCs w:val="22"/>
          <w:lang w:val="en-GB"/>
        </w:rPr>
        <w:t xml:space="preserve">      </w:t>
      </w:r>
    </w:p>
    <w:p w14:paraId="02C9F72A" w14:textId="77777777" w:rsidR="003B2870" w:rsidRDefault="003B2870" w:rsidP="003B2870">
      <w:pPr>
        <w:spacing w:line="360" w:lineRule="auto"/>
        <w:rPr>
          <w:rFonts w:ascii="Calibri" w:hAnsi="Calibri" w:cs="Calibri"/>
          <w:sz w:val="22"/>
          <w:szCs w:val="22"/>
          <w:lang w:val="en-GB"/>
        </w:rPr>
      </w:pPr>
      <w:r>
        <w:rPr>
          <w:rFonts w:ascii="Calibri" w:hAnsi="Calibri" w:cs="Calibri"/>
          <w:noProof/>
          <w:sz w:val="22"/>
          <w:szCs w:val="22"/>
          <w:lang w:val="en-GB"/>
        </w:rPr>
        <w:t>Pic.106: Ruth has gotten a shop for herself after the empowerment       Pic.107: Beneficiary (Plumber) took part in the construction of the water project</w:t>
      </w:r>
    </w:p>
    <w:p w14:paraId="191BC0C8" w14:textId="4327ABD1" w:rsidR="003B2870" w:rsidRDefault="0028268D" w:rsidP="003B2870">
      <w:pPr>
        <w:spacing w:line="360" w:lineRule="auto"/>
        <w:rPr>
          <w:rFonts w:ascii="Calibri" w:hAnsi="Calibri" w:cs="Calibri"/>
          <w:noProof/>
          <w:sz w:val="22"/>
          <w:szCs w:val="22"/>
          <w:lang w:val="en-GB"/>
        </w:rPr>
      </w:pPr>
      <w:r>
        <w:rPr>
          <w:rFonts w:ascii="Calibri" w:hAnsi="Calibri" w:cs="Calibri"/>
          <w:noProof/>
          <w:sz w:val="22"/>
          <w:szCs w:val="22"/>
          <w:lang w:val="en-GB"/>
        </w:rPr>
        <w:lastRenderedPageBreak/>
        <w:t xml:space="preserve">           </w:t>
      </w:r>
      <w:r w:rsidR="003B2870">
        <w:rPr>
          <w:rFonts w:ascii="Calibri" w:hAnsi="Calibri" w:cs="Calibri"/>
          <w:noProof/>
          <w:sz w:val="22"/>
          <w:szCs w:val="22"/>
          <w:lang w:val="en-GB"/>
        </w:rPr>
        <w:drawing>
          <wp:inline distT="0" distB="0" distL="0" distR="0" wp14:anchorId="2793690F" wp14:editId="7A599F38">
            <wp:extent cx="2171700" cy="2466504"/>
            <wp:effectExtent l="0" t="0" r="0" b="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192916" cy="2490600"/>
                    </a:xfrm>
                    <a:prstGeom prst="rect">
                      <a:avLst/>
                    </a:prstGeom>
                    <a:noFill/>
                    <a:ln>
                      <a:noFill/>
                    </a:ln>
                  </pic:spPr>
                </pic:pic>
              </a:graphicData>
            </a:graphic>
          </wp:inline>
        </w:drawing>
      </w:r>
      <w:r w:rsidR="003B2870">
        <w:rPr>
          <w:rFonts w:ascii="Calibri" w:hAnsi="Calibri" w:cs="Calibri"/>
          <w:noProof/>
          <w:sz w:val="22"/>
          <w:szCs w:val="22"/>
          <w:lang w:val="en-GB"/>
        </w:rPr>
        <w:t xml:space="preserve">    </w:t>
      </w:r>
      <w:r w:rsidR="003B2870">
        <w:rPr>
          <w:rFonts w:ascii="Calibri" w:hAnsi="Calibri" w:cs="Calibri"/>
          <w:noProof/>
          <w:sz w:val="22"/>
          <w:szCs w:val="22"/>
          <w:lang w:val="en-GB"/>
        </w:rPr>
        <w:drawing>
          <wp:inline distT="0" distB="0" distL="0" distR="0" wp14:anchorId="6A4A7D09" wp14:editId="1AA2F6B9">
            <wp:extent cx="3253105" cy="2441622"/>
            <wp:effectExtent l="0" t="0" r="4445" b="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264093" cy="2449869"/>
                    </a:xfrm>
                    <a:prstGeom prst="rect">
                      <a:avLst/>
                    </a:prstGeom>
                    <a:noFill/>
                    <a:ln>
                      <a:noFill/>
                    </a:ln>
                  </pic:spPr>
                </pic:pic>
              </a:graphicData>
            </a:graphic>
          </wp:inline>
        </w:drawing>
      </w:r>
      <w:r w:rsidR="003B2870">
        <w:rPr>
          <w:rFonts w:ascii="Calibri" w:hAnsi="Calibri" w:cs="Calibri"/>
          <w:noProof/>
          <w:sz w:val="22"/>
          <w:szCs w:val="22"/>
          <w:lang w:val="en-GB"/>
        </w:rPr>
        <w:t xml:space="preserve">   </w:t>
      </w:r>
      <w:r w:rsidR="003B2870">
        <w:rPr>
          <w:rFonts w:ascii="Calibri" w:hAnsi="Calibri" w:cs="Calibri"/>
          <w:noProof/>
          <w:sz w:val="22"/>
          <w:szCs w:val="22"/>
          <w:lang w:val="en-GB"/>
        </w:rPr>
        <w:drawing>
          <wp:inline distT="0" distB="0" distL="0" distR="0" wp14:anchorId="466D2C56" wp14:editId="5248754D">
            <wp:extent cx="2419350" cy="2400060"/>
            <wp:effectExtent l="0" t="0" r="0" b="635"/>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436891" cy="2417461"/>
                    </a:xfrm>
                    <a:prstGeom prst="rect">
                      <a:avLst/>
                    </a:prstGeom>
                    <a:noFill/>
                    <a:ln>
                      <a:noFill/>
                    </a:ln>
                  </pic:spPr>
                </pic:pic>
              </a:graphicData>
            </a:graphic>
          </wp:inline>
        </w:drawing>
      </w:r>
    </w:p>
    <w:p w14:paraId="58BF66D0" w14:textId="71CB9E1C" w:rsidR="003B2870" w:rsidRDefault="0028268D" w:rsidP="003B2870">
      <w:pPr>
        <w:spacing w:line="360" w:lineRule="auto"/>
        <w:rPr>
          <w:rFonts w:ascii="Calibri" w:hAnsi="Calibri" w:cs="Calibri"/>
          <w:noProof/>
          <w:sz w:val="22"/>
          <w:szCs w:val="22"/>
          <w:lang w:val="en-GB"/>
        </w:rPr>
      </w:pPr>
      <w:r>
        <w:rPr>
          <w:rFonts w:ascii="Calibri" w:hAnsi="Calibri" w:cs="Calibri"/>
          <w:noProof/>
          <w:sz w:val="22"/>
          <w:szCs w:val="22"/>
          <w:lang w:val="en-GB"/>
        </w:rPr>
        <w:t xml:space="preserve">              </w:t>
      </w:r>
      <w:r w:rsidR="003B2870">
        <w:rPr>
          <w:rFonts w:ascii="Calibri" w:hAnsi="Calibri" w:cs="Calibri"/>
          <w:noProof/>
          <w:sz w:val="22"/>
          <w:szCs w:val="22"/>
          <w:lang w:val="en-GB"/>
        </w:rPr>
        <w:t>Pic.108: Fashion designer…                          Pic. 109: VoT empowered in catering vocation               Pic.110: VoT empowered with sewing equiment</w:t>
      </w:r>
    </w:p>
    <w:p w14:paraId="41D82635" w14:textId="3ED73966" w:rsidR="003B2870" w:rsidRDefault="003B2870" w:rsidP="003B2870">
      <w:pPr>
        <w:spacing w:line="360" w:lineRule="auto"/>
        <w:rPr>
          <w:rFonts w:ascii="Calibri" w:hAnsi="Calibri" w:cs="Calibri"/>
          <w:sz w:val="22"/>
          <w:szCs w:val="22"/>
          <w:lang w:val="en-GB"/>
        </w:rPr>
      </w:pPr>
      <w:r>
        <w:rPr>
          <w:rFonts w:ascii="Calibri" w:hAnsi="Calibri" w:cs="Calibri"/>
          <w:noProof/>
          <w:sz w:val="22"/>
          <w:szCs w:val="22"/>
          <w:lang w:val="en-GB"/>
        </w:rPr>
        <w:t xml:space="preserve">   </w:t>
      </w:r>
      <w:r>
        <w:rPr>
          <w:rFonts w:ascii="Calibri" w:hAnsi="Calibri" w:cs="Calibri"/>
          <w:sz w:val="22"/>
          <w:szCs w:val="22"/>
          <w:lang w:val="en-GB"/>
        </w:rPr>
        <w:t xml:space="preserve">   </w:t>
      </w:r>
      <w:r>
        <w:rPr>
          <w:rFonts w:ascii="Calibri" w:hAnsi="Calibri" w:cs="Calibri"/>
          <w:noProof/>
          <w:sz w:val="22"/>
          <w:szCs w:val="22"/>
          <w:lang w:val="en-GB"/>
        </w:rPr>
        <w:t xml:space="preserve">                    </w:t>
      </w:r>
      <w:r w:rsidR="0028268D">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7E2CB1FD" wp14:editId="71D231F2">
            <wp:extent cx="2470150" cy="2479431"/>
            <wp:effectExtent l="0" t="0" r="6350" b="0"/>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499211" cy="2508602"/>
                    </a:xfrm>
                    <a:prstGeom prst="rect">
                      <a:avLst/>
                    </a:prstGeom>
                    <a:noFill/>
                    <a:ln>
                      <a:noFill/>
                    </a:ln>
                  </pic:spPr>
                </pic:pic>
              </a:graphicData>
            </a:graphic>
          </wp:inline>
        </w:drawing>
      </w:r>
      <w:r>
        <w:rPr>
          <w:rFonts w:ascii="Calibri" w:hAnsi="Calibri" w:cs="Calibri"/>
          <w:noProof/>
          <w:sz w:val="22"/>
          <w:szCs w:val="22"/>
          <w:lang w:val="en-GB"/>
        </w:rPr>
        <w:t xml:space="preserve">                     </w:t>
      </w:r>
      <w:r w:rsidR="00E21BE3">
        <w:rPr>
          <w:rFonts w:ascii="Calibri" w:hAnsi="Calibri" w:cs="Calibri"/>
          <w:noProof/>
          <w:sz w:val="22"/>
          <w:szCs w:val="22"/>
          <w:lang w:val="en-GB"/>
        </w:rPr>
        <w:t xml:space="preserve">        </w:t>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286C782A" wp14:editId="03FE600D">
            <wp:extent cx="3181974" cy="2488223"/>
            <wp:effectExtent l="0" t="0" r="0" b="7620"/>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208582" cy="2509030"/>
                    </a:xfrm>
                    <a:prstGeom prst="rect">
                      <a:avLst/>
                    </a:prstGeom>
                    <a:noFill/>
                    <a:ln>
                      <a:noFill/>
                    </a:ln>
                  </pic:spPr>
                </pic:pic>
              </a:graphicData>
            </a:graphic>
          </wp:inline>
        </w:drawing>
      </w:r>
    </w:p>
    <w:p w14:paraId="401FE633" w14:textId="2D2C75CC" w:rsidR="00AD77FA" w:rsidRDefault="003B2870" w:rsidP="00E21BE3">
      <w:pPr>
        <w:spacing w:line="360" w:lineRule="auto"/>
        <w:rPr>
          <w:rFonts w:ascii="Calibri" w:hAnsi="Calibri" w:cs="Calibri"/>
          <w:b/>
          <w:bCs/>
          <w:sz w:val="28"/>
          <w:szCs w:val="28"/>
          <w:lang w:val="en-GB"/>
        </w:rPr>
      </w:pPr>
      <w:r>
        <w:rPr>
          <w:rFonts w:ascii="Calibri" w:hAnsi="Calibri" w:cs="Calibri"/>
          <w:sz w:val="22"/>
          <w:szCs w:val="22"/>
          <w:lang w:val="en-GB"/>
        </w:rPr>
        <w:t xml:space="preserve">  </w:t>
      </w:r>
      <w:r w:rsidR="0028268D">
        <w:rPr>
          <w:rFonts w:ascii="Calibri" w:hAnsi="Calibri" w:cs="Calibri"/>
          <w:sz w:val="22"/>
          <w:szCs w:val="22"/>
          <w:lang w:val="en-GB"/>
        </w:rPr>
        <w:t xml:space="preserve">           </w:t>
      </w:r>
      <w:r>
        <w:rPr>
          <w:rFonts w:ascii="Calibri" w:hAnsi="Calibri" w:cs="Calibri"/>
          <w:sz w:val="22"/>
          <w:szCs w:val="22"/>
          <w:lang w:val="en-GB"/>
        </w:rPr>
        <w:t xml:space="preserve"> Pic.111: The beneficiary and the caseworker during monitoring visit                   Pic.112: Bag-making vocation by one of the beneficiaries</w:t>
      </w:r>
      <w:r>
        <w:rPr>
          <w:rFonts w:ascii="Calibri" w:hAnsi="Calibri" w:cs="Calibri"/>
          <w:b/>
          <w:bCs/>
          <w:sz w:val="28"/>
          <w:szCs w:val="28"/>
          <w:lang w:val="en-GB"/>
        </w:rPr>
        <w:t xml:space="preserve">    </w:t>
      </w:r>
    </w:p>
    <w:p w14:paraId="199DC069" w14:textId="72018A34" w:rsidR="003B2870" w:rsidRPr="0028268D" w:rsidRDefault="003B2870" w:rsidP="00E21BE3">
      <w:pPr>
        <w:spacing w:line="360" w:lineRule="auto"/>
        <w:rPr>
          <w:rFonts w:ascii="Calibri" w:hAnsi="Calibri" w:cs="Calibri"/>
          <w:lang w:val="en-GB"/>
        </w:rPr>
      </w:pPr>
      <w:r>
        <w:rPr>
          <w:rFonts w:ascii="Calibri" w:hAnsi="Calibri" w:cs="Calibri"/>
          <w:b/>
          <w:bCs/>
          <w:sz w:val="28"/>
          <w:szCs w:val="28"/>
          <w:lang w:val="en-GB"/>
        </w:rPr>
        <w:lastRenderedPageBreak/>
        <w:t xml:space="preserve">  9.       </w:t>
      </w:r>
      <w:r w:rsidRPr="00C73930">
        <w:rPr>
          <w:rFonts w:ascii="Calibri" w:hAnsi="Calibri" w:cs="Calibri"/>
          <w:b/>
          <w:bCs/>
          <w:sz w:val="28"/>
          <w:szCs w:val="28"/>
          <w:lang w:val="en-GB"/>
        </w:rPr>
        <w:t xml:space="preserve">Activity pictures in Quarter 6 </w:t>
      </w:r>
      <w:r w:rsidR="00E21BE3">
        <w:rPr>
          <w:rFonts w:ascii="Calibri" w:hAnsi="Calibri" w:cs="Calibri"/>
          <w:sz w:val="22"/>
          <w:szCs w:val="22"/>
          <w:lang w:val="en-GB"/>
        </w:rPr>
        <w:t>-</w:t>
      </w:r>
      <w:r w:rsidR="00E21BE3" w:rsidRPr="0028268D">
        <w:rPr>
          <w:rFonts w:ascii="Calibri" w:hAnsi="Calibri" w:cs="Calibri"/>
          <w:lang w:val="en-GB"/>
        </w:rPr>
        <w:t xml:space="preserve"> </w:t>
      </w:r>
      <w:r w:rsidRPr="0028268D">
        <w:rPr>
          <w:rFonts w:ascii="Calibri" w:hAnsi="Calibri" w:cs="Calibri"/>
          <w:b/>
          <w:bCs/>
          <w:lang w:val="en-GB"/>
        </w:rPr>
        <w:t>Counselling/screening session with some of the survivors of human trafficking: Pictures 113 -118</w:t>
      </w:r>
    </w:p>
    <w:p w14:paraId="53EB2907" w14:textId="5A7EA3C6" w:rsidR="003B2870" w:rsidRDefault="003B2870" w:rsidP="003B2870">
      <w:pPr>
        <w:spacing w:line="360" w:lineRule="auto"/>
        <w:rPr>
          <w:rFonts w:ascii="Calibri" w:hAnsi="Calibri" w:cs="Calibri"/>
          <w:noProof/>
          <w:sz w:val="22"/>
          <w:szCs w:val="22"/>
          <w:lang w:val="en-GB"/>
        </w:rPr>
      </w:pP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216DA375" wp14:editId="5B47546C">
            <wp:extent cx="2983230" cy="2343345"/>
            <wp:effectExtent l="0" t="0" r="7620" b="0"/>
            <wp:docPr id="1084"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995912" cy="2353307"/>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3F9DF5E2" wp14:editId="32EA4E78">
            <wp:extent cx="3097530" cy="2365131"/>
            <wp:effectExtent l="0" t="0" r="7620" b="0"/>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119117" cy="2381614"/>
                    </a:xfrm>
                    <a:prstGeom prst="rect">
                      <a:avLst/>
                    </a:prstGeom>
                    <a:noFill/>
                    <a:ln>
                      <a:noFill/>
                    </a:ln>
                  </pic:spPr>
                </pic:pic>
              </a:graphicData>
            </a:graphic>
          </wp:inline>
        </w:drawing>
      </w:r>
      <w:r>
        <w:rPr>
          <w:rFonts w:ascii="Calibri" w:hAnsi="Calibri" w:cs="Calibri"/>
          <w:sz w:val="22"/>
          <w:szCs w:val="22"/>
          <w:lang w:val="en-GB"/>
        </w:rPr>
        <w:t xml:space="preserve">   </w:t>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4373C72B" wp14:editId="4680D80F">
            <wp:extent cx="2314232" cy="2338754"/>
            <wp:effectExtent l="0" t="0" r="0" b="4445"/>
            <wp:docPr id="1085"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330640" cy="2355336"/>
                    </a:xfrm>
                    <a:prstGeom prst="rect">
                      <a:avLst/>
                    </a:prstGeom>
                    <a:noFill/>
                    <a:ln>
                      <a:noFill/>
                    </a:ln>
                  </pic:spPr>
                </pic:pic>
              </a:graphicData>
            </a:graphic>
          </wp:inline>
        </w:drawing>
      </w:r>
      <w:r>
        <w:rPr>
          <w:rFonts w:ascii="Calibri" w:hAnsi="Calibri" w:cs="Calibri"/>
          <w:noProof/>
          <w:sz w:val="22"/>
          <w:szCs w:val="22"/>
          <w:lang w:val="en-GB"/>
        </w:rPr>
        <w:t xml:space="preserve">    </w:t>
      </w:r>
    </w:p>
    <w:p w14:paraId="475DDC63" w14:textId="77777777" w:rsidR="003F2A8F" w:rsidRDefault="003F2A8F" w:rsidP="003B2870">
      <w:pPr>
        <w:spacing w:line="360" w:lineRule="auto"/>
        <w:rPr>
          <w:rFonts w:ascii="Calibri" w:hAnsi="Calibri" w:cs="Calibri"/>
          <w:noProof/>
          <w:sz w:val="22"/>
          <w:szCs w:val="22"/>
          <w:lang w:val="en-GB"/>
        </w:rPr>
      </w:pPr>
    </w:p>
    <w:p w14:paraId="7F91C3D0" w14:textId="77777777" w:rsidR="003B2870" w:rsidRDefault="003B2870" w:rsidP="003B2870">
      <w:pPr>
        <w:spacing w:line="360" w:lineRule="auto"/>
        <w:rPr>
          <w:rFonts w:ascii="Calibri" w:hAnsi="Calibri" w:cs="Calibri"/>
          <w:noProof/>
          <w:sz w:val="22"/>
          <w:szCs w:val="22"/>
          <w:lang w:val="en-GB"/>
        </w:rPr>
      </w:pP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3454BE3A" wp14:editId="18EB7A9D">
            <wp:extent cx="3040380" cy="2637692"/>
            <wp:effectExtent l="0" t="0" r="7620" b="0"/>
            <wp:docPr id="1082" name="Pictur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056517" cy="2651692"/>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09519A3B" wp14:editId="28F8350D">
            <wp:extent cx="2480310" cy="2655277"/>
            <wp:effectExtent l="0" t="0" r="0" b="0"/>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494968" cy="2670969"/>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1AF7E02C" wp14:editId="3FC2BCE8">
            <wp:extent cx="3154680" cy="2628900"/>
            <wp:effectExtent l="0" t="0" r="7620" b="0"/>
            <wp:docPr id="1081" name="Pictur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180563" cy="2650469"/>
                    </a:xfrm>
                    <a:prstGeom prst="rect">
                      <a:avLst/>
                    </a:prstGeom>
                    <a:noFill/>
                    <a:ln>
                      <a:noFill/>
                    </a:ln>
                  </pic:spPr>
                </pic:pic>
              </a:graphicData>
            </a:graphic>
          </wp:inline>
        </w:drawing>
      </w:r>
    </w:p>
    <w:p w14:paraId="1611ED57" w14:textId="1E381F6B" w:rsidR="003B2870" w:rsidRPr="00960680" w:rsidRDefault="003B2870" w:rsidP="003B2870">
      <w:pPr>
        <w:spacing w:line="360" w:lineRule="auto"/>
        <w:rPr>
          <w:rFonts w:ascii="Calibri" w:hAnsi="Calibri" w:cs="Calibri"/>
          <w:b/>
          <w:bCs/>
          <w:noProof/>
          <w:lang w:val="en-GB"/>
        </w:rPr>
      </w:pPr>
      <w:r>
        <w:rPr>
          <w:rFonts w:ascii="Calibri" w:hAnsi="Calibri" w:cs="Calibri"/>
          <w:noProof/>
          <w:sz w:val="22"/>
          <w:szCs w:val="22"/>
          <w:lang w:val="en-GB"/>
        </w:rPr>
        <w:lastRenderedPageBreak/>
        <w:t xml:space="preserve">               </w:t>
      </w:r>
      <w:r w:rsidRPr="00960680">
        <w:rPr>
          <w:rFonts w:ascii="Calibri" w:hAnsi="Calibri" w:cs="Calibri"/>
          <w:b/>
          <w:bCs/>
          <w:noProof/>
          <w:lang w:val="en-GB"/>
        </w:rPr>
        <w:t xml:space="preserve">  </w:t>
      </w:r>
      <w:r>
        <w:rPr>
          <w:rFonts w:ascii="Calibri" w:hAnsi="Calibri" w:cs="Calibri"/>
          <w:b/>
          <w:bCs/>
          <w:noProof/>
          <w:lang w:val="en-GB"/>
        </w:rPr>
        <w:t xml:space="preserve">                                            </w:t>
      </w:r>
      <w:r w:rsidRPr="00960680">
        <w:rPr>
          <w:rFonts w:ascii="Calibri" w:hAnsi="Calibri" w:cs="Calibri"/>
          <w:b/>
          <w:bCs/>
          <w:noProof/>
          <w:lang w:val="en-GB"/>
        </w:rPr>
        <w:t>Emergency Relief Assisstance for survivors of human trafficking</w:t>
      </w:r>
      <w:r>
        <w:rPr>
          <w:rFonts w:ascii="Calibri" w:hAnsi="Calibri" w:cs="Calibri"/>
          <w:b/>
          <w:bCs/>
          <w:noProof/>
          <w:lang w:val="en-GB"/>
        </w:rPr>
        <w:t>: Pictures 119 - 122</w:t>
      </w:r>
    </w:p>
    <w:p w14:paraId="48CACFF0" w14:textId="3FFBE4AB" w:rsidR="003B2870" w:rsidRDefault="003B2870" w:rsidP="003B2870">
      <w:pPr>
        <w:spacing w:line="360" w:lineRule="auto"/>
        <w:rPr>
          <w:rFonts w:ascii="Calibri" w:hAnsi="Calibri" w:cs="Calibri"/>
          <w:sz w:val="22"/>
          <w:szCs w:val="22"/>
          <w:lang w:val="en-GB"/>
        </w:rPr>
      </w:pPr>
      <w:r>
        <w:rPr>
          <w:rFonts w:ascii="Calibri" w:hAnsi="Calibri" w:cs="Calibri"/>
          <w:noProof/>
          <w:sz w:val="22"/>
          <w:szCs w:val="22"/>
          <w:lang w:val="en-GB"/>
        </w:rPr>
        <w:t xml:space="preserve">   </w:t>
      </w:r>
      <w:r>
        <w:rPr>
          <w:rFonts w:ascii="Calibri" w:hAnsi="Calibri" w:cs="Calibri"/>
          <w:b/>
          <w:bCs/>
          <w:noProof/>
          <w:lang w:val="en-GB"/>
        </w:rPr>
        <w:t xml:space="preserve">                  </w:t>
      </w:r>
      <w:r w:rsidR="006242EB">
        <w:rPr>
          <w:rFonts w:ascii="Calibri" w:hAnsi="Calibri" w:cs="Calibri"/>
          <w:b/>
          <w:bCs/>
          <w:noProof/>
          <w:lang w:val="en-GB"/>
        </w:rPr>
        <w:t xml:space="preserve">           </w:t>
      </w:r>
      <w:r>
        <w:rPr>
          <w:rFonts w:ascii="Calibri" w:hAnsi="Calibri" w:cs="Calibri"/>
          <w:b/>
          <w:bCs/>
          <w:noProof/>
          <w:lang w:val="en-GB"/>
        </w:rPr>
        <w:drawing>
          <wp:inline distT="0" distB="0" distL="0" distR="0" wp14:anchorId="1C8670ED" wp14:editId="0E83C0C7">
            <wp:extent cx="3448050" cy="2533158"/>
            <wp:effectExtent l="0" t="0" r="0" b="635"/>
            <wp:docPr id="1087" name="Picture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470046" cy="2549318"/>
                    </a:xfrm>
                    <a:prstGeom prst="rect">
                      <a:avLst/>
                    </a:prstGeom>
                    <a:noFill/>
                    <a:ln>
                      <a:noFill/>
                    </a:ln>
                  </pic:spPr>
                </pic:pic>
              </a:graphicData>
            </a:graphic>
          </wp:inline>
        </w:drawing>
      </w:r>
      <w:r>
        <w:rPr>
          <w:rFonts w:ascii="Calibri" w:hAnsi="Calibri" w:cs="Calibri"/>
          <w:b/>
          <w:bCs/>
          <w:noProof/>
          <w:lang w:val="en-GB"/>
        </w:rPr>
        <w:t xml:space="preserve">   </w:t>
      </w:r>
      <w:r w:rsidR="006242EB">
        <w:rPr>
          <w:rFonts w:ascii="Calibri" w:hAnsi="Calibri" w:cs="Calibri"/>
          <w:b/>
          <w:bCs/>
          <w:noProof/>
          <w:lang w:val="en-GB"/>
        </w:rPr>
        <w:t xml:space="preserve">            </w:t>
      </w:r>
      <w:r>
        <w:rPr>
          <w:rFonts w:ascii="Calibri" w:hAnsi="Calibri" w:cs="Calibri"/>
          <w:b/>
          <w:bCs/>
          <w:noProof/>
          <w:lang w:val="en-GB"/>
        </w:rPr>
        <w:drawing>
          <wp:inline distT="0" distB="0" distL="0" distR="0" wp14:anchorId="5EF12BD1" wp14:editId="35E35B29">
            <wp:extent cx="3419475" cy="2485390"/>
            <wp:effectExtent l="0" t="0" r="9525" b="0"/>
            <wp:docPr id="1086"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454268" cy="2510679"/>
                    </a:xfrm>
                    <a:prstGeom prst="rect">
                      <a:avLst/>
                    </a:prstGeom>
                    <a:noFill/>
                    <a:ln>
                      <a:noFill/>
                    </a:ln>
                  </pic:spPr>
                </pic:pic>
              </a:graphicData>
            </a:graphic>
          </wp:inline>
        </w:drawing>
      </w:r>
    </w:p>
    <w:p w14:paraId="3839464E" w14:textId="69BC4DEA" w:rsidR="006242EB" w:rsidRPr="00AB7768" w:rsidRDefault="003B2870" w:rsidP="00AB7768">
      <w:pPr>
        <w:spacing w:line="360" w:lineRule="auto"/>
        <w:jc w:val="center"/>
        <w:rPr>
          <w:rFonts w:ascii="Calibri" w:hAnsi="Calibri" w:cs="Calibri"/>
          <w:b/>
          <w:bCs/>
          <w:noProof/>
          <w:lang w:val="en-GB"/>
        </w:rPr>
      </w:pPr>
      <w:r>
        <w:rPr>
          <w:rFonts w:ascii="Calibri" w:hAnsi="Calibri" w:cs="Calibri"/>
          <w:b/>
          <w:bCs/>
          <w:noProof/>
          <w:lang w:val="en-GB"/>
        </w:rPr>
        <w:drawing>
          <wp:inline distT="0" distB="0" distL="0" distR="0" wp14:anchorId="3732C18C" wp14:editId="0D073D03">
            <wp:extent cx="3390900" cy="2527935"/>
            <wp:effectExtent l="0" t="0" r="0" b="5715"/>
            <wp:docPr id="1088" name="Pictur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409672" cy="2541930"/>
                    </a:xfrm>
                    <a:prstGeom prst="rect">
                      <a:avLst/>
                    </a:prstGeom>
                    <a:noFill/>
                    <a:ln>
                      <a:noFill/>
                    </a:ln>
                  </pic:spPr>
                </pic:pic>
              </a:graphicData>
            </a:graphic>
          </wp:inline>
        </w:drawing>
      </w:r>
      <w:r>
        <w:rPr>
          <w:rFonts w:ascii="Calibri" w:hAnsi="Calibri" w:cs="Calibri"/>
          <w:b/>
          <w:bCs/>
          <w:noProof/>
          <w:lang w:val="en-GB"/>
        </w:rPr>
        <w:t xml:space="preserve">  </w:t>
      </w:r>
      <w:r w:rsidR="006242EB">
        <w:rPr>
          <w:rFonts w:ascii="Calibri" w:hAnsi="Calibri" w:cs="Calibri"/>
          <w:b/>
          <w:bCs/>
          <w:noProof/>
          <w:lang w:val="en-GB"/>
        </w:rPr>
        <w:t xml:space="preserve">               </w:t>
      </w:r>
      <w:r>
        <w:rPr>
          <w:rFonts w:ascii="Calibri" w:hAnsi="Calibri" w:cs="Calibri"/>
          <w:b/>
          <w:bCs/>
          <w:noProof/>
          <w:lang w:val="en-GB"/>
        </w:rPr>
        <w:drawing>
          <wp:inline distT="0" distB="0" distL="0" distR="0" wp14:anchorId="47EA4C99" wp14:editId="2B99DBA4">
            <wp:extent cx="3295255" cy="2532380"/>
            <wp:effectExtent l="0" t="0" r="635" b="1270"/>
            <wp:docPr id="1089" name="Picture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324439" cy="2554808"/>
                    </a:xfrm>
                    <a:prstGeom prst="rect">
                      <a:avLst/>
                    </a:prstGeom>
                    <a:noFill/>
                    <a:ln>
                      <a:noFill/>
                    </a:ln>
                  </pic:spPr>
                </pic:pic>
              </a:graphicData>
            </a:graphic>
          </wp:inline>
        </w:drawing>
      </w:r>
    </w:p>
    <w:p w14:paraId="65A96A2B" w14:textId="77777777" w:rsidR="003F2A8F" w:rsidRDefault="003F2A8F" w:rsidP="003F2A8F">
      <w:pPr>
        <w:spacing w:line="360" w:lineRule="auto"/>
        <w:ind w:left="360"/>
        <w:jc w:val="center"/>
        <w:rPr>
          <w:rFonts w:ascii="Calibri" w:hAnsi="Calibri" w:cs="Calibri"/>
          <w:b/>
          <w:bCs/>
          <w:sz w:val="28"/>
          <w:szCs w:val="28"/>
          <w:lang w:val="en-GB"/>
        </w:rPr>
      </w:pPr>
    </w:p>
    <w:p w14:paraId="0D413955" w14:textId="4D66391A" w:rsidR="003B2870" w:rsidRPr="003F2A8F" w:rsidRDefault="003B2870" w:rsidP="003F2A8F">
      <w:pPr>
        <w:spacing w:line="360" w:lineRule="auto"/>
        <w:ind w:left="360"/>
        <w:jc w:val="center"/>
        <w:rPr>
          <w:rFonts w:ascii="Calibri" w:hAnsi="Calibri" w:cs="Calibri"/>
          <w:b/>
          <w:bCs/>
          <w:sz w:val="28"/>
          <w:szCs w:val="28"/>
          <w:lang w:val="en-GB"/>
        </w:rPr>
      </w:pPr>
      <w:r w:rsidRPr="003F2A8F">
        <w:rPr>
          <w:rFonts w:ascii="Calibri" w:hAnsi="Calibri" w:cs="Calibri"/>
          <w:b/>
          <w:bCs/>
          <w:sz w:val="28"/>
          <w:szCs w:val="28"/>
          <w:lang w:val="en-GB"/>
        </w:rPr>
        <w:lastRenderedPageBreak/>
        <w:t xml:space="preserve"> Activity report for quarter 7           Photo Credit: Deborah Oni</w:t>
      </w:r>
    </w:p>
    <w:p w14:paraId="1A412163" w14:textId="77777777" w:rsidR="003B2870" w:rsidRPr="00B639B7" w:rsidRDefault="003B2870" w:rsidP="003B2870">
      <w:pPr>
        <w:pStyle w:val="ListParagraph"/>
        <w:numPr>
          <w:ilvl w:val="0"/>
          <w:numId w:val="18"/>
        </w:numPr>
        <w:spacing w:line="360" w:lineRule="auto"/>
        <w:rPr>
          <w:rFonts w:ascii="Calibri" w:hAnsi="Calibri" w:cs="Calibri"/>
          <w:b/>
          <w:bCs/>
          <w:lang w:val="en-GB"/>
        </w:rPr>
      </w:pPr>
      <w:r w:rsidRPr="00B639B7">
        <w:rPr>
          <w:rFonts w:ascii="Calibri" w:hAnsi="Calibri" w:cs="Calibri"/>
          <w:b/>
          <w:bCs/>
          <w:lang w:val="en-GB"/>
        </w:rPr>
        <w:t>WICCI Team on Advocacy visit to the Commander, National Agency for the Prohibition of Trafficking in Persons (NAPTIP): Pics. 123 &amp; 124</w:t>
      </w:r>
    </w:p>
    <w:p w14:paraId="4FAA8C96" w14:textId="57874383" w:rsidR="003B2870" w:rsidRPr="005532FF" w:rsidRDefault="003B2870" w:rsidP="003B2870">
      <w:pPr>
        <w:spacing w:line="360" w:lineRule="auto"/>
        <w:ind w:left="360"/>
        <w:rPr>
          <w:rFonts w:ascii="Calibri" w:hAnsi="Calibri" w:cs="Calibri"/>
          <w:b/>
          <w:bCs/>
          <w:sz w:val="28"/>
          <w:szCs w:val="28"/>
          <w:lang w:val="en-GB"/>
        </w:rPr>
      </w:pPr>
      <w:r>
        <w:rPr>
          <w:rFonts w:ascii="Calibri" w:hAnsi="Calibri" w:cs="Calibri"/>
          <w:b/>
          <w:bCs/>
          <w:sz w:val="28"/>
          <w:szCs w:val="28"/>
          <w:lang w:val="en-GB"/>
        </w:rPr>
        <w:t xml:space="preserve">            </w:t>
      </w:r>
      <w:r w:rsidR="00AB7768">
        <w:rPr>
          <w:rFonts w:ascii="Calibri" w:hAnsi="Calibri" w:cs="Calibri"/>
          <w:b/>
          <w:bCs/>
          <w:sz w:val="28"/>
          <w:szCs w:val="28"/>
          <w:lang w:val="en-GB"/>
        </w:rPr>
        <w:t xml:space="preserve">              </w:t>
      </w:r>
      <w:r>
        <w:rPr>
          <w:rFonts w:ascii="Calibri" w:hAnsi="Calibri" w:cs="Calibri"/>
          <w:b/>
          <w:bCs/>
          <w:sz w:val="28"/>
          <w:szCs w:val="28"/>
          <w:lang w:val="en-GB"/>
        </w:rPr>
        <w:t xml:space="preserve">   </w:t>
      </w:r>
      <w:r>
        <w:rPr>
          <w:noProof/>
          <w:lang w:val="en-GB"/>
        </w:rPr>
        <w:drawing>
          <wp:inline distT="0" distB="0" distL="0" distR="0" wp14:anchorId="6DA0A1EB" wp14:editId="773858F7">
            <wp:extent cx="3365559" cy="2352040"/>
            <wp:effectExtent l="0" t="0" r="6350" b="0"/>
            <wp:docPr id="1108" name="Picture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376499" cy="2359686"/>
                    </a:xfrm>
                    <a:prstGeom prst="rect">
                      <a:avLst/>
                    </a:prstGeom>
                    <a:noFill/>
                    <a:ln>
                      <a:noFill/>
                    </a:ln>
                  </pic:spPr>
                </pic:pic>
              </a:graphicData>
            </a:graphic>
          </wp:inline>
        </w:drawing>
      </w:r>
      <w:r w:rsidRPr="005532FF">
        <w:rPr>
          <w:rFonts w:ascii="Calibri" w:hAnsi="Calibri" w:cs="Calibri"/>
          <w:b/>
          <w:bCs/>
          <w:sz w:val="28"/>
          <w:szCs w:val="28"/>
          <w:lang w:val="en-GB"/>
        </w:rPr>
        <w:t xml:space="preserve">  </w:t>
      </w:r>
      <w:r>
        <w:rPr>
          <w:noProof/>
          <w:lang w:val="en-GB"/>
        </w:rPr>
        <w:t xml:space="preserve">   </w:t>
      </w:r>
      <w:r>
        <w:rPr>
          <w:noProof/>
          <w:lang w:val="en-GB"/>
        </w:rPr>
        <w:drawing>
          <wp:inline distT="0" distB="0" distL="0" distR="0" wp14:anchorId="6B39E62E" wp14:editId="32CF498E">
            <wp:extent cx="3352165" cy="2321681"/>
            <wp:effectExtent l="0" t="0" r="635" b="2540"/>
            <wp:docPr id="1109" name="Picture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380255" cy="2341136"/>
                    </a:xfrm>
                    <a:prstGeom prst="rect">
                      <a:avLst/>
                    </a:prstGeom>
                    <a:noFill/>
                    <a:ln>
                      <a:noFill/>
                    </a:ln>
                  </pic:spPr>
                </pic:pic>
              </a:graphicData>
            </a:graphic>
          </wp:inline>
        </w:drawing>
      </w:r>
    </w:p>
    <w:p w14:paraId="5CE0241E" w14:textId="77777777" w:rsidR="003B2870" w:rsidRPr="005532FF" w:rsidRDefault="003B2870" w:rsidP="003B2870">
      <w:pPr>
        <w:pStyle w:val="ListParagraph"/>
        <w:spacing w:line="360" w:lineRule="auto"/>
        <w:ind w:left="735"/>
        <w:rPr>
          <w:rFonts w:ascii="Calibri" w:hAnsi="Calibri" w:cs="Calibri"/>
          <w:b/>
          <w:bCs/>
          <w:lang w:val="en-GB"/>
        </w:rPr>
      </w:pPr>
      <w:r>
        <w:rPr>
          <w:rFonts w:ascii="Calibri" w:hAnsi="Calibri" w:cs="Calibri"/>
          <w:b/>
          <w:bCs/>
          <w:lang w:val="en-GB"/>
        </w:rPr>
        <w:t xml:space="preserve">                      ii. </w:t>
      </w:r>
      <w:r w:rsidRPr="00B4444C">
        <w:rPr>
          <w:rFonts w:ascii="Calibri" w:hAnsi="Calibri" w:cs="Calibri"/>
          <w:b/>
          <w:bCs/>
          <w:lang w:val="en-GB"/>
        </w:rPr>
        <w:t>Counselling/screening session with some of the survivors of human trafficking: Pictures 1</w:t>
      </w:r>
      <w:r>
        <w:rPr>
          <w:rFonts w:ascii="Calibri" w:hAnsi="Calibri" w:cs="Calibri"/>
          <w:b/>
          <w:bCs/>
          <w:lang w:val="en-GB"/>
        </w:rPr>
        <w:t>25</w:t>
      </w:r>
      <w:r w:rsidRPr="00B4444C">
        <w:rPr>
          <w:rFonts w:ascii="Calibri" w:hAnsi="Calibri" w:cs="Calibri"/>
          <w:b/>
          <w:bCs/>
          <w:lang w:val="en-GB"/>
        </w:rPr>
        <w:t xml:space="preserve"> -</w:t>
      </w:r>
      <w:r>
        <w:rPr>
          <w:rFonts w:ascii="Calibri" w:hAnsi="Calibri" w:cs="Calibri"/>
          <w:b/>
          <w:bCs/>
          <w:lang w:val="en-GB"/>
        </w:rPr>
        <w:t xml:space="preserve"> </w:t>
      </w:r>
      <w:r w:rsidRPr="00B4444C">
        <w:rPr>
          <w:rFonts w:ascii="Calibri" w:hAnsi="Calibri" w:cs="Calibri"/>
          <w:b/>
          <w:bCs/>
          <w:lang w:val="en-GB"/>
        </w:rPr>
        <w:t>1</w:t>
      </w:r>
      <w:r>
        <w:rPr>
          <w:rFonts w:ascii="Calibri" w:hAnsi="Calibri" w:cs="Calibri"/>
          <w:b/>
          <w:bCs/>
          <w:lang w:val="en-GB"/>
        </w:rPr>
        <w:t>36</w:t>
      </w:r>
    </w:p>
    <w:p w14:paraId="471ED46F" w14:textId="7B35D379" w:rsidR="003B2870" w:rsidRDefault="003B2870" w:rsidP="003B2870">
      <w:pPr>
        <w:spacing w:line="360" w:lineRule="auto"/>
        <w:rPr>
          <w:rFonts w:ascii="Calibri" w:hAnsi="Calibri" w:cs="Calibri"/>
          <w:b/>
          <w:bCs/>
          <w:noProof/>
          <w:sz w:val="28"/>
          <w:szCs w:val="28"/>
          <w:lang w:val="en-GB"/>
        </w:rPr>
      </w:pPr>
      <w:r>
        <w:rPr>
          <w:rFonts w:ascii="Calibri" w:hAnsi="Calibri" w:cs="Calibri"/>
          <w:b/>
          <w:bCs/>
          <w:noProof/>
          <w:sz w:val="28"/>
          <w:szCs w:val="28"/>
          <w:lang w:val="en-GB"/>
        </w:rPr>
        <w:t xml:space="preserve">                 </w:t>
      </w:r>
      <w:r w:rsidR="006242EB">
        <w:rPr>
          <w:rFonts w:ascii="Calibri" w:hAnsi="Calibri" w:cs="Calibri"/>
          <w:b/>
          <w:bCs/>
          <w:noProof/>
          <w:sz w:val="28"/>
          <w:szCs w:val="28"/>
          <w:lang w:val="en-GB"/>
        </w:rPr>
        <w:t xml:space="preserve">                       </w:t>
      </w:r>
      <w:r>
        <w:rPr>
          <w:rFonts w:ascii="Calibri" w:hAnsi="Calibri" w:cs="Calibri"/>
          <w:b/>
          <w:bCs/>
          <w:noProof/>
          <w:sz w:val="28"/>
          <w:szCs w:val="28"/>
          <w:lang w:val="en-GB"/>
        </w:rPr>
        <w:t xml:space="preserve">   </w:t>
      </w:r>
      <w:r>
        <w:rPr>
          <w:rFonts w:ascii="Calibri" w:hAnsi="Calibri" w:cs="Calibri"/>
          <w:b/>
          <w:bCs/>
          <w:noProof/>
          <w:sz w:val="28"/>
          <w:szCs w:val="28"/>
          <w:lang w:val="en-GB"/>
        </w:rPr>
        <w:drawing>
          <wp:inline distT="0" distB="0" distL="0" distR="0" wp14:anchorId="6D51BA84" wp14:editId="2F099C09">
            <wp:extent cx="2876550" cy="2295525"/>
            <wp:effectExtent l="0" t="0" r="0" b="9525"/>
            <wp:docPr id="1080" name="Pictur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887232" cy="2304049"/>
                    </a:xfrm>
                    <a:prstGeom prst="rect">
                      <a:avLst/>
                    </a:prstGeom>
                    <a:noFill/>
                    <a:ln>
                      <a:noFill/>
                    </a:ln>
                  </pic:spPr>
                </pic:pic>
              </a:graphicData>
            </a:graphic>
          </wp:inline>
        </w:drawing>
      </w:r>
      <w:r>
        <w:rPr>
          <w:rFonts w:ascii="Calibri" w:hAnsi="Calibri" w:cs="Calibri"/>
          <w:b/>
          <w:bCs/>
          <w:noProof/>
          <w:sz w:val="28"/>
          <w:szCs w:val="28"/>
          <w:lang w:val="en-GB"/>
        </w:rPr>
        <w:t xml:space="preserve">            </w:t>
      </w:r>
      <w:r>
        <w:rPr>
          <w:rFonts w:ascii="Calibri" w:hAnsi="Calibri" w:cs="Calibri"/>
          <w:b/>
          <w:bCs/>
          <w:noProof/>
          <w:sz w:val="28"/>
          <w:szCs w:val="28"/>
          <w:lang w:val="en-GB"/>
        </w:rPr>
        <w:drawing>
          <wp:inline distT="0" distB="0" distL="0" distR="0" wp14:anchorId="422EC4A0" wp14:editId="5DC96334">
            <wp:extent cx="2809282" cy="2301875"/>
            <wp:effectExtent l="0" t="0" r="0" b="3175"/>
            <wp:docPr id="1079"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822741" cy="2312903"/>
                    </a:xfrm>
                    <a:prstGeom prst="rect">
                      <a:avLst/>
                    </a:prstGeom>
                    <a:noFill/>
                    <a:ln>
                      <a:noFill/>
                    </a:ln>
                  </pic:spPr>
                </pic:pic>
              </a:graphicData>
            </a:graphic>
          </wp:inline>
        </w:drawing>
      </w:r>
    </w:p>
    <w:p w14:paraId="1B84D5F3" w14:textId="645BC40B" w:rsidR="003B2870" w:rsidRPr="006242EB" w:rsidRDefault="003B2870" w:rsidP="003B2870">
      <w:pPr>
        <w:spacing w:line="360" w:lineRule="auto"/>
        <w:rPr>
          <w:rFonts w:ascii="Calibri" w:hAnsi="Calibri" w:cs="Calibri"/>
          <w:b/>
          <w:bCs/>
          <w:sz w:val="28"/>
          <w:szCs w:val="28"/>
          <w:lang w:val="en-GB"/>
        </w:rPr>
      </w:pPr>
      <w:r>
        <w:rPr>
          <w:rFonts w:ascii="Calibri" w:hAnsi="Calibri" w:cs="Calibri"/>
          <w:b/>
          <w:bCs/>
          <w:noProof/>
          <w:sz w:val="28"/>
          <w:szCs w:val="28"/>
          <w:lang w:val="en-GB"/>
        </w:rPr>
        <w:lastRenderedPageBreak/>
        <w:drawing>
          <wp:inline distT="0" distB="0" distL="0" distR="0" wp14:anchorId="2747EC4D" wp14:editId="45CF0B16">
            <wp:extent cx="2847975" cy="2607738"/>
            <wp:effectExtent l="0" t="0" r="0" b="2540"/>
            <wp:docPr id="1083" name="Picture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879737" cy="2636821"/>
                    </a:xfrm>
                    <a:prstGeom prst="rect">
                      <a:avLst/>
                    </a:prstGeom>
                    <a:noFill/>
                    <a:ln>
                      <a:noFill/>
                    </a:ln>
                  </pic:spPr>
                </pic:pic>
              </a:graphicData>
            </a:graphic>
          </wp:inline>
        </w:drawing>
      </w:r>
      <w:r>
        <w:rPr>
          <w:rFonts w:ascii="Calibri" w:hAnsi="Calibri" w:cs="Calibri"/>
          <w:b/>
          <w:bCs/>
          <w:sz w:val="28"/>
          <w:szCs w:val="28"/>
          <w:lang w:val="en-GB"/>
        </w:rPr>
        <w:t xml:space="preserve"> </w:t>
      </w:r>
      <w:r>
        <w:rPr>
          <w:rFonts w:ascii="Calibri" w:hAnsi="Calibri" w:cs="Calibri"/>
          <w:b/>
          <w:bCs/>
          <w:noProof/>
          <w:sz w:val="28"/>
          <w:szCs w:val="28"/>
          <w:lang w:val="en-GB"/>
        </w:rPr>
        <w:t xml:space="preserve"> </w:t>
      </w:r>
      <w:r>
        <w:rPr>
          <w:rFonts w:ascii="Calibri" w:hAnsi="Calibri" w:cs="Calibri"/>
          <w:b/>
          <w:bCs/>
          <w:noProof/>
          <w:sz w:val="28"/>
          <w:szCs w:val="28"/>
          <w:lang w:val="en-GB"/>
        </w:rPr>
        <w:drawing>
          <wp:inline distT="0" distB="0" distL="0" distR="0" wp14:anchorId="15B088C6" wp14:editId="65FF7609">
            <wp:extent cx="3000375" cy="2612390"/>
            <wp:effectExtent l="0" t="0" r="9525" b="0"/>
            <wp:docPr id="1091" name="Pictur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021553" cy="2630829"/>
                    </a:xfrm>
                    <a:prstGeom prst="rect">
                      <a:avLst/>
                    </a:prstGeom>
                    <a:noFill/>
                    <a:ln>
                      <a:noFill/>
                    </a:ln>
                  </pic:spPr>
                </pic:pic>
              </a:graphicData>
            </a:graphic>
          </wp:inline>
        </w:drawing>
      </w:r>
      <w:r>
        <w:rPr>
          <w:rFonts w:ascii="Calibri" w:hAnsi="Calibri" w:cs="Calibri"/>
          <w:b/>
          <w:bCs/>
          <w:noProof/>
          <w:sz w:val="28"/>
          <w:szCs w:val="28"/>
          <w:lang w:val="en-GB"/>
        </w:rPr>
        <w:t xml:space="preserve">  </w:t>
      </w:r>
      <w:r>
        <w:rPr>
          <w:rFonts w:ascii="Calibri" w:hAnsi="Calibri" w:cs="Calibri"/>
          <w:b/>
          <w:bCs/>
          <w:noProof/>
          <w:sz w:val="28"/>
          <w:szCs w:val="28"/>
          <w:lang w:val="en-GB"/>
        </w:rPr>
        <w:drawing>
          <wp:inline distT="0" distB="0" distL="0" distR="0" wp14:anchorId="1810AD48" wp14:editId="141A4117">
            <wp:extent cx="2894330" cy="2600325"/>
            <wp:effectExtent l="0" t="0" r="1270" b="9525"/>
            <wp:docPr id="1092" name="Picture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922643" cy="2625762"/>
                    </a:xfrm>
                    <a:prstGeom prst="rect">
                      <a:avLst/>
                    </a:prstGeom>
                    <a:noFill/>
                    <a:ln>
                      <a:noFill/>
                    </a:ln>
                  </pic:spPr>
                </pic:pic>
              </a:graphicData>
            </a:graphic>
          </wp:inline>
        </w:drawing>
      </w:r>
    </w:p>
    <w:p w14:paraId="521085F2" w14:textId="10DB3FE6" w:rsidR="003B2870" w:rsidRDefault="003B2870" w:rsidP="003B2870">
      <w:pPr>
        <w:spacing w:line="360" w:lineRule="auto"/>
        <w:rPr>
          <w:rFonts w:ascii="Calibri" w:hAnsi="Calibri" w:cs="Calibri"/>
          <w:sz w:val="22"/>
          <w:szCs w:val="22"/>
          <w:lang w:val="en-GB"/>
        </w:rPr>
      </w:pPr>
      <w:r>
        <w:rPr>
          <w:rFonts w:ascii="Calibri" w:hAnsi="Calibri" w:cs="Calibri"/>
          <w:noProof/>
          <w:sz w:val="22"/>
          <w:szCs w:val="22"/>
          <w:lang w:val="en-GB"/>
        </w:rPr>
        <w:drawing>
          <wp:inline distT="0" distB="0" distL="0" distR="0" wp14:anchorId="3B05E8BE" wp14:editId="1AC67417">
            <wp:extent cx="2600325" cy="2552700"/>
            <wp:effectExtent l="0" t="0" r="9525" b="0"/>
            <wp:docPr id="1090" name="Picture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612679" cy="2564828"/>
                    </a:xfrm>
                    <a:prstGeom prst="rect">
                      <a:avLst/>
                    </a:prstGeom>
                    <a:noFill/>
                    <a:ln>
                      <a:noFill/>
                    </a:ln>
                  </pic:spPr>
                </pic:pic>
              </a:graphicData>
            </a:graphic>
          </wp:inline>
        </w:drawing>
      </w:r>
      <w:r>
        <w:rPr>
          <w:rFonts w:ascii="Calibri" w:hAnsi="Calibri" w:cs="Calibri"/>
          <w:sz w:val="22"/>
          <w:szCs w:val="22"/>
          <w:lang w:val="en-GB"/>
        </w:rPr>
        <w:t xml:space="preserve"> </w:t>
      </w:r>
      <w:r w:rsidR="006242EB">
        <w:rPr>
          <w:rFonts w:ascii="Calibri" w:hAnsi="Calibri" w:cs="Calibri"/>
          <w:sz w:val="22"/>
          <w:szCs w:val="22"/>
          <w:lang w:val="en-GB"/>
        </w:rPr>
        <w:t xml:space="preserve">   </w:t>
      </w:r>
      <w:r>
        <w:rPr>
          <w:rFonts w:ascii="Calibri" w:hAnsi="Calibri" w:cs="Calibri"/>
          <w:sz w:val="22"/>
          <w:szCs w:val="22"/>
          <w:lang w:val="en-GB"/>
        </w:rPr>
        <w:t xml:space="preserve"> </w:t>
      </w:r>
      <w:r>
        <w:rPr>
          <w:rFonts w:ascii="Calibri" w:hAnsi="Calibri" w:cs="Calibri"/>
          <w:noProof/>
          <w:sz w:val="22"/>
          <w:szCs w:val="22"/>
          <w:lang w:val="en-GB"/>
        </w:rPr>
        <w:drawing>
          <wp:inline distT="0" distB="0" distL="0" distR="0" wp14:anchorId="670E648B" wp14:editId="643B5119">
            <wp:extent cx="2885440" cy="2561423"/>
            <wp:effectExtent l="0" t="0" r="0" b="0"/>
            <wp:docPr id="1093" name="Pictur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909302" cy="2582606"/>
                    </a:xfrm>
                    <a:prstGeom prst="rect">
                      <a:avLst/>
                    </a:prstGeom>
                    <a:noFill/>
                    <a:ln>
                      <a:noFill/>
                    </a:ln>
                  </pic:spPr>
                </pic:pic>
              </a:graphicData>
            </a:graphic>
          </wp:inline>
        </w:drawing>
      </w:r>
      <w:r>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1D19659B" wp14:editId="69520E32">
            <wp:extent cx="2523819" cy="2557780"/>
            <wp:effectExtent l="0" t="0" r="0" b="0"/>
            <wp:docPr id="1094" name="Picture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549540" cy="2583847"/>
                    </a:xfrm>
                    <a:prstGeom prst="rect">
                      <a:avLst/>
                    </a:prstGeom>
                    <a:noFill/>
                    <a:ln>
                      <a:noFill/>
                    </a:ln>
                  </pic:spPr>
                </pic:pic>
              </a:graphicData>
            </a:graphic>
          </wp:inline>
        </w:drawing>
      </w:r>
    </w:p>
    <w:p w14:paraId="5EEF775E" w14:textId="77777777" w:rsidR="003B2870" w:rsidRDefault="003B2870" w:rsidP="003B2870">
      <w:pPr>
        <w:spacing w:line="360" w:lineRule="auto"/>
        <w:rPr>
          <w:rFonts w:ascii="Calibri" w:hAnsi="Calibri" w:cs="Calibri"/>
          <w:sz w:val="22"/>
          <w:szCs w:val="22"/>
          <w:lang w:val="en-GB"/>
        </w:rPr>
      </w:pPr>
    </w:p>
    <w:p w14:paraId="23C344EA" w14:textId="3AA5AEDE" w:rsidR="003B2870" w:rsidRDefault="003B2870" w:rsidP="003B2870">
      <w:pPr>
        <w:spacing w:line="360" w:lineRule="auto"/>
        <w:rPr>
          <w:rFonts w:ascii="Calibri" w:hAnsi="Calibri" w:cs="Calibri"/>
          <w:sz w:val="22"/>
          <w:szCs w:val="22"/>
          <w:lang w:val="en-GB"/>
        </w:rPr>
      </w:pPr>
      <w:r>
        <w:rPr>
          <w:rFonts w:ascii="Calibri" w:hAnsi="Calibri" w:cs="Calibri"/>
          <w:sz w:val="22"/>
          <w:szCs w:val="22"/>
          <w:lang w:val="en-GB"/>
        </w:rPr>
        <w:lastRenderedPageBreak/>
        <w:t xml:space="preserve">                                </w:t>
      </w:r>
      <w:r>
        <w:rPr>
          <w:rFonts w:ascii="Calibri" w:hAnsi="Calibri" w:cs="Calibri"/>
          <w:noProof/>
          <w:sz w:val="22"/>
          <w:szCs w:val="22"/>
          <w:lang w:val="en-GB"/>
        </w:rPr>
        <w:drawing>
          <wp:inline distT="0" distB="0" distL="0" distR="0" wp14:anchorId="415D05E1" wp14:editId="4C977925">
            <wp:extent cx="3120619" cy="2773680"/>
            <wp:effectExtent l="0" t="0" r="3810" b="7620"/>
            <wp:docPr id="1095" name="Picture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3129170" cy="2781280"/>
                    </a:xfrm>
                    <a:prstGeom prst="rect">
                      <a:avLst/>
                    </a:prstGeom>
                    <a:noFill/>
                    <a:ln>
                      <a:noFill/>
                    </a:ln>
                  </pic:spPr>
                </pic:pic>
              </a:graphicData>
            </a:graphic>
          </wp:inline>
        </w:drawing>
      </w:r>
      <w:r>
        <w:rPr>
          <w:rFonts w:ascii="Calibri" w:hAnsi="Calibri" w:cs="Calibri"/>
          <w:sz w:val="22"/>
          <w:szCs w:val="22"/>
          <w:lang w:val="en-GB"/>
        </w:rPr>
        <w:t xml:space="preserve">  </w:t>
      </w:r>
      <w:r>
        <w:rPr>
          <w:rFonts w:ascii="Calibri" w:hAnsi="Calibri" w:cs="Calibri"/>
          <w:noProof/>
          <w:sz w:val="22"/>
          <w:szCs w:val="22"/>
          <w:lang w:val="en-GB"/>
        </w:rPr>
        <w:t xml:space="preserve">   </w:t>
      </w:r>
      <w:r w:rsidR="006242EB">
        <w:rPr>
          <w:rFonts w:ascii="Calibri" w:hAnsi="Calibri" w:cs="Calibri"/>
          <w:noProof/>
          <w:sz w:val="22"/>
          <w:szCs w:val="22"/>
          <w:lang w:val="en-GB"/>
        </w:rPr>
        <w:t xml:space="preserve">  </w:t>
      </w:r>
      <w:r>
        <w:rPr>
          <w:rFonts w:ascii="Calibri" w:hAnsi="Calibri" w:cs="Calibri"/>
          <w:noProof/>
          <w:sz w:val="22"/>
          <w:szCs w:val="22"/>
          <w:lang w:val="en-GB"/>
        </w:rPr>
        <w:drawing>
          <wp:inline distT="0" distB="0" distL="0" distR="0" wp14:anchorId="1E7017E3" wp14:editId="0AE864D8">
            <wp:extent cx="3232350" cy="2775585"/>
            <wp:effectExtent l="0" t="0" r="6350" b="5715"/>
            <wp:docPr id="1096" name="Picture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243800" cy="2785417"/>
                    </a:xfrm>
                    <a:prstGeom prst="rect">
                      <a:avLst/>
                    </a:prstGeom>
                    <a:noFill/>
                    <a:ln>
                      <a:noFill/>
                    </a:ln>
                  </pic:spPr>
                </pic:pic>
              </a:graphicData>
            </a:graphic>
          </wp:inline>
        </w:drawing>
      </w:r>
    </w:p>
    <w:p w14:paraId="153790D7" w14:textId="69746ADF" w:rsidR="003B2870" w:rsidRDefault="003B2870" w:rsidP="003B2870">
      <w:pPr>
        <w:spacing w:line="360" w:lineRule="auto"/>
        <w:rPr>
          <w:sz w:val="22"/>
          <w:szCs w:val="22"/>
          <w:lang w:val="en-GB"/>
        </w:rPr>
      </w:pPr>
      <w:r>
        <w:rPr>
          <w:noProof/>
          <w:sz w:val="22"/>
          <w:szCs w:val="22"/>
          <w:lang w:val="en-GB"/>
        </w:rPr>
        <w:t xml:space="preserve">                  </w:t>
      </w:r>
      <w:r w:rsidR="006242EB">
        <w:rPr>
          <w:noProof/>
          <w:sz w:val="22"/>
          <w:szCs w:val="22"/>
          <w:lang w:val="en-GB"/>
        </w:rPr>
        <w:t xml:space="preserve">         </w:t>
      </w:r>
      <w:r>
        <w:rPr>
          <w:noProof/>
          <w:sz w:val="22"/>
          <w:szCs w:val="22"/>
          <w:lang w:val="en-GB"/>
        </w:rPr>
        <w:t xml:space="preserve">    </w:t>
      </w:r>
      <w:r>
        <w:rPr>
          <w:noProof/>
          <w:sz w:val="22"/>
          <w:szCs w:val="22"/>
          <w:lang w:val="en-GB"/>
        </w:rPr>
        <w:drawing>
          <wp:inline distT="0" distB="0" distL="0" distR="0" wp14:anchorId="3E558AED" wp14:editId="78B67B72">
            <wp:extent cx="3055620" cy="2552325"/>
            <wp:effectExtent l="0" t="0" r="0" b="635"/>
            <wp:docPr id="1098" name="Picture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3070461" cy="2564721"/>
                    </a:xfrm>
                    <a:prstGeom prst="rect">
                      <a:avLst/>
                    </a:prstGeom>
                    <a:noFill/>
                    <a:ln>
                      <a:noFill/>
                    </a:ln>
                  </pic:spPr>
                </pic:pic>
              </a:graphicData>
            </a:graphic>
          </wp:inline>
        </w:drawing>
      </w:r>
      <w:r>
        <w:rPr>
          <w:noProof/>
          <w:sz w:val="22"/>
          <w:szCs w:val="22"/>
          <w:lang w:val="en-GB"/>
        </w:rPr>
        <w:t xml:space="preserve">    </w:t>
      </w:r>
      <w:r w:rsidR="006242EB">
        <w:rPr>
          <w:noProof/>
          <w:sz w:val="22"/>
          <w:szCs w:val="22"/>
          <w:lang w:val="en-GB"/>
        </w:rPr>
        <w:t xml:space="preserve">    </w:t>
      </w:r>
      <w:r>
        <w:rPr>
          <w:noProof/>
          <w:sz w:val="22"/>
          <w:szCs w:val="22"/>
          <w:lang w:val="en-GB"/>
        </w:rPr>
        <w:t xml:space="preserve"> </w:t>
      </w:r>
      <w:r w:rsidR="006242EB">
        <w:rPr>
          <w:noProof/>
          <w:sz w:val="22"/>
          <w:szCs w:val="22"/>
          <w:lang w:val="en-GB"/>
        </w:rPr>
        <w:t xml:space="preserve">     </w:t>
      </w:r>
      <w:r>
        <w:rPr>
          <w:noProof/>
          <w:sz w:val="22"/>
          <w:szCs w:val="22"/>
          <w:lang w:val="en-GB"/>
        </w:rPr>
        <w:drawing>
          <wp:inline distT="0" distB="0" distL="0" distR="0" wp14:anchorId="34EA0AE6" wp14:editId="06FC9160">
            <wp:extent cx="2876416" cy="2552700"/>
            <wp:effectExtent l="0" t="0" r="635" b="0"/>
            <wp:docPr id="1097"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886491" cy="2561641"/>
                    </a:xfrm>
                    <a:prstGeom prst="rect">
                      <a:avLst/>
                    </a:prstGeom>
                    <a:noFill/>
                    <a:ln>
                      <a:noFill/>
                    </a:ln>
                  </pic:spPr>
                </pic:pic>
              </a:graphicData>
            </a:graphic>
          </wp:inline>
        </w:drawing>
      </w:r>
    </w:p>
    <w:p w14:paraId="0FBC34B1" w14:textId="77777777" w:rsidR="003B2870" w:rsidRDefault="003B2870" w:rsidP="003B2870">
      <w:pPr>
        <w:spacing w:line="360" w:lineRule="auto"/>
        <w:rPr>
          <w:sz w:val="22"/>
          <w:szCs w:val="22"/>
          <w:lang w:val="en-GB"/>
        </w:rPr>
      </w:pPr>
    </w:p>
    <w:p w14:paraId="423E20B3" w14:textId="77777777" w:rsidR="003B2870" w:rsidRPr="00083BAF" w:rsidRDefault="003B2870" w:rsidP="003B2870">
      <w:pPr>
        <w:pStyle w:val="ListParagraph"/>
        <w:numPr>
          <w:ilvl w:val="0"/>
          <w:numId w:val="19"/>
        </w:numPr>
        <w:spacing w:line="360" w:lineRule="auto"/>
        <w:rPr>
          <w:rFonts w:ascii="Calibri" w:hAnsi="Calibri" w:cs="Calibri"/>
          <w:b/>
          <w:bCs/>
          <w:noProof/>
          <w:lang w:val="en-GB"/>
        </w:rPr>
      </w:pPr>
      <w:r w:rsidRPr="00083BAF">
        <w:rPr>
          <w:rFonts w:ascii="Calibri" w:hAnsi="Calibri" w:cs="Calibri"/>
          <w:b/>
          <w:bCs/>
          <w:noProof/>
          <w:lang w:val="en-GB"/>
        </w:rPr>
        <w:lastRenderedPageBreak/>
        <w:t>Emergency Relief Assisstance for survivors of human trafficking</w:t>
      </w:r>
      <w:r>
        <w:rPr>
          <w:rFonts w:ascii="Calibri" w:hAnsi="Calibri" w:cs="Calibri"/>
          <w:b/>
          <w:bCs/>
          <w:noProof/>
          <w:lang w:val="en-GB"/>
        </w:rPr>
        <w:t>/Internally Displaced Persons</w:t>
      </w:r>
      <w:r w:rsidRPr="00083BAF">
        <w:rPr>
          <w:rFonts w:ascii="Calibri" w:hAnsi="Calibri" w:cs="Calibri"/>
          <w:b/>
          <w:bCs/>
          <w:noProof/>
          <w:lang w:val="en-GB"/>
        </w:rPr>
        <w:t>: Pictures 1</w:t>
      </w:r>
      <w:r>
        <w:rPr>
          <w:rFonts w:ascii="Calibri" w:hAnsi="Calibri" w:cs="Calibri"/>
          <w:b/>
          <w:bCs/>
          <w:noProof/>
          <w:lang w:val="en-GB"/>
        </w:rPr>
        <w:t>37</w:t>
      </w:r>
      <w:r w:rsidRPr="00083BAF">
        <w:rPr>
          <w:rFonts w:ascii="Calibri" w:hAnsi="Calibri" w:cs="Calibri"/>
          <w:b/>
          <w:bCs/>
          <w:noProof/>
          <w:lang w:val="en-GB"/>
        </w:rPr>
        <w:t xml:space="preserve"> - 1</w:t>
      </w:r>
      <w:r>
        <w:rPr>
          <w:rFonts w:ascii="Calibri" w:hAnsi="Calibri" w:cs="Calibri"/>
          <w:b/>
          <w:bCs/>
          <w:noProof/>
          <w:lang w:val="en-GB"/>
        </w:rPr>
        <w:t>42</w:t>
      </w:r>
    </w:p>
    <w:p w14:paraId="647947EB" w14:textId="77777777" w:rsidR="003B2870" w:rsidRDefault="003B2870" w:rsidP="003B2870">
      <w:pPr>
        <w:spacing w:line="360" w:lineRule="auto"/>
        <w:rPr>
          <w:sz w:val="22"/>
          <w:szCs w:val="22"/>
          <w:lang w:val="en-GB"/>
        </w:rPr>
      </w:pPr>
      <w:r>
        <w:rPr>
          <w:noProof/>
          <w:sz w:val="22"/>
          <w:szCs w:val="22"/>
          <w:lang w:val="en-GB"/>
        </w:rPr>
        <w:t xml:space="preserve">                                 </w:t>
      </w:r>
      <w:r>
        <w:rPr>
          <w:noProof/>
          <w:sz w:val="22"/>
          <w:szCs w:val="22"/>
          <w:lang w:val="en-GB"/>
        </w:rPr>
        <w:drawing>
          <wp:inline distT="0" distB="0" distL="0" distR="0" wp14:anchorId="4B28CA5D" wp14:editId="76E83CDB">
            <wp:extent cx="2804160" cy="2543175"/>
            <wp:effectExtent l="0" t="0" r="0" b="9525"/>
            <wp:docPr id="1100" name="Picture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809050" cy="2547610"/>
                    </a:xfrm>
                    <a:prstGeom prst="rect">
                      <a:avLst/>
                    </a:prstGeom>
                    <a:noFill/>
                    <a:ln>
                      <a:noFill/>
                    </a:ln>
                  </pic:spPr>
                </pic:pic>
              </a:graphicData>
            </a:graphic>
          </wp:inline>
        </w:drawing>
      </w:r>
      <w:r>
        <w:rPr>
          <w:noProof/>
          <w:sz w:val="22"/>
          <w:szCs w:val="22"/>
          <w:lang w:val="en-GB"/>
        </w:rPr>
        <w:t xml:space="preserve">    </w:t>
      </w:r>
      <w:r>
        <w:rPr>
          <w:noProof/>
          <w:sz w:val="22"/>
          <w:szCs w:val="22"/>
          <w:lang w:val="en-GB"/>
        </w:rPr>
        <w:drawing>
          <wp:inline distT="0" distB="0" distL="0" distR="0" wp14:anchorId="46738D0D" wp14:editId="59F7105A">
            <wp:extent cx="3495675" cy="2555240"/>
            <wp:effectExtent l="0" t="0" r="9525" b="0"/>
            <wp:docPr id="1103" name="Picture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3510412" cy="2566012"/>
                    </a:xfrm>
                    <a:prstGeom prst="rect">
                      <a:avLst/>
                    </a:prstGeom>
                    <a:noFill/>
                    <a:ln>
                      <a:noFill/>
                    </a:ln>
                  </pic:spPr>
                </pic:pic>
              </a:graphicData>
            </a:graphic>
          </wp:inline>
        </w:drawing>
      </w:r>
    </w:p>
    <w:p w14:paraId="29D766D8" w14:textId="20EC9789" w:rsidR="00775672" w:rsidRDefault="003B5A26" w:rsidP="003B2870">
      <w:pPr>
        <w:spacing w:line="360" w:lineRule="auto"/>
        <w:rPr>
          <w:noProof/>
          <w:sz w:val="22"/>
          <w:szCs w:val="22"/>
          <w:lang w:val="en-GB"/>
        </w:rPr>
      </w:pPr>
      <w:r>
        <w:rPr>
          <w:noProof/>
          <w:sz w:val="22"/>
          <w:szCs w:val="22"/>
          <w:lang w:val="en-GB"/>
        </w:rPr>
        <w:t xml:space="preserve">                                </w:t>
      </w:r>
      <w:r w:rsidR="003B2870">
        <w:rPr>
          <w:noProof/>
          <w:sz w:val="22"/>
          <w:szCs w:val="22"/>
          <w:lang w:val="en-GB"/>
        </w:rPr>
        <w:t xml:space="preserve"> </w:t>
      </w:r>
      <w:r w:rsidR="003B2870">
        <w:rPr>
          <w:noProof/>
          <w:sz w:val="22"/>
          <w:szCs w:val="22"/>
          <w:lang w:val="en-GB"/>
        </w:rPr>
        <w:drawing>
          <wp:inline distT="0" distB="0" distL="0" distR="0" wp14:anchorId="763B245C" wp14:editId="60035B68">
            <wp:extent cx="3409950" cy="2523490"/>
            <wp:effectExtent l="0" t="0" r="0" b="0"/>
            <wp:docPr id="1104" name="Picture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422464" cy="2532751"/>
                    </a:xfrm>
                    <a:prstGeom prst="rect">
                      <a:avLst/>
                    </a:prstGeom>
                    <a:noFill/>
                    <a:ln>
                      <a:noFill/>
                    </a:ln>
                  </pic:spPr>
                </pic:pic>
              </a:graphicData>
            </a:graphic>
          </wp:inline>
        </w:drawing>
      </w:r>
      <w:r w:rsidR="003B2870">
        <w:rPr>
          <w:noProof/>
          <w:sz w:val="22"/>
          <w:szCs w:val="22"/>
          <w:lang w:val="en-GB"/>
        </w:rPr>
        <w:t xml:space="preserve">    </w:t>
      </w:r>
      <w:r w:rsidR="003B2870">
        <w:rPr>
          <w:noProof/>
          <w:sz w:val="22"/>
          <w:szCs w:val="22"/>
          <w:lang w:val="en-GB"/>
        </w:rPr>
        <w:drawing>
          <wp:inline distT="0" distB="0" distL="0" distR="0" wp14:anchorId="44F5F4B0" wp14:editId="51EE2D89">
            <wp:extent cx="3257550" cy="2523490"/>
            <wp:effectExtent l="0" t="0" r="0" b="0"/>
            <wp:docPr id="1105" name="Picture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3267908" cy="2531514"/>
                    </a:xfrm>
                    <a:prstGeom prst="rect">
                      <a:avLst/>
                    </a:prstGeom>
                    <a:noFill/>
                    <a:ln>
                      <a:noFill/>
                    </a:ln>
                  </pic:spPr>
                </pic:pic>
              </a:graphicData>
            </a:graphic>
          </wp:inline>
        </w:drawing>
      </w:r>
      <w:r w:rsidR="003B2870">
        <w:rPr>
          <w:noProof/>
          <w:sz w:val="22"/>
          <w:szCs w:val="22"/>
          <w:lang w:val="en-GB"/>
        </w:rPr>
        <w:t xml:space="preserve">    </w:t>
      </w:r>
    </w:p>
    <w:p w14:paraId="1BC8FADC" w14:textId="14A21A4B" w:rsidR="003B2870" w:rsidRDefault="003B2870" w:rsidP="003B2870">
      <w:pPr>
        <w:spacing w:line="360" w:lineRule="auto"/>
        <w:rPr>
          <w:rFonts w:ascii="Calibri" w:hAnsi="Calibri" w:cs="Calibri"/>
          <w:noProof/>
          <w:sz w:val="22"/>
          <w:szCs w:val="22"/>
          <w:lang w:val="en-GB"/>
        </w:rPr>
      </w:pPr>
      <w:r>
        <w:rPr>
          <w:noProof/>
          <w:sz w:val="22"/>
          <w:szCs w:val="22"/>
          <w:lang w:val="en-GB"/>
        </w:rPr>
        <w:t xml:space="preserve">                                             </w:t>
      </w:r>
      <w:r>
        <w:rPr>
          <w:rFonts w:ascii="Calibri" w:hAnsi="Calibri" w:cs="Calibri"/>
          <w:noProof/>
          <w:sz w:val="22"/>
          <w:szCs w:val="22"/>
          <w:lang w:val="en-GB"/>
        </w:rPr>
        <w:t xml:space="preserve">                                                                                               </w:t>
      </w:r>
    </w:p>
    <w:p w14:paraId="79E67E8D" w14:textId="128D4CF7" w:rsidR="003B2870" w:rsidRDefault="003B2870" w:rsidP="003B2870">
      <w:pPr>
        <w:spacing w:line="360" w:lineRule="auto"/>
        <w:rPr>
          <w:noProof/>
          <w:sz w:val="22"/>
          <w:szCs w:val="22"/>
          <w:lang w:val="en-GB"/>
        </w:rPr>
      </w:pPr>
      <w:r>
        <w:rPr>
          <w:rFonts w:ascii="Calibri" w:hAnsi="Calibri" w:cs="Calibri"/>
          <w:noProof/>
          <w:sz w:val="22"/>
          <w:szCs w:val="22"/>
          <w:lang w:val="en-GB"/>
        </w:rPr>
        <w:lastRenderedPageBreak/>
        <w:t xml:space="preserve">                                                     </w:t>
      </w:r>
      <w:r>
        <w:rPr>
          <w:rFonts w:ascii="Calibri" w:hAnsi="Calibri" w:cs="Calibri"/>
          <w:noProof/>
          <w:sz w:val="22"/>
          <w:szCs w:val="22"/>
          <w:lang w:val="en-GB"/>
        </w:rPr>
        <w:drawing>
          <wp:inline distT="0" distB="0" distL="0" distR="0" wp14:anchorId="0ECDE7BD" wp14:editId="27631B62">
            <wp:extent cx="2609850" cy="2619375"/>
            <wp:effectExtent l="0" t="0" r="0" b="9525"/>
            <wp:docPr id="1101" name="Picture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10924" cy="2620453"/>
                    </a:xfrm>
                    <a:prstGeom prst="rect">
                      <a:avLst/>
                    </a:prstGeom>
                    <a:noFill/>
                    <a:ln>
                      <a:noFill/>
                    </a:ln>
                  </pic:spPr>
                </pic:pic>
              </a:graphicData>
            </a:graphic>
          </wp:inline>
        </w:drawing>
      </w:r>
      <w:r>
        <w:rPr>
          <w:noProof/>
          <w:sz w:val="22"/>
          <w:szCs w:val="22"/>
          <w:lang w:val="en-GB"/>
        </w:rPr>
        <w:t xml:space="preserve">   </w:t>
      </w:r>
      <w:r w:rsidR="003B5A26">
        <w:rPr>
          <w:noProof/>
          <w:sz w:val="22"/>
          <w:szCs w:val="22"/>
          <w:lang w:val="en-GB"/>
        </w:rPr>
        <w:t xml:space="preserve">           </w:t>
      </w:r>
      <w:r>
        <w:rPr>
          <w:noProof/>
          <w:sz w:val="22"/>
          <w:szCs w:val="22"/>
          <w:lang w:val="en-GB"/>
        </w:rPr>
        <w:drawing>
          <wp:inline distT="0" distB="0" distL="0" distR="0" wp14:anchorId="0D5D2E85" wp14:editId="51E74BC3">
            <wp:extent cx="2543175" cy="2628265"/>
            <wp:effectExtent l="0" t="0" r="9525" b="635"/>
            <wp:docPr id="1102" name="Picture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564262" cy="2650058"/>
                    </a:xfrm>
                    <a:prstGeom prst="rect">
                      <a:avLst/>
                    </a:prstGeom>
                    <a:noFill/>
                    <a:ln>
                      <a:noFill/>
                    </a:ln>
                  </pic:spPr>
                </pic:pic>
              </a:graphicData>
            </a:graphic>
          </wp:inline>
        </w:drawing>
      </w:r>
    </w:p>
    <w:p w14:paraId="296B4E28" w14:textId="77777777" w:rsidR="00775672" w:rsidRPr="003B5A26" w:rsidRDefault="00775672" w:rsidP="003B2870">
      <w:pPr>
        <w:spacing w:line="360" w:lineRule="auto"/>
        <w:rPr>
          <w:noProof/>
          <w:sz w:val="22"/>
          <w:szCs w:val="22"/>
          <w:lang w:val="en-GB"/>
        </w:rPr>
      </w:pPr>
    </w:p>
    <w:p w14:paraId="1A91DB97" w14:textId="77777777" w:rsidR="003B2870" w:rsidRDefault="003B2870" w:rsidP="00775672">
      <w:pPr>
        <w:pStyle w:val="ListParagraph"/>
        <w:numPr>
          <w:ilvl w:val="0"/>
          <w:numId w:val="19"/>
        </w:numPr>
        <w:rPr>
          <w:b/>
          <w:bCs/>
          <w:sz w:val="28"/>
          <w:szCs w:val="28"/>
          <w:lang w:val="en-GB"/>
        </w:rPr>
      </w:pPr>
      <w:r>
        <w:rPr>
          <w:b/>
          <w:bCs/>
          <w:sz w:val="28"/>
          <w:szCs w:val="28"/>
          <w:lang w:val="en-GB"/>
        </w:rPr>
        <w:t xml:space="preserve">Stakeholders’ Consultative Forum/Empowerment of </w:t>
      </w:r>
      <w:proofErr w:type="spellStart"/>
      <w:r>
        <w:rPr>
          <w:b/>
          <w:bCs/>
          <w:sz w:val="28"/>
          <w:szCs w:val="28"/>
          <w:lang w:val="en-GB"/>
        </w:rPr>
        <w:t>VoT</w:t>
      </w:r>
      <w:proofErr w:type="spellEnd"/>
      <w:r>
        <w:rPr>
          <w:b/>
          <w:bCs/>
          <w:sz w:val="28"/>
          <w:szCs w:val="28"/>
          <w:lang w:val="en-GB"/>
        </w:rPr>
        <w:t xml:space="preserve"> on the 25</w:t>
      </w:r>
      <w:r w:rsidRPr="00EA779F">
        <w:rPr>
          <w:b/>
          <w:bCs/>
          <w:sz w:val="28"/>
          <w:szCs w:val="28"/>
          <w:vertAlign w:val="superscript"/>
          <w:lang w:val="en-GB"/>
        </w:rPr>
        <w:t>th</w:t>
      </w:r>
      <w:r>
        <w:rPr>
          <w:b/>
          <w:bCs/>
          <w:sz w:val="28"/>
          <w:szCs w:val="28"/>
          <w:lang w:val="en-GB"/>
        </w:rPr>
        <w:t xml:space="preserve"> July, 2024 in Abeokuta. </w:t>
      </w:r>
    </w:p>
    <w:p w14:paraId="4B785A3A" w14:textId="4D27EA30" w:rsidR="001B39BC" w:rsidRDefault="003B2870" w:rsidP="00775672">
      <w:pPr>
        <w:pStyle w:val="ListParagraph"/>
        <w:ind w:left="1800"/>
        <w:rPr>
          <w:lang w:val="en-GB"/>
        </w:rPr>
      </w:pPr>
      <w:r w:rsidRPr="001363E6">
        <w:rPr>
          <w:lang w:val="en-GB"/>
        </w:rPr>
        <w:t xml:space="preserve">Pictures 143- </w:t>
      </w:r>
      <w:r>
        <w:rPr>
          <w:lang w:val="en-GB"/>
        </w:rPr>
        <w:t xml:space="preserve">154.   Photo Credit: Festus </w:t>
      </w:r>
      <w:proofErr w:type="spellStart"/>
      <w:r>
        <w:rPr>
          <w:lang w:val="en-GB"/>
        </w:rPr>
        <w:t>Omileye</w:t>
      </w:r>
      <w:proofErr w:type="spellEnd"/>
      <w:r w:rsidRPr="001363E6">
        <w:rPr>
          <w:lang w:val="en-GB"/>
        </w:rPr>
        <w:t xml:space="preserve">  </w:t>
      </w:r>
    </w:p>
    <w:p w14:paraId="0F500F3A" w14:textId="77777777" w:rsidR="00A45301" w:rsidRDefault="00A45301" w:rsidP="00775672">
      <w:pPr>
        <w:pStyle w:val="ListParagraph"/>
        <w:ind w:left="1800"/>
        <w:rPr>
          <w:lang w:val="en-GB"/>
        </w:rPr>
      </w:pPr>
    </w:p>
    <w:p w14:paraId="56A3BCC4" w14:textId="74798AA9" w:rsidR="00A45301" w:rsidRDefault="001B39BC" w:rsidP="001B39BC">
      <w:pPr>
        <w:spacing w:line="360" w:lineRule="auto"/>
        <w:rPr>
          <w:lang w:val="en-GB"/>
        </w:rPr>
      </w:pPr>
      <w:r>
        <w:rPr>
          <w:lang w:val="en-GB"/>
        </w:rPr>
        <w:t xml:space="preserve">        </w:t>
      </w:r>
      <w:r w:rsidR="00A45301">
        <w:rPr>
          <w:lang w:val="en-GB"/>
        </w:rPr>
        <w:t xml:space="preserve">        </w:t>
      </w:r>
      <w:r>
        <w:rPr>
          <w:lang w:val="en-GB"/>
        </w:rPr>
        <w:t xml:space="preserve">        </w:t>
      </w:r>
      <w:r w:rsidR="00775672">
        <w:rPr>
          <w:b/>
          <w:bCs/>
          <w:noProof/>
          <w:sz w:val="28"/>
          <w:szCs w:val="28"/>
          <w:lang w:val="en-GB"/>
        </w:rPr>
        <w:drawing>
          <wp:inline distT="0" distB="0" distL="0" distR="0" wp14:anchorId="493F9075" wp14:editId="2695C7A0">
            <wp:extent cx="3343275" cy="2210582"/>
            <wp:effectExtent l="0" t="0" r="0" b="0"/>
            <wp:docPr id="1118" name="Picture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367120" cy="2226348"/>
                    </a:xfrm>
                    <a:prstGeom prst="rect">
                      <a:avLst/>
                    </a:prstGeom>
                    <a:noFill/>
                    <a:ln>
                      <a:noFill/>
                    </a:ln>
                  </pic:spPr>
                </pic:pic>
              </a:graphicData>
            </a:graphic>
          </wp:inline>
        </w:drawing>
      </w:r>
      <w:r>
        <w:rPr>
          <w:lang w:val="en-GB"/>
        </w:rPr>
        <w:t xml:space="preserve">  </w:t>
      </w:r>
      <w:r w:rsidR="00775672">
        <w:rPr>
          <w:lang w:val="en-GB"/>
        </w:rPr>
        <w:t xml:space="preserve">      </w:t>
      </w:r>
      <w:r>
        <w:rPr>
          <w:lang w:val="en-GB"/>
        </w:rPr>
        <w:t xml:space="preserve"> </w:t>
      </w:r>
      <w:r>
        <w:rPr>
          <w:b/>
          <w:bCs/>
          <w:noProof/>
          <w:sz w:val="28"/>
          <w:szCs w:val="28"/>
          <w:lang w:val="en-GB"/>
        </w:rPr>
        <w:drawing>
          <wp:inline distT="0" distB="0" distL="0" distR="0" wp14:anchorId="65951225" wp14:editId="5977ACAB">
            <wp:extent cx="3171825" cy="2194560"/>
            <wp:effectExtent l="0" t="0" r="9525" b="0"/>
            <wp:docPr id="1110" name="Picture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3197948" cy="2212634"/>
                    </a:xfrm>
                    <a:prstGeom prst="rect">
                      <a:avLst/>
                    </a:prstGeom>
                    <a:noFill/>
                    <a:ln>
                      <a:noFill/>
                    </a:ln>
                  </pic:spPr>
                </pic:pic>
              </a:graphicData>
            </a:graphic>
          </wp:inline>
        </w:drawing>
      </w:r>
      <w:r w:rsidRPr="001B39BC">
        <w:rPr>
          <w:lang w:val="en-GB"/>
        </w:rPr>
        <w:t xml:space="preserve">  </w:t>
      </w:r>
      <w:r w:rsidR="003B2870" w:rsidRPr="001B39BC">
        <w:rPr>
          <w:lang w:val="en-GB"/>
        </w:rPr>
        <w:t xml:space="preserve"> </w:t>
      </w:r>
    </w:p>
    <w:p w14:paraId="6AFC35A9" w14:textId="006C7DB8" w:rsidR="003F2A8F" w:rsidRDefault="003B2870" w:rsidP="001B39BC">
      <w:pPr>
        <w:spacing w:line="360" w:lineRule="auto"/>
        <w:rPr>
          <w:b/>
          <w:bCs/>
          <w:noProof/>
          <w:sz w:val="28"/>
          <w:szCs w:val="28"/>
          <w:lang w:val="en-GB"/>
        </w:rPr>
      </w:pPr>
      <w:r w:rsidRPr="001B39BC">
        <w:rPr>
          <w:lang w:val="en-GB"/>
        </w:rPr>
        <w:lastRenderedPageBreak/>
        <w:t xml:space="preserve">  </w:t>
      </w:r>
      <w:r w:rsidR="00775672">
        <w:rPr>
          <w:lang w:val="en-GB"/>
        </w:rPr>
        <w:t xml:space="preserve">             </w:t>
      </w:r>
      <w:r w:rsidR="00775672">
        <w:rPr>
          <w:b/>
          <w:bCs/>
          <w:noProof/>
          <w:sz w:val="28"/>
          <w:szCs w:val="28"/>
          <w:lang w:val="en-GB"/>
        </w:rPr>
        <w:t xml:space="preserve">       </w:t>
      </w:r>
      <w:r w:rsidR="00AE6405">
        <w:rPr>
          <w:b/>
          <w:bCs/>
          <w:noProof/>
          <w:sz w:val="28"/>
          <w:szCs w:val="28"/>
          <w:lang w:val="en-GB"/>
        </w:rPr>
        <w:t xml:space="preserve">  </w:t>
      </w:r>
      <w:r w:rsidR="003F2A8F">
        <w:rPr>
          <w:b/>
          <w:bCs/>
          <w:noProof/>
          <w:sz w:val="28"/>
          <w:szCs w:val="28"/>
          <w:lang w:val="en-GB"/>
        </w:rPr>
        <w:t xml:space="preserve">        </w:t>
      </w:r>
      <w:r w:rsidR="00AE6405">
        <w:rPr>
          <w:b/>
          <w:bCs/>
          <w:noProof/>
          <w:sz w:val="28"/>
          <w:szCs w:val="28"/>
          <w:lang w:val="en-GB"/>
        </w:rPr>
        <w:t xml:space="preserve">  </w:t>
      </w:r>
      <w:r w:rsidR="003F2A8F">
        <w:rPr>
          <w:b/>
          <w:bCs/>
          <w:noProof/>
          <w:sz w:val="28"/>
          <w:szCs w:val="28"/>
          <w:lang w:val="en-GB"/>
        </w:rPr>
        <w:drawing>
          <wp:inline distT="0" distB="0" distL="0" distR="0" wp14:anchorId="103F7BCB" wp14:editId="6E7CDEC7">
            <wp:extent cx="3267075" cy="2543175"/>
            <wp:effectExtent l="0" t="0" r="9525" b="9525"/>
            <wp:docPr id="1117" name="Picture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280036" cy="2553264"/>
                    </a:xfrm>
                    <a:prstGeom prst="rect">
                      <a:avLst/>
                    </a:prstGeom>
                    <a:noFill/>
                    <a:ln>
                      <a:noFill/>
                    </a:ln>
                  </pic:spPr>
                </pic:pic>
              </a:graphicData>
            </a:graphic>
          </wp:inline>
        </w:drawing>
      </w:r>
      <w:r w:rsidR="003F2A8F">
        <w:rPr>
          <w:b/>
          <w:bCs/>
          <w:noProof/>
          <w:sz w:val="28"/>
          <w:szCs w:val="28"/>
          <w:lang w:val="en-GB"/>
        </w:rPr>
        <w:t xml:space="preserve">    </w:t>
      </w:r>
      <w:r w:rsidR="00775672">
        <w:rPr>
          <w:b/>
          <w:bCs/>
          <w:noProof/>
          <w:sz w:val="28"/>
          <w:szCs w:val="28"/>
          <w:lang w:val="en-GB"/>
        </w:rPr>
        <w:drawing>
          <wp:inline distT="0" distB="0" distL="0" distR="0" wp14:anchorId="7651AB18" wp14:editId="16CCC30B">
            <wp:extent cx="3286125" cy="2494915"/>
            <wp:effectExtent l="0" t="0" r="9525" b="635"/>
            <wp:docPr id="1116" name="Picture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3319322" cy="2520119"/>
                    </a:xfrm>
                    <a:prstGeom prst="rect">
                      <a:avLst/>
                    </a:prstGeom>
                    <a:noFill/>
                    <a:ln>
                      <a:noFill/>
                    </a:ln>
                  </pic:spPr>
                </pic:pic>
              </a:graphicData>
            </a:graphic>
          </wp:inline>
        </w:drawing>
      </w:r>
      <w:r w:rsidR="00A45301">
        <w:rPr>
          <w:b/>
          <w:bCs/>
          <w:noProof/>
          <w:sz w:val="28"/>
          <w:szCs w:val="28"/>
          <w:lang w:val="en-GB"/>
        </w:rPr>
        <w:t xml:space="preserve">    </w:t>
      </w:r>
      <w:r w:rsidR="003F2A8F">
        <w:rPr>
          <w:b/>
          <w:bCs/>
          <w:noProof/>
          <w:sz w:val="28"/>
          <w:szCs w:val="28"/>
          <w:lang w:val="en-GB"/>
        </w:rPr>
        <w:t xml:space="preserve">  </w:t>
      </w:r>
    </w:p>
    <w:p w14:paraId="68A1E6C7" w14:textId="0D720A27" w:rsidR="003B2870" w:rsidRPr="001B39BC" w:rsidRDefault="003F2A8F" w:rsidP="001B39BC">
      <w:pPr>
        <w:spacing w:line="360" w:lineRule="auto"/>
        <w:rPr>
          <w:lang w:val="en-GB"/>
        </w:rPr>
      </w:pPr>
      <w:r>
        <w:rPr>
          <w:b/>
          <w:bCs/>
          <w:noProof/>
          <w:sz w:val="28"/>
          <w:szCs w:val="28"/>
          <w:lang w:val="en-GB"/>
        </w:rPr>
        <w:t xml:space="preserve">                             </w:t>
      </w:r>
      <w:r>
        <w:rPr>
          <w:b/>
          <w:bCs/>
          <w:noProof/>
          <w:sz w:val="28"/>
          <w:szCs w:val="28"/>
          <w:lang w:val="en-GB"/>
        </w:rPr>
        <w:drawing>
          <wp:inline distT="0" distB="0" distL="0" distR="0" wp14:anchorId="4E28C69D" wp14:editId="0D586009">
            <wp:extent cx="3486150" cy="2554605"/>
            <wp:effectExtent l="0" t="0" r="0" b="0"/>
            <wp:docPr id="1119" name="Picture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3529910" cy="2586672"/>
                    </a:xfrm>
                    <a:prstGeom prst="rect">
                      <a:avLst/>
                    </a:prstGeom>
                    <a:noFill/>
                    <a:ln>
                      <a:noFill/>
                    </a:ln>
                  </pic:spPr>
                </pic:pic>
              </a:graphicData>
            </a:graphic>
          </wp:inline>
        </w:drawing>
      </w:r>
      <w:r>
        <w:rPr>
          <w:b/>
          <w:bCs/>
          <w:noProof/>
          <w:sz w:val="28"/>
          <w:szCs w:val="28"/>
          <w:lang w:val="en-GB"/>
        </w:rPr>
        <w:t xml:space="preserve">    </w:t>
      </w:r>
      <w:r>
        <w:rPr>
          <w:b/>
          <w:bCs/>
          <w:noProof/>
          <w:sz w:val="28"/>
          <w:szCs w:val="28"/>
          <w:lang w:val="en-GB"/>
        </w:rPr>
        <w:drawing>
          <wp:inline distT="0" distB="0" distL="0" distR="0" wp14:anchorId="15DC68E8" wp14:editId="43B14F31">
            <wp:extent cx="3524250" cy="2495550"/>
            <wp:effectExtent l="0" t="0" r="0" b="0"/>
            <wp:docPr id="1111" name="Picture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3534041" cy="2502483"/>
                    </a:xfrm>
                    <a:prstGeom prst="rect">
                      <a:avLst/>
                    </a:prstGeom>
                    <a:noFill/>
                    <a:ln>
                      <a:noFill/>
                    </a:ln>
                  </pic:spPr>
                </pic:pic>
              </a:graphicData>
            </a:graphic>
          </wp:inline>
        </w:drawing>
      </w:r>
    </w:p>
    <w:p w14:paraId="17D7D296" w14:textId="6319F81B" w:rsidR="003B2870" w:rsidRPr="003F2A8F" w:rsidRDefault="003F2A8F" w:rsidP="003F2A8F">
      <w:pPr>
        <w:spacing w:line="360" w:lineRule="auto"/>
        <w:rPr>
          <w:b/>
          <w:bCs/>
          <w:sz w:val="28"/>
          <w:szCs w:val="28"/>
          <w:lang w:val="en-GB"/>
        </w:rPr>
      </w:pPr>
      <w:r>
        <w:rPr>
          <w:b/>
          <w:bCs/>
          <w:noProof/>
          <w:sz w:val="28"/>
          <w:szCs w:val="28"/>
          <w:lang w:val="en-GB"/>
        </w:rPr>
        <w:lastRenderedPageBreak/>
        <w:t xml:space="preserve">                        </w:t>
      </w:r>
      <w:r w:rsidR="00A45301" w:rsidRPr="003F2A8F">
        <w:rPr>
          <w:b/>
          <w:bCs/>
          <w:noProof/>
          <w:sz w:val="28"/>
          <w:szCs w:val="28"/>
          <w:lang w:val="en-GB"/>
        </w:rPr>
        <w:t xml:space="preserve">   </w:t>
      </w:r>
      <w:r w:rsidR="003B2870">
        <w:rPr>
          <w:noProof/>
          <w:lang w:val="en-GB"/>
        </w:rPr>
        <w:drawing>
          <wp:inline distT="0" distB="0" distL="0" distR="0" wp14:anchorId="24468016" wp14:editId="336CED7F">
            <wp:extent cx="3438525" cy="2580640"/>
            <wp:effectExtent l="0" t="0" r="9525" b="0"/>
            <wp:docPr id="1120" name="Picture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446754" cy="2586816"/>
                    </a:xfrm>
                    <a:prstGeom prst="rect">
                      <a:avLst/>
                    </a:prstGeom>
                    <a:noFill/>
                    <a:ln>
                      <a:noFill/>
                    </a:ln>
                  </pic:spPr>
                </pic:pic>
              </a:graphicData>
            </a:graphic>
          </wp:inline>
        </w:drawing>
      </w:r>
      <w:r w:rsidR="003B2870" w:rsidRPr="003F2A8F">
        <w:rPr>
          <w:b/>
          <w:bCs/>
          <w:noProof/>
          <w:sz w:val="28"/>
          <w:szCs w:val="28"/>
          <w:lang w:val="en-GB"/>
        </w:rPr>
        <w:t xml:space="preserve"> </w:t>
      </w:r>
      <w:r w:rsidR="003B2870">
        <w:rPr>
          <w:noProof/>
          <w:lang w:val="en-GB"/>
        </w:rPr>
        <w:drawing>
          <wp:inline distT="0" distB="0" distL="0" distR="0" wp14:anchorId="5A4C319D" wp14:editId="6C2EE27D">
            <wp:extent cx="3562350" cy="2580640"/>
            <wp:effectExtent l="0" t="0" r="0" b="0"/>
            <wp:docPr id="1121" name="Picture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3577696" cy="2591757"/>
                    </a:xfrm>
                    <a:prstGeom prst="rect">
                      <a:avLst/>
                    </a:prstGeom>
                    <a:noFill/>
                    <a:ln>
                      <a:noFill/>
                    </a:ln>
                  </pic:spPr>
                </pic:pic>
              </a:graphicData>
            </a:graphic>
          </wp:inline>
        </w:drawing>
      </w:r>
    </w:p>
    <w:p w14:paraId="4DB67D96" w14:textId="77777777" w:rsidR="003B2870" w:rsidRDefault="003B2870" w:rsidP="003B2870">
      <w:pPr>
        <w:pStyle w:val="ListParagraph"/>
        <w:spacing w:line="360" w:lineRule="auto"/>
        <w:ind w:left="1800"/>
        <w:rPr>
          <w:b/>
          <w:bCs/>
          <w:sz w:val="28"/>
          <w:szCs w:val="28"/>
          <w:lang w:val="en-GB"/>
        </w:rPr>
      </w:pPr>
    </w:p>
    <w:p w14:paraId="3953DC65" w14:textId="68040ECE" w:rsidR="003B2870" w:rsidRPr="004F6723" w:rsidRDefault="003B2870" w:rsidP="004F6723">
      <w:pPr>
        <w:pStyle w:val="ListParagraph"/>
        <w:spacing w:line="360" w:lineRule="auto"/>
        <w:ind w:left="1800"/>
        <w:rPr>
          <w:b/>
          <w:bCs/>
          <w:sz w:val="28"/>
          <w:szCs w:val="28"/>
          <w:lang w:val="en-GB"/>
        </w:rPr>
      </w:pPr>
      <w:r>
        <w:rPr>
          <w:b/>
          <w:bCs/>
          <w:noProof/>
          <w:sz w:val="28"/>
          <w:szCs w:val="28"/>
          <w:lang w:val="en-GB"/>
        </w:rPr>
        <w:drawing>
          <wp:inline distT="0" distB="0" distL="0" distR="0" wp14:anchorId="15AFB901" wp14:editId="5759778D">
            <wp:extent cx="3533775" cy="2619375"/>
            <wp:effectExtent l="0" t="0" r="9525" b="9525"/>
            <wp:docPr id="1112" name="Picture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3541854" cy="2625363"/>
                    </a:xfrm>
                    <a:prstGeom prst="rect">
                      <a:avLst/>
                    </a:prstGeom>
                    <a:noFill/>
                    <a:ln>
                      <a:noFill/>
                    </a:ln>
                  </pic:spPr>
                </pic:pic>
              </a:graphicData>
            </a:graphic>
          </wp:inline>
        </w:drawing>
      </w:r>
      <w:r>
        <w:rPr>
          <w:b/>
          <w:bCs/>
          <w:sz w:val="28"/>
          <w:szCs w:val="28"/>
          <w:lang w:val="en-GB"/>
        </w:rPr>
        <w:t xml:space="preserve">  </w:t>
      </w:r>
      <w:r>
        <w:rPr>
          <w:b/>
          <w:bCs/>
          <w:noProof/>
          <w:sz w:val="28"/>
          <w:szCs w:val="28"/>
          <w:lang w:val="en-GB"/>
        </w:rPr>
        <w:drawing>
          <wp:inline distT="0" distB="0" distL="0" distR="0" wp14:anchorId="1FE607ED" wp14:editId="5C20E86B">
            <wp:extent cx="3638179" cy="2619375"/>
            <wp:effectExtent l="0" t="0" r="635" b="0"/>
            <wp:docPr id="1113" name="Picture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3662530" cy="2636907"/>
                    </a:xfrm>
                    <a:prstGeom prst="rect">
                      <a:avLst/>
                    </a:prstGeom>
                    <a:noFill/>
                    <a:ln>
                      <a:noFill/>
                    </a:ln>
                  </pic:spPr>
                </pic:pic>
              </a:graphicData>
            </a:graphic>
          </wp:inline>
        </w:drawing>
      </w:r>
    </w:p>
    <w:p w14:paraId="07E8BF96" w14:textId="769E21CE" w:rsidR="003B2870" w:rsidRDefault="003B2870" w:rsidP="004F6723">
      <w:pPr>
        <w:pStyle w:val="ListParagraph"/>
        <w:spacing w:line="360" w:lineRule="auto"/>
        <w:ind w:left="1800"/>
        <w:rPr>
          <w:b/>
          <w:bCs/>
          <w:sz w:val="28"/>
          <w:szCs w:val="28"/>
          <w:lang w:val="en-GB"/>
        </w:rPr>
      </w:pPr>
      <w:r>
        <w:rPr>
          <w:b/>
          <w:bCs/>
          <w:noProof/>
          <w:sz w:val="28"/>
          <w:szCs w:val="28"/>
          <w:lang w:val="en-GB"/>
        </w:rPr>
        <w:lastRenderedPageBreak/>
        <w:drawing>
          <wp:inline distT="0" distB="0" distL="0" distR="0" wp14:anchorId="3FEFC107" wp14:editId="6BCCECFA">
            <wp:extent cx="3629025" cy="2587625"/>
            <wp:effectExtent l="0" t="0" r="9525" b="3175"/>
            <wp:docPr id="1114" name="Picture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3635976" cy="2592581"/>
                    </a:xfrm>
                    <a:prstGeom prst="rect">
                      <a:avLst/>
                    </a:prstGeom>
                    <a:noFill/>
                    <a:ln>
                      <a:noFill/>
                    </a:ln>
                  </pic:spPr>
                </pic:pic>
              </a:graphicData>
            </a:graphic>
          </wp:inline>
        </w:drawing>
      </w:r>
      <w:r>
        <w:rPr>
          <w:b/>
          <w:bCs/>
          <w:sz w:val="28"/>
          <w:szCs w:val="28"/>
          <w:lang w:val="en-GB"/>
        </w:rPr>
        <w:t xml:space="preserve">  </w:t>
      </w:r>
      <w:r>
        <w:rPr>
          <w:b/>
          <w:bCs/>
          <w:noProof/>
          <w:sz w:val="28"/>
          <w:szCs w:val="28"/>
          <w:lang w:val="en-GB"/>
        </w:rPr>
        <w:drawing>
          <wp:inline distT="0" distB="0" distL="0" distR="0" wp14:anchorId="2FAC1EF1" wp14:editId="792BE195">
            <wp:extent cx="3543300" cy="2589530"/>
            <wp:effectExtent l="0" t="0" r="0" b="1270"/>
            <wp:docPr id="1115" name="Picture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552583" cy="2596314"/>
                    </a:xfrm>
                    <a:prstGeom prst="rect">
                      <a:avLst/>
                    </a:prstGeom>
                    <a:noFill/>
                    <a:ln>
                      <a:noFill/>
                    </a:ln>
                  </pic:spPr>
                </pic:pic>
              </a:graphicData>
            </a:graphic>
          </wp:inline>
        </w:drawing>
      </w:r>
    </w:p>
    <w:p w14:paraId="2B83CE8D" w14:textId="77777777" w:rsidR="004F6723" w:rsidRDefault="004F6723" w:rsidP="004F6723">
      <w:pPr>
        <w:pStyle w:val="ListParagraph"/>
        <w:spacing w:line="360" w:lineRule="auto"/>
        <w:ind w:left="1800"/>
        <w:rPr>
          <w:b/>
          <w:bCs/>
          <w:sz w:val="28"/>
          <w:szCs w:val="28"/>
          <w:lang w:val="en-GB"/>
        </w:rPr>
      </w:pPr>
    </w:p>
    <w:p w14:paraId="070A8B0D" w14:textId="77777777" w:rsidR="003B2870" w:rsidRPr="00A74F69" w:rsidRDefault="003B2870" w:rsidP="003B2870">
      <w:pPr>
        <w:pStyle w:val="ListParagraph"/>
        <w:numPr>
          <w:ilvl w:val="0"/>
          <w:numId w:val="19"/>
        </w:numPr>
        <w:spacing w:line="360" w:lineRule="auto"/>
        <w:rPr>
          <w:b/>
          <w:bCs/>
          <w:sz w:val="28"/>
          <w:szCs w:val="28"/>
          <w:lang w:val="en-GB"/>
        </w:rPr>
      </w:pPr>
      <w:r w:rsidRPr="00A74F69">
        <w:rPr>
          <w:b/>
          <w:bCs/>
          <w:sz w:val="28"/>
          <w:szCs w:val="28"/>
          <w:lang w:val="en-GB"/>
        </w:rPr>
        <w:t xml:space="preserve">2024 World Day Against Human Trafficking             Pic. 155-156     Photo Credit: Grace </w:t>
      </w:r>
      <w:proofErr w:type="spellStart"/>
      <w:r w:rsidRPr="00A74F69">
        <w:rPr>
          <w:b/>
          <w:bCs/>
          <w:sz w:val="28"/>
          <w:szCs w:val="28"/>
          <w:lang w:val="en-GB"/>
        </w:rPr>
        <w:t>Oloruntoba</w:t>
      </w:r>
      <w:proofErr w:type="spellEnd"/>
    </w:p>
    <w:p w14:paraId="3A8535FC" w14:textId="1AB443CE" w:rsidR="003B2870" w:rsidRDefault="003B2870" w:rsidP="003B2870">
      <w:pPr>
        <w:spacing w:line="360" w:lineRule="auto"/>
        <w:rPr>
          <w:b/>
          <w:bCs/>
          <w:sz w:val="28"/>
          <w:szCs w:val="28"/>
          <w:lang w:val="en-GB"/>
        </w:rPr>
      </w:pPr>
      <w:r>
        <w:rPr>
          <w:b/>
          <w:bCs/>
          <w:noProof/>
          <w:sz w:val="28"/>
          <w:szCs w:val="28"/>
          <w:lang w:val="en-GB"/>
        </w:rPr>
        <w:t xml:space="preserve">              </w:t>
      </w:r>
      <w:r w:rsidR="004F6723">
        <w:rPr>
          <w:b/>
          <w:bCs/>
          <w:noProof/>
          <w:sz w:val="28"/>
          <w:szCs w:val="28"/>
          <w:lang w:val="en-GB"/>
        </w:rPr>
        <w:t xml:space="preserve">        </w:t>
      </w:r>
      <w:r>
        <w:rPr>
          <w:b/>
          <w:bCs/>
          <w:noProof/>
          <w:sz w:val="28"/>
          <w:szCs w:val="28"/>
          <w:lang w:val="en-GB"/>
        </w:rPr>
        <w:drawing>
          <wp:inline distT="0" distB="0" distL="0" distR="0" wp14:anchorId="237A0FC3" wp14:editId="7474F384">
            <wp:extent cx="3381375" cy="2333625"/>
            <wp:effectExtent l="0" t="0" r="9525" b="9525"/>
            <wp:docPr id="1106" name="Picture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3391045" cy="2340299"/>
                    </a:xfrm>
                    <a:prstGeom prst="rect">
                      <a:avLst/>
                    </a:prstGeom>
                    <a:noFill/>
                    <a:ln>
                      <a:noFill/>
                    </a:ln>
                  </pic:spPr>
                </pic:pic>
              </a:graphicData>
            </a:graphic>
          </wp:inline>
        </w:drawing>
      </w:r>
      <w:r>
        <w:rPr>
          <w:b/>
          <w:bCs/>
          <w:noProof/>
          <w:sz w:val="28"/>
          <w:szCs w:val="28"/>
          <w:lang w:val="en-GB"/>
        </w:rPr>
        <w:t xml:space="preserve">     </w:t>
      </w:r>
      <w:r w:rsidR="004F6723">
        <w:rPr>
          <w:b/>
          <w:bCs/>
          <w:noProof/>
          <w:sz w:val="28"/>
          <w:szCs w:val="28"/>
          <w:lang w:val="en-GB"/>
        </w:rPr>
        <w:t xml:space="preserve">            </w:t>
      </w:r>
      <w:r>
        <w:rPr>
          <w:b/>
          <w:bCs/>
          <w:noProof/>
          <w:sz w:val="28"/>
          <w:szCs w:val="28"/>
          <w:lang w:val="en-GB"/>
        </w:rPr>
        <w:drawing>
          <wp:inline distT="0" distB="0" distL="0" distR="0" wp14:anchorId="5B21F9A6" wp14:editId="5B1561F9">
            <wp:extent cx="3238500" cy="2294890"/>
            <wp:effectExtent l="0" t="0" r="0" b="0"/>
            <wp:docPr id="1107" name="Picture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3274906" cy="2320689"/>
                    </a:xfrm>
                    <a:prstGeom prst="rect">
                      <a:avLst/>
                    </a:prstGeom>
                    <a:noFill/>
                    <a:ln>
                      <a:noFill/>
                    </a:ln>
                  </pic:spPr>
                </pic:pic>
              </a:graphicData>
            </a:graphic>
          </wp:inline>
        </w:drawing>
      </w:r>
    </w:p>
    <w:p w14:paraId="10752BC4" w14:textId="60CB6608" w:rsidR="00437A34" w:rsidRDefault="00ED548B" w:rsidP="00ED548B">
      <w:pPr>
        <w:pStyle w:val="ListParagraph"/>
        <w:numPr>
          <w:ilvl w:val="0"/>
          <w:numId w:val="17"/>
        </w:numPr>
        <w:rPr>
          <w:rFonts w:asciiTheme="minorHAnsi" w:hAnsiTheme="minorHAnsi" w:cstheme="minorHAnsi"/>
          <w:b/>
          <w:bCs/>
          <w:sz w:val="28"/>
          <w:szCs w:val="28"/>
          <w:lang w:val="en-GB"/>
        </w:rPr>
      </w:pPr>
      <w:r>
        <w:rPr>
          <w:rFonts w:asciiTheme="minorHAnsi" w:hAnsiTheme="minorHAnsi" w:cstheme="minorHAnsi"/>
          <w:b/>
          <w:bCs/>
          <w:sz w:val="28"/>
          <w:szCs w:val="28"/>
          <w:lang w:val="en-GB"/>
        </w:rPr>
        <w:lastRenderedPageBreak/>
        <w:t xml:space="preserve"> </w:t>
      </w:r>
      <w:r w:rsidRPr="00ED548B">
        <w:rPr>
          <w:rFonts w:asciiTheme="minorHAnsi" w:hAnsiTheme="minorHAnsi" w:cstheme="minorHAnsi"/>
          <w:b/>
          <w:bCs/>
          <w:sz w:val="28"/>
          <w:szCs w:val="28"/>
          <w:lang w:val="en-GB"/>
        </w:rPr>
        <w:t>Activity Report for Quarter 8 – Sc</w:t>
      </w:r>
      <w:r>
        <w:rPr>
          <w:rFonts w:asciiTheme="minorHAnsi" w:hAnsiTheme="minorHAnsi" w:cstheme="minorHAnsi"/>
          <w:b/>
          <w:bCs/>
          <w:sz w:val="28"/>
          <w:szCs w:val="28"/>
          <w:lang w:val="en-GB"/>
        </w:rPr>
        <w:t>r</w:t>
      </w:r>
      <w:r w:rsidRPr="00ED548B">
        <w:rPr>
          <w:rFonts w:asciiTheme="minorHAnsi" w:hAnsiTheme="minorHAnsi" w:cstheme="minorHAnsi"/>
          <w:b/>
          <w:bCs/>
          <w:sz w:val="28"/>
          <w:szCs w:val="28"/>
          <w:lang w:val="en-GB"/>
        </w:rPr>
        <w:t xml:space="preserve">eening and Profiling of </w:t>
      </w:r>
      <w:proofErr w:type="spellStart"/>
      <w:r w:rsidRPr="00ED548B">
        <w:rPr>
          <w:rFonts w:asciiTheme="minorHAnsi" w:hAnsiTheme="minorHAnsi" w:cstheme="minorHAnsi"/>
          <w:b/>
          <w:bCs/>
          <w:sz w:val="28"/>
          <w:szCs w:val="28"/>
          <w:lang w:val="en-GB"/>
        </w:rPr>
        <w:t>VoT</w:t>
      </w:r>
      <w:proofErr w:type="spellEnd"/>
      <w:r w:rsidR="004C71F9">
        <w:rPr>
          <w:rFonts w:asciiTheme="minorHAnsi" w:hAnsiTheme="minorHAnsi" w:cstheme="minorHAnsi"/>
          <w:b/>
          <w:bCs/>
          <w:sz w:val="28"/>
          <w:szCs w:val="28"/>
          <w:lang w:val="en-GB"/>
        </w:rPr>
        <w:t xml:space="preserve">            Pic. 157-159       Credit: Doyinsola Adebayo</w:t>
      </w:r>
    </w:p>
    <w:p w14:paraId="76163D0F" w14:textId="77777777" w:rsidR="00D37292" w:rsidRDefault="00D37292" w:rsidP="00D37292">
      <w:pPr>
        <w:pStyle w:val="ListParagraph"/>
        <w:ind w:left="735"/>
        <w:rPr>
          <w:rFonts w:asciiTheme="minorHAnsi" w:hAnsiTheme="minorHAnsi" w:cstheme="minorHAnsi"/>
          <w:b/>
          <w:bCs/>
          <w:sz w:val="28"/>
          <w:szCs w:val="28"/>
          <w:lang w:val="en-GB"/>
        </w:rPr>
      </w:pPr>
    </w:p>
    <w:p w14:paraId="4689FCE6" w14:textId="4B4F4007" w:rsidR="00096D6A" w:rsidRDefault="00134866" w:rsidP="00096D6A">
      <w:pPr>
        <w:rPr>
          <w:rFonts w:ascii="Calibri" w:hAnsi="Calibri"/>
          <w:noProof/>
          <w:lang w:val="en-GB"/>
        </w:rPr>
      </w:pPr>
      <w:r>
        <w:rPr>
          <w:b/>
          <w:bCs/>
          <w:i/>
          <w:iCs/>
          <w:noProof/>
          <w:lang w:val="en-GB"/>
        </w:rPr>
        <w:t xml:space="preserve">                        </w:t>
      </w:r>
      <w:r w:rsidR="004C71F9">
        <w:rPr>
          <w:b/>
          <w:bCs/>
          <w:i/>
          <w:iCs/>
          <w:noProof/>
          <w:lang w:val="en-GB"/>
        </w:rPr>
        <w:drawing>
          <wp:inline distT="0" distB="0" distL="0" distR="0" wp14:anchorId="40695C10" wp14:editId="7B1F0CF1">
            <wp:extent cx="2554119" cy="2703195"/>
            <wp:effectExtent l="0" t="0" r="0" b="1905"/>
            <wp:docPr id="1125" name="Picture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566158" cy="2715936"/>
                    </a:xfrm>
                    <a:prstGeom prst="rect">
                      <a:avLst/>
                    </a:prstGeom>
                    <a:noFill/>
                    <a:ln>
                      <a:noFill/>
                    </a:ln>
                  </pic:spPr>
                </pic:pic>
              </a:graphicData>
            </a:graphic>
          </wp:inline>
        </w:drawing>
      </w:r>
      <w:r w:rsidR="004C71F9">
        <w:rPr>
          <w:rFonts w:ascii="Calibri" w:hAnsi="Calibri"/>
          <w:noProof/>
          <w:lang w:val="en-GB"/>
        </w:rPr>
        <w:t xml:space="preserve">       </w:t>
      </w:r>
      <w:r w:rsidR="004C71F9">
        <w:rPr>
          <w:rFonts w:ascii="Calibri" w:hAnsi="Calibri"/>
          <w:noProof/>
          <w:lang w:val="en-GB"/>
        </w:rPr>
        <w:drawing>
          <wp:inline distT="0" distB="0" distL="0" distR="0" wp14:anchorId="0EF0155F" wp14:editId="0B77985C">
            <wp:extent cx="2238375" cy="2700655"/>
            <wp:effectExtent l="0" t="0" r="9525" b="4445"/>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257453" cy="2723673"/>
                    </a:xfrm>
                    <a:prstGeom prst="rect">
                      <a:avLst/>
                    </a:prstGeom>
                    <a:noFill/>
                    <a:ln>
                      <a:noFill/>
                    </a:ln>
                  </pic:spPr>
                </pic:pic>
              </a:graphicData>
            </a:graphic>
          </wp:inline>
        </w:drawing>
      </w:r>
      <w:r w:rsidR="004C71F9">
        <w:rPr>
          <w:rFonts w:ascii="Calibri" w:hAnsi="Calibri"/>
          <w:noProof/>
          <w:lang w:val="en-GB"/>
        </w:rPr>
        <w:t xml:space="preserve"> </w:t>
      </w:r>
      <w:r w:rsidR="004C71F9">
        <w:rPr>
          <w:rFonts w:asciiTheme="minorHAnsi" w:hAnsiTheme="minorHAnsi" w:cstheme="minorHAnsi"/>
          <w:b/>
          <w:bCs/>
          <w:noProof/>
          <w:sz w:val="28"/>
          <w:szCs w:val="28"/>
          <w:lang w:val="en-GB"/>
        </w:rPr>
        <w:t xml:space="preserve">     </w:t>
      </w:r>
      <w:r w:rsidR="004C71F9">
        <w:rPr>
          <w:rFonts w:asciiTheme="minorHAnsi" w:hAnsiTheme="minorHAnsi" w:cstheme="minorHAnsi"/>
          <w:b/>
          <w:bCs/>
          <w:noProof/>
          <w:sz w:val="28"/>
          <w:szCs w:val="28"/>
          <w:lang w:val="en-GB"/>
        </w:rPr>
        <w:drawing>
          <wp:inline distT="0" distB="0" distL="0" distR="0" wp14:anchorId="2C71C343" wp14:editId="13BF0347">
            <wp:extent cx="2224454" cy="2768690"/>
            <wp:effectExtent l="0" t="0" r="4445" b="0"/>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2241724" cy="2790185"/>
                    </a:xfrm>
                    <a:prstGeom prst="rect">
                      <a:avLst/>
                    </a:prstGeom>
                    <a:noFill/>
                    <a:ln>
                      <a:noFill/>
                    </a:ln>
                  </pic:spPr>
                </pic:pic>
              </a:graphicData>
            </a:graphic>
          </wp:inline>
        </w:drawing>
      </w:r>
      <w:r w:rsidR="004C71F9">
        <w:rPr>
          <w:rFonts w:ascii="Calibri" w:hAnsi="Calibri"/>
          <w:noProof/>
          <w:lang w:val="en-GB"/>
        </w:rPr>
        <w:t xml:space="preserve">  </w:t>
      </w:r>
    </w:p>
    <w:p w14:paraId="3A581932" w14:textId="77777777" w:rsidR="00D37292" w:rsidRDefault="00D37292" w:rsidP="00096D6A">
      <w:pPr>
        <w:rPr>
          <w:rFonts w:asciiTheme="minorHAnsi" w:hAnsiTheme="minorHAnsi" w:cstheme="minorHAnsi"/>
          <w:b/>
          <w:bCs/>
          <w:sz w:val="28"/>
          <w:szCs w:val="28"/>
          <w:lang w:val="en-GB"/>
        </w:rPr>
      </w:pPr>
    </w:p>
    <w:p w14:paraId="28A3364B" w14:textId="7A4D64B3" w:rsidR="00096D6A" w:rsidRPr="00096D6A" w:rsidRDefault="0010644B" w:rsidP="00096D6A">
      <w:pPr>
        <w:rPr>
          <w:rFonts w:asciiTheme="minorHAnsi" w:hAnsiTheme="minorHAnsi" w:cstheme="minorHAnsi"/>
          <w:b/>
          <w:bCs/>
          <w:sz w:val="28"/>
          <w:szCs w:val="28"/>
          <w:lang w:val="en-GB"/>
        </w:rPr>
      </w:pPr>
      <w:r>
        <w:rPr>
          <w:rFonts w:ascii="Calibri" w:hAnsi="Calibri"/>
          <w:noProof/>
          <w:lang w:val="en-GB"/>
        </w:rPr>
        <w:lastRenderedPageBreak/>
        <w:t xml:space="preserve"> </w:t>
      </w:r>
      <w:r w:rsidR="00734EDA">
        <w:rPr>
          <w:rFonts w:ascii="Calibri" w:hAnsi="Calibri"/>
          <w:noProof/>
          <w:lang w:val="en-GB"/>
        </w:rPr>
        <w:t xml:space="preserve">   </w:t>
      </w:r>
      <w:r>
        <w:rPr>
          <w:rFonts w:ascii="Calibri" w:hAnsi="Calibri"/>
          <w:noProof/>
          <w:lang w:val="en-GB"/>
        </w:rPr>
        <w:t xml:space="preserve">  </w:t>
      </w:r>
      <w:r w:rsidR="00ED483B">
        <w:rPr>
          <w:rFonts w:ascii="Calibri" w:hAnsi="Calibri"/>
          <w:noProof/>
          <w:lang w:val="en-GB"/>
        </w:rPr>
        <w:drawing>
          <wp:inline distT="0" distB="0" distL="0" distR="0" wp14:anchorId="27DEE708" wp14:editId="06C1C014">
            <wp:extent cx="2257425" cy="2609265"/>
            <wp:effectExtent l="0" t="0" r="0" b="635"/>
            <wp:docPr id="1099" name="Picture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262730" cy="2615397"/>
                    </a:xfrm>
                    <a:prstGeom prst="rect">
                      <a:avLst/>
                    </a:prstGeom>
                    <a:noFill/>
                    <a:ln>
                      <a:noFill/>
                    </a:ln>
                  </pic:spPr>
                </pic:pic>
              </a:graphicData>
            </a:graphic>
          </wp:inline>
        </w:drawing>
      </w:r>
      <w:r w:rsidR="00734EDA">
        <w:rPr>
          <w:b/>
          <w:bCs/>
          <w:i/>
          <w:iCs/>
          <w:noProof/>
          <w:lang w:val="en-GB"/>
        </w:rPr>
        <w:t xml:space="preserve">               </w:t>
      </w:r>
      <w:r w:rsidR="00E43788">
        <w:rPr>
          <w:b/>
          <w:bCs/>
          <w:i/>
          <w:iCs/>
          <w:noProof/>
          <w:lang w:val="en-GB"/>
        </w:rPr>
        <w:drawing>
          <wp:inline distT="0" distB="0" distL="0" distR="0" wp14:anchorId="61C64FA9" wp14:editId="063565D6">
            <wp:extent cx="2289821" cy="2590271"/>
            <wp:effectExtent l="0" t="0" r="0" b="635"/>
            <wp:docPr id="1123" name="Pictur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302902" cy="2605069"/>
                    </a:xfrm>
                    <a:prstGeom prst="rect">
                      <a:avLst/>
                    </a:prstGeom>
                    <a:noFill/>
                    <a:ln>
                      <a:noFill/>
                    </a:ln>
                  </pic:spPr>
                </pic:pic>
              </a:graphicData>
            </a:graphic>
          </wp:inline>
        </w:drawing>
      </w:r>
      <w:r w:rsidR="00734EDA">
        <w:rPr>
          <w:b/>
          <w:bCs/>
          <w:i/>
          <w:iCs/>
          <w:noProof/>
          <w:lang w:val="en-GB"/>
        </w:rPr>
        <w:t xml:space="preserve">     </w:t>
      </w:r>
      <w:r w:rsidR="00E43788">
        <w:rPr>
          <w:b/>
          <w:bCs/>
          <w:i/>
          <w:iCs/>
          <w:noProof/>
          <w:lang w:val="en-GB"/>
        </w:rPr>
        <w:t xml:space="preserve"> </w:t>
      </w:r>
      <w:r w:rsidR="00761F3B">
        <w:rPr>
          <w:b/>
          <w:bCs/>
          <w:i/>
          <w:iCs/>
          <w:noProof/>
          <w:lang w:val="en-GB"/>
        </w:rPr>
        <w:drawing>
          <wp:inline distT="0" distB="0" distL="0" distR="0" wp14:anchorId="6A8405DC" wp14:editId="4A380481">
            <wp:extent cx="3314700" cy="2540635"/>
            <wp:effectExtent l="0" t="0" r="0" b="0"/>
            <wp:docPr id="1122"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3325317" cy="2548773"/>
                    </a:xfrm>
                    <a:prstGeom prst="rect">
                      <a:avLst/>
                    </a:prstGeom>
                    <a:noFill/>
                    <a:ln>
                      <a:noFill/>
                    </a:ln>
                  </pic:spPr>
                </pic:pic>
              </a:graphicData>
            </a:graphic>
          </wp:inline>
        </w:drawing>
      </w:r>
    </w:p>
    <w:p w14:paraId="3C63C5D2" w14:textId="4B2DFA4F" w:rsidR="00310602" w:rsidRDefault="00310602" w:rsidP="00310602">
      <w:pPr>
        <w:rPr>
          <w:rFonts w:asciiTheme="minorHAnsi" w:hAnsiTheme="minorHAnsi" w:cstheme="minorHAnsi"/>
          <w:sz w:val="22"/>
          <w:szCs w:val="22"/>
          <w:lang w:val="en-GB"/>
        </w:rPr>
      </w:pPr>
      <w:r>
        <w:rPr>
          <w:rFonts w:asciiTheme="minorHAnsi" w:hAnsiTheme="minorHAnsi" w:cstheme="minorHAnsi"/>
          <w:sz w:val="22"/>
          <w:szCs w:val="22"/>
          <w:lang w:val="en-GB"/>
        </w:rPr>
        <w:t xml:space="preserve">                                                              </w:t>
      </w:r>
    </w:p>
    <w:p w14:paraId="3DE88A2E" w14:textId="1C5F2625" w:rsidR="00734EDA" w:rsidRDefault="00734EDA" w:rsidP="00310602">
      <w:pPr>
        <w:rPr>
          <w:rFonts w:asciiTheme="minorHAnsi" w:hAnsiTheme="minorHAnsi" w:cstheme="minorHAnsi"/>
          <w:sz w:val="22"/>
          <w:szCs w:val="22"/>
          <w:lang w:val="en-GB"/>
        </w:rPr>
      </w:pPr>
      <w:r>
        <w:rPr>
          <w:rFonts w:asciiTheme="minorHAnsi" w:hAnsiTheme="minorHAnsi" w:cstheme="minorHAnsi"/>
          <w:sz w:val="22"/>
          <w:szCs w:val="22"/>
          <w:lang w:val="en-GB"/>
        </w:rPr>
        <w:t xml:space="preserve">Pic.160: A returnee and beneficiary of vocational        </w:t>
      </w:r>
      <w:r w:rsidR="00750AFD">
        <w:rPr>
          <w:rFonts w:asciiTheme="minorHAnsi" w:hAnsiTheme="minorHAnsi" w:cstheme="minorHAnsi"/>
          <w:sz w:val="22"/>
          <w:szCs w:val="22"/>
          <w:lang w:val="en-GB"/>
        </w:rPr>
        <w:t xml:space="preserve">     </w:t>
      </w:r>
      <w:r w:rsidR="00761F3B">
        <w:rPr>
          <w:rFonts w:asciiTheme="minorHAnsi" w:hAnsiTheme="minorHAnsi" w:cstheme="minorHAnsi"/>
          <w:sz w:val="22"/>
          <w:szCs w:val="22"/>
          <w:lang w:val="en-GB"/>
        </w:rPr>
        <w:t xml:space="preserve"> </w:t>
      </w:r>
      <w:r>
        <w:rPr>
          <w:rFonts w:asciiTheme="minorHAnsi" w:hAnsiTheme="minorHAnsi" w:cstheme="minorHAnsi"/>
          <w:sz w:val="22"/>
          <w:szCs w:val="22"/>
          <w:lang w:val="en-GB"/>
        </w:rPr>
        <w:t xml:space="preserve">Pic.161: An Internally Displaced Person      </w:t>
      </w:r>
      <w:r w:rsidR="00761F3B">
        <w:rPr>
          <w:rFonts w:asciiTheme="minorHAnsi" w:hAnsiTheme="minorHAnsi" w:cstheme="minorHAnsi"/>
          <w:sz w:val="22"/>
          <w:szCs w:val="22"/>
          <w:lang w:val="en-GB"/>
        </w:rPr>
        <w:t xml:space="preserve">Pic. 162: Merit Award to WICCI for her Selfless service to </w:t>
      </w:r>
    </w:p>
    <w:p w14:paraId="5B870A4B" w14:textId="75765FE9" w:rsidR="00761F3B" w:rsidRDefault="00750AFD" w:rsidP="00734EDA">
      <w:pPr>
        <w:rPr>
          <w:rFonts w:asciiTheme="minorHAnsi" w:hAnsiTheme="minorHAnsi" w:cstheme="minorHAnsi"/>
          <w:sz w:val="22"/>
          <w:szCs w:val="22"/>
          <w:lang w:val="en-GB"/>
        </w:rPr>
      </w:pPr>
      <w:r>
        <w:rPr>
          <w:rFonts w:asciiTheme="minorHAnsi" w:hAnsiTheme="minorHAnsi" w:cstheme="minorHAnsi"/>
          <w:sz w:val="22"/>
          <w:szCs w:val="22"/>
          <w:lang w:val="en-GB"/>
        </w:rPr>
        <w:t>skill empowerment d</w:t>
      </w:r>
      <w:r w:rsidR="00734EDA">
        <w:rPr>
          <w:rFonts w:asciiTheme="minorHAnsi" w:hAnsiTheme="minorHAnsi" w:cstheme="minorHAnsi"/>
          <w:sz w:val="22"/>
          <w:szCs w:val="22"/>
          <w:lang w:val="en-GB"/>
        </w:rPr>
        <w:t>isplaying her work in fabric stoning</w:t>
      </w:r>
      <w:r w:rsidR="004C71F9">
        <w:rPr>
          <w:b/>
          <w:bCs/>
          <w:i/>
          <w:iCs/>
          <w:noProof/>
          <w:lang w:val="en-GB"/>
        </w:rPr>
        <mc:AlternateContent>
          <mc:Choice Requires="wpi">
            <w:drawing>
              <wp:anchor distT="0" distB="0" distL="114300" distR="114300" simplePos="0" relativeHeight="251661312" behindDoc="0" locked="0" layoutInCell="1" allowOverlap="1" wp14:anchorId="1DCFFC8C" wp14:editId="24CD1AB6">
                <wp:simplePos x="0" y="0"/>
                <wp:positionH relativeFrom="column">
                  <wp:posOffset>2404000</wp:posOffset>
                </wp:positionH>
                <wp:positionV relativeFrom="paragraph">
                  <wp:posOffset>3310272</wp:posOffset>
                </wp:positionV>
                <wp:extent cx="360" cy="360"/>
                <wp:effectExtent l="57150" t="57150" r="57150" b="57150"/>
                <wp:wrapNone/>
                <wp:docPr id="1124" name="Ink 1124"/>
                <wp:cNvGraphicFramePr/>
                <a:graphic xmlns:a="http://schemas.openxmlformats.org/drawingml/2006/main">
                  <a:graphicData uri="http://schemas.microsoft.com/office/word/2010/wordprocessingInk">
                    <w14:contentPart bwMode="auto" r:id="rId180">
                      <w14:nvContentPartPr>
                        <w14:cNvContentPartPr/>
                      </w14:nvContentPartPr>
                      <w14:xfrm>
                        <a:off x="0" y="0"/>
                        <a:ext cx="360" cy="360"/>
                      </w14:xfrm>
                    </w14:contentPart>
                  </a:graphicData>
                </a:graphic>
              </wp:anchor>
            </w:drawing>
          </mc:Choice>
          <mc:Fallback>
            <w:pict>
              <v:shapetype w14:anchorId="175C801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24" o:spid="_x0000_s1026" type="#_x0000_t75" style="position:absolute;margin-left:188.5pt;margin-top:259.85pt;width:1.75pt;height:1.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">
                <v:imagedata r:id="rId181" o:title=""/>
              </v:shape>
            </w:pict>
          </mc:Fallback>
        </mc:AlternateContent>
      </w:r>
      <w:r>
        <w:rPr>
          <w:rFonts w:asciiTheme="minorHAnsi" w:hAnsiTheme="minorHAnsi" w:cstheme="minorHAnsi"/>
          <w:sz w:val="22"/>
          <w:szCs w:val="22"/>
          <w:lang w:val="en-GB"/>
        </w:rPr>
        <w:t xml:space="preserve">    </w:t>
      </w:r>
      <w:r w:rsidR="00761F3B">
        <w:rPr>
          <w:rFonts w:asciiTheme="minorHAnsi" w:hAnsiTheme="minorHAnsi" w:cstheme="minorHAnsi"/>
          <w:sz w:val="22"/>
          <w:szCs w:val="22"/>
          <w:lang w:val="en-GB"/>
        </w:rPr>
        <w:t>empowered</w:t>
      </w:r>
      <w:r>
        <w:rPr>
          <w:rFonts w:asciiTheme="minorHAnsi" w:hAnsiTheme="minorHAnsi" w:cstheme="minorHAnsi"/>
          <w:sz w:val="22"/>
          <w:szCs w:val="22"/>
          <w:lang w:val="en-GB"/>
        </w:rPr>
        <w:t xml:space="preserve"> with scholastic materials</w:t>
      </w:r>
      <w:r w:rsidR="00761F3B">
        <w:rPr>
          <w:rFonts w:asciiTheme="minorHAnsi" w:hAnsiTheme="minorHAnsi" w:cstheme="minorHAnsi"/>
          <w:sz w:val="22"/>
          <w:szCs w:val="22"/>
          <w:lang w:val="en-GB"/>
        </w:rPr>
        <w:t xml:space="preserve">      humanity by our Partner – </w:t>
      </w:r>
      <w:proofErr w:type="spellStart"/>
      <w:r w:rsidR="00761F3B">
        <w:rPr>
          <w:rFonts w:asciiTheme="minorHAnsi" w:hAnsiTheme="minorHAnsi" w:cstheme="minorHAnsi"/>
          <w:sz w:val="22"/>
          <w:szCs w:val="22"/>
          <w:lang w:val="en-GB"/>
        </w:rPr>
        <w:t>Ifedapo</w:t>
      </w:r>
      <w:proofErr w:type="spellEnd"/>
      <w:r w:rsidR="00761F3B">
        <w:rPr>
          <w:rFonts w:asciiTheme="minorHAnsi" w:hAnsiTheme="minorHAnsi" w:cstheme="minorHAnsi"/>
          <w:sz w:val="22"/>
          <w:szCs w:val="22"/>
          <w:lang w:val="en-GB"/>
        </w:rPr>
        <w:t xml:space="preserve"> Community De</w:t>
      </w:r>
      <w:r w:rsidR="00D44DB6">
        <w:rPr>
          <w:rFonts w:asciiTheme="minorHAnsi" w:hAnsiTheme="minorHAnsi" w:cstheme="minorHAnsi"/>
          <w:sz w:val="22"/>
          <w:szCs w:val="22"/>
          <w:lang w:val="en-GB"/>
        </w:rPr>
        <w:t>v</w:t>
      </w:r>
      <w:r w:rsidR="00761F3B">
        <w:rPr>
          <w:rFonts w:asciiTheme="minorHAnsi" w:hAnsiTheme="minorHAnsi" w:cstheme="minorHAnsi"/>
          <w:sz w:val="22"/>
          <w:szCs w:val="22"/>
          <w:lang w:val="en-GB"/>
        </w:rPr>
        <w:t>. Assoc.</w:t>
      </w:r>
    </w:p>
    <w:p w14:paraId="406A52B1" w14:textId="77777777" w:rsidR="00761F3B" w:rsidRPr="00734EDA" w:rsidRDefault="00761F3B" w:rsidP="00734EDA">
      <w:pPr>
        <w:rPr>
          <w:rFonts w:asciiTheme="minorHAnsi" w:hAnsiTheme="minorHAnsi" w:cstheme="minorHAnsi"/>
          <w:sz w:val="22"/>
          <w:szCs w:val="22"/>
          <w:lang w:val="en-GB"/>
        </w:rPr>
      </w:pPr>
    </w:p>
    <w:p w14:paraId="5C2921E5" w14:textId="77777777" w:rsidR="00F50EFE" w:rsidRDefault="005D28D6" w:rsidP="00734EDA">
      <w:pPr>
        <w:spacing w:before="120" w:after="120"/>
        <w:jc w:val="both"/>
        <w:rPr>
          <w:b/>
          <w:bCs/>
          <w:sz w:val="28"/>
          <w:szCs w:val="28"/>
          <w:lang w:val="en-GB"/>
        </w:rPr>
      </w:pPr>
      <w:r w:rsidRPr="009B130A">
        <w:rPr>
          <w:rFonts w:ascii="Calibri" w:hAnsi="Calibri"/>
          <w:b/>
          <w:sz w:val="20"/>
          <w:szCs w:val="20"/>
          <w:lang w:val="en-GB"/>
        </w:rPr>
        <w:t xml:space="preserve">The Trust Fund may wish to publish a summary of the preliminary results of the project. For this purpose, please kindly send any visual material you might have (photos, brochures, etc.). Should you have any objections to the Trust Fund publishing these materials, please state them here. </w:t>
      </w:r>
      <w:r w:rsidR="000A26BC">
        <w:rPr>
          <w:b/>
          <w:bCs/>
          <w:sz w:val="28"/>
          <w:szCs w:val="28"/>
          <w:lang w:val="en-GB"/>
        </w:rPr>
        <w:t xml:space="preserve">    </w:t>
      </w:r>
    </w:p>
    <w:p w14:paraId="4E223AE2" w14:textId="66F18FDE" w:rsidR="000A26BC" w:rsidRPr="00734EDA" w:rsidRDefault="000A26BC" w:rsidP="00734EDA">
      <w:pPr>
        <w:spacing w:before="120" w:after="120"/>
        <w:jc w:val="both"/>
        <w:rPr>
          <w:rFonts w:ascii="Calibri" w:hAnsi="Calibri"/>
          <w:b/>
          <w:sz w:val="20"/>
          <w:szCs w:val="20"/>
          <w:lang w:val="en-GB"/>
        </w:rPr>
      </w:pPr>
      <w:r>
        <w:rPr>
          <w:b/>
          <w:bCs/>
          <w:sz w:val="28"/>
          <w:szCs w:val="28"/>
          <w:lang w:val="en-GB"/>
        </w:rPr>
        <w:t xml:space="preserve">                </w:t>
      </w:r>
    </w:p>
    <w:p w14:paraId="1239CDFD" w14:textId="77777777" w:rsidR="000A26BC" w:rsidRPr="006517A7" w:rsidRDefault="000A26BC" w:rsidP="000A26BC">
      <w:pPr>
        <w:spacing w:line="360" w:lineRule="auto"/>
        <w:rPr>
          <w:sz w:val="22"/>
          <w:szCs w:val="22"/>
          <w:lang w:val="en-GB"/>
        </w:rPr>
      </w:pPr>
      <w:r w:rsidRPr="006517A7">
        <w:rPr>
          <w:sz w:val="22"/>
          <w:szCs w:val="22"/>
          <w:lang w:val="en-GB"/>
        </w:rPr>
        <w:t>Name of authorized representative: Doyinsola A. Adebayo</w:t>
      </w:r>
    </w:p>
    <w:p w14:paraId="4EA02D3D" w14:textId="77777777" w:rsidR="000A26BC" w:rsidRPr="006517A7" w:rsidRDefault="000A26BC" w:rsidP="000A26BC">
      <w:pPr>
        <w:spacing w:line="360" w:lineRule="auto"/>
        <w:rPr>
          <w:sz w:val="22"/>
          <w:szCs w:val="22"/>
          <w:lang w:val="en-GB"/>
        </w:rPr>
      </w:pPr>
      <w:r w:rsidRPr="006517A7">
        <w:rPr>
          <w:sz w:val="22"/>
          <w:szCs w:val="22"/>
          <w:lang w:val="en-GB"/>
        </w:rPr>
        <w:t xml:space="preserve">                Signature: </w:t>
      </w:r>
      <w:r w:rsidRPr="006517A7">
        <w:rPr>
          <w:noProof/>
          <w:sz w:val="22"/>
          <w:szCs w:val="22"/>
          <w:lang w:val="en-US" w:eastAsia="en-US"/>
        </w:rPr>
        <w:drawing>
          <wp:inline distT="0" distB="0" distL="0" distR="0" wp14:anchorId="30ADED0E" wp14:editId="1B6BF72C">
            <wp:extent cx="1057275" cy="447675"/>
            <wp:effectExtent l="0" t="0" r="0" b="0"/>
            <wp:docPr id="1053"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_x0000_t75"/>
                    <pic:cNvPicPr/>
                  </pic:nvPicPr>
                  <pic:blipFill>
                    <a:blip r:embed="rId182" cstate="print"/>
                    <a:srcRect/>
                    <a:stretch/>
                  </pic:blipFill>
                  <pic:spPr>
                    <a:xfrm>
                      <a:off x="0" y="0"/>
                      <a:ext cx="1057275" cy="447675"/>
                    </a:xfrm>
                    <a:prstGeom prst="rect">
                      <a:avLst/>
                    </a:prstGeom>
                    <a:ln>
                      <a:noFill/>
                    </a:ln>
                  </pic:spPr>
                </pic:pic>
              </a:graphicData>
            </a:graphic>
          </wp:inline>
        </w:drawing>
      </w:r>
      <w:r w:rsidRPr="006517A7">
        <w:rPr>
          <w:sz w:val="22"/>
          <w:szCs w:val="22"/>
          <w:lang w:val="en-GB"/>
        </w:rPr>
        <w:tab/>
      </w:r>
      <w:r w:rsidRPr="006517A7">
        <w:rPr>
          <w:sz w:val="22"/>
          <w:szCs w:val="22"/>
          <w:lang w:val="en-GB"/>
        </w:rPr>
        <w:tab/>
      </w:r>
    </w:p>
    <w:p w14:paraId="71F45E31" w14:textId="77777777" w:rsidR="000A26BC" w:rsidRPr="006517A7" w:rsidRDefault="000A26BC" w:rsidP="000A26BC">
      <w:pPr>
        <w:spacing w:line="360" w:lineRule="auto"/>
        <w:rPr>
          <w:noProof/>
          <w:sz w:val="22"/>
          <w:szCs w:val="22"/>
          <w:lang w:val="en-GB"/>
        </w:rPr>
      </w:pPr>
      <w:r w:rsidRPr="006517A7">
        <w:rPr>
          <w:sz w:val="22"/>
          <w:szCs w:val="22"/>
          <w:lang w:val="en-GB"/>
        </w:rPr>
        <w:t xml:space="preserve">                Location: Ogun State, Nigeria</w:t>
      </w:r>
    </w:p>
    <w:p w14:paraId="46CE6042" w14:textId="0E851B82" w:rsidR="000A26BC" w:rsidRPr="006517A7" w:rsidRDefault="000A26BC" w:rsidP="000A26BC">
      <w:pPr>
        <w:spacing w:line="360" w:lineRule="auto"/>
        <w:rPr>
          <w:noProof/>
          <w:sz w:val="22"/>
          <w:szCs w:val="22"/>
          <w:lang w:val="en-GB"/>
        </w:rPr>
      </w:pPr>
      <w:r w:rsidRPr="006517A7">
        <w:rPr>
          <w:sz w:val="22"/>
          <w:szCs w:val="22"/>
          <w:lang w:val="en-GB"/>
        </w:rPr>
        <w:t xml:space="preserve">                Date report due: </w:t>
      </w:r>
      <w:sdt>
        <w:sdtPr>
          <w:rPr>
            <w:sz w:val="22"/>
            <w:szCs w:val="22"/>
            <w:lang w:val="en-GB"/>
          </w:rPr>
          <w:id w:val="-2141802641"/>
          <w:placeholder>
            <w:docPart w:val="3A63876BC0FF4F34A81E761C2C25BE2C"/>
          </w:placeholder>
          <w:date w:fullDate="2024-11-30T00:00:00Z">
            <w:dateFormat w:val="dd.MM.yyyy"/>
            <w:lid w:val="de-DE"/>
            <w:storeMappedDataAs w:val="dateTime"/>
            <w:calendar w:val="gregorian"/>
          </w:date>
        </w:sdtPr>
        <w:sdtEndPr/>
        <w:sdtContent>
          <w:r>
            <w:rPr>
              <w:sz w:val="22"/>
              <w:szCs w:val="22"/>
            </w:rPr>
            <w:t>30.11.2024</w:t>
          </w:r>
        </w:sdtContent>
      </w:sdt>
    </w:p>
    <w:p w14:paraId="764F9186" w14:textId="723723D9" w:rsidR="000A26BC" w:rsidRPr="006517A7" w:rsidRDefault="000A26BC" w:rsidP="000A26BC">
      <w:pPr>
        <w:spacing w:line="360" w:lineRule="auto"/>
        <w:rPr>
          <w:noProof/>
          <w:sz w:val="22"/>
          <w:szCs w:val="22"/>
          <w:lang w:val="en-GB"/>
        </w:rPr>
      </w:pPr>
      <w:r w:rsidRPr="006517A7">
        <w:rPr>
          <w:sz w:val="22"/>
          <w:szCs w:val="22"/>
          <w:lang w:val="en-GB"/>
        </w:rPr>
        <w:t xml:space="preserve">                Date report sent: </w:t>
      </w:r>
      <w:sdt>
        <w:sdtPr>
          <w:rPr>
            <w:sz w:val="22"/>
            <w:szCs w:val="22"/>
            <w:lang w:val="en-GB"/>
          </w:rPr>
          <w:id w:val="-665330637"/>
          <w:placeholder>
            <w:docPart w:val="D28EC63FE03D4AE28189F6622BB64AE3"/>
          </w:placeholder>
          <w:date w:fullDate="2024-11-29T00:00:00Z">
            <w:dateFormat w:val="dd.MM.yyyy"/>
            <w:lid w:val="de-DE"/>
            <w:storeMappedDataAs w:val="dateTime"/>
            <w:calendar w:val="gregorian"/>
          </w:date>
        </w:sdtPr>
        <w:sdtEndPr/>
        <w:sdtContent>
          <w:r w:rsidR="00E76F39">
            <w:rPr>
              <w:sz w:val="22"/>
              <w:szCs w:val="22"/>
            </w:rPr>
            <w:t>29.11.2024</w:t>
          </w:r>
        </w:sdtContent>
      </w:sdt>
    </w:p>
    <w:p w14:paraId="459E4AD9" w14:textId="13A1F95B" w:rsidR="00F50EFE" w:rsidRPr="006C3B85" w:rsidRDefault="000A26BC" w:rsidP="00734EDA">
      <w:pPr>
        <w:tabs>
          <w:tab w:val="left" w:pos="5067"/>
        </w:tabs>
        <w:spacing w:line="360" w:lineRule="auto"/>
        <w:rPr>
          <w:noProof/>
          <w:sz w:val="22"/>
          <w:szCs w:val="22"/>
          <w:lang w:val="en-GB"/>
        </w:rPr>
      </w:pPr>
      <w:r w:rsidRPr="006517A7">
        <w:rPr>
          <w:sz w:val="22"/>
          <w:szCs w:val="22"/>
          <w:lang w:val="en-GB"/>
        </w:rPr>
        <w:t xml:space="preserve">                Stamp:</w:t>
      </w:r>
      <w:r w:rsidRPr="006517A7">
        <w:rPr>
          <w:noProof/>
          <w:sz w:val="22"/>
          <w:szCs w:val="22"/>
          <w:lang w:val="en-GB"/>
        </w:rPr>
        <w:t xml:space="preserve">                   </w:t>
      </w:r>
    </w:p>
    <w:sectPr w:rsidR="00F50EFE" w:rsidRPr="006C3B85" w:rsidSect="00482136">
      <w:headerReference w:type="default" r:id="rId183"/>
      <w:footerReference w:type="even" r:id="rId184"/>
      <w:footerReference w:type="default" r:id="rId185"/>
      <w:pgSz w:w="16838" w:h="11906" w:orient="landscape"/>
      <w:pgMar w:top="1417" w:right="908"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5333C" w14:textId="77777777" w:rsidR="005810DD" w:rsidRDefault="005810DD">
      <w:r>
        <w:separator/>
      </w:r>
    </w:p>
  </w:endnote>
  <w:endnote w:type="continuationSeparator" w:id="0">
    <w:p w14:paraId="0752946E" w14:textId="77777777" w:rsidR="005810DD" w:rsidRDefault="005810DD">
      <w:r>
        <w:continuationSeparator/>
      </w:r>
    </w:p>
  </w:endnote>
  <w:endnote w:type="continuationNotice" w:id="1">
    <w:p w14:paraId="6ACC3861" w14:textId="77777777" w:rsidR="005810DD" w:rsidRDefault="005810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0CF79" w14:textId="77777777" w:rsidR="00772BFD" w:rsidRDefault="00772BFD" w:rsidP="007911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B4456C" w14:textId="77777777" w:rsidR="00772BFD" w:rsidRDefault="00772BFD" w:rsidP="00D70E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1B1F9" w14:textId="77777777" w:rsidR="00772BFD" w:rsidRDefault="00772BFD" w:rsidP="007911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47B56C95" w14:textId="77777777" w:rsidR="00772BFD" w:rsidRDefault="00772BFD" w:rsidP="00D70E3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BB74D" w14:textId="77777777" w:rsidR="007D51CB" w:rsidRDefault="007D51CB" w:rsidP="007911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53E601" w14:textId="77777777" w:rsidR="007D51CB" w:rsidRDefault="007D51CB" w:rsidP="00D70E35">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8A390" w14:textId="77777777" w:rsidR="007D51CB" w:rsidRDefault="007D51CB" w:rsidP="007911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9379304" w14:textId="77777777" w:rsidR="007D51CB" w:rsidRDefault="007D51CB" w:rsidP="00D70E35">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935AC" w14:textId="77777777" w:rsidR="00B3342D" w:rsidRDefault="00B3342D" w:rsidP="007911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CCD44A" w14:textId="77777777" w:rsidR="00B3342D" w:rsidRDefault="00B3342D" w:rsidP="00D70E35">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CC511" w14:textId="77777777" w:rsidR="00B3342D" w:rsidRDefault="00B3342D" w:rsidP="007911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5C0F703" w14:textId="77777777" w:rsidR="00B3342D" w:rsidRDefault="00B3342D" w:rsidP="00D70E3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6B1A3" w14:textId="77777777" w:rsidR="005810DD" w:rsidRDefault="005810DD">
      <w:r>
        <w:separator/>
      </w:r>
    </w:p>
  </w:footnote>
  <w:footnote w:type="continuationSeparator" w:id="0">
    <w:p w14:paraId="3C7E2D26" w14:textId="77777777" w:rsidR="005810DD" w:rsidRDefault="005810DD">
      <w:r>
        <w:continuationSeparator/>
      </w:r>
    </w:p>
  </w:footnote>
  <w:footnote w:type="continuationNotice" w:id="1">
    <w:p w14:paraId="6C275017" w14:textId="77777777" w:rsidR="005810DD" w:rsidRDefault="005810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48FFD" w14:textId="77777777" w:rsidR="00772BFD" w:rsidRDefault="00772BFD" w:rsidP="00D06A92">
    <w:pPr>
      <w:pStyle w:val="Header"/>
    </w:pPr>
    <w:r>
      <w:tab/>
    </w:r>
    <w:r>
      <w:tab/>
    </w:r>
    <w:r w:rsidRPr="000919DA">
      <w:rPr>
        <w:noProof/>
      </w:rPr>
      <w:drawing>
        <wp:inline distT="0" distB="0" distL="0" distR="0" wp14:anchorId="00C12D2F" wp14:editId="0DEF2318">
          <wp:extent cx="2263140" cy="67056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3140" cy="67056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762CC" w14:textId="77777777" w:rsidR="007D51CB" w:rsidRDefault="007D51CB" w:rsidP="0045027A">
    <w:pPr>
      <w:pStyle w:val="Header"/>
      <w:jc w:val="right"/>
    </w:pPr>
    <w:r>
      <w:tab/>
    </w:r>
  </w:p>
  <w:p w14:paraId="42A62186" w14:textId="77777777" w:rsidR="007D51CB" w:rsidRDefault="007D51CB" w:rsidP="002718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458A6" w14:textId="5F7B7158" w:rsidR="00B3342D" w:rsidRDefault="00B3342D" w:rsidP="0045027A">
    <w:pPr>
      <w:pStyle w:val="Header"/>
      <w:jc w:val="right"/>
    </w:pPr>
    <w:r>
      <w:tab/>
    </w:r>
  </w:p>
  <w:p w14:paraId="1BB893BC" w14:textId="77777777" w:rsidR="00A27545" w:rsidRDefault="00A27545" w:rsidP="002718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FD94AE18"/>
    <w:lvl w:ilvl="0" w:tplc="2D42814E">
      <w:start w:val="1"/>
      <w:numFmt w:val="lowerRoman"/>
      <w:lvlText w:val="%1."/>
      <w:lvlJc w:val="left"/>
      <w:pPr>
        <w:ind w:left="742" w:hanging="72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 w15:restartNumberingAfterBreak="0">
    <w:nsid w:val="00000004"/>
    <w:multiLevelType w:val="hybridMultilevel"/>
    <w:tmpl w:val="84D8D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6"/>
    <w:multiLevelType w:val="hybridMultilevel"/>
    <w:tmpl w:val="35964E04"/>
    <w:lvl w:ilvl="0" w:tplc="6A24808C">
      <w:start w:val="1"/>
      <w:numFmt w:val="lowerLetter"/>
      <w:lvlText w:val="%1."/>
      <w:lvlJc w:val="left"/>
      <w:pPr>
        <w:ind w:left="1080" w:hanging="720"/>
      </w:pPr>
      <w:rPr>
        <w:rFonts w:ascii="Calibri" w:eastAsia="Times New Roman"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AF33DC"/>
    <w:multiLevelType w:val="hybridMultilevel"/>
    <w:tmpl w:val="0AAA7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C2271E"/>
    <w:multiLevelType w:val="hybridMultilevel"/>
    <w:tmpl w:val="D9288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B75420"/>
    <w:multiLevelType w:val="multilevel"/>
    <w:tmpl w:val="F80EC57E"/>
    <w:lvl w:ilvl="0">
      <w:start w:val="1"/>
      <w:numFmt w:val="decimal"/>
      <w:lvlText w:val="%1."/>
      <w:lvlJc w:val="left"/>
      <w:pPr>
        <w:tabs>
          <w:tab w:val="num" w:pos="720"/>
        </w:tabs>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4AF3011"/>
    <w:multiLevelType w:val="hybridMultilevel"/>
    <w:tmpl w:val="25E066FE"/>
    <w:lvl w:ilvl="0" w:tplc="F55EE0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B1694"/>
    <w:multiLevelType w:val="hybridMultilevel"/>
    <w:tmpl w:val="7DF8FE7E"/>
    <w:lvl w:ilvl="0" w:tplc="A948DD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4F3E4D"/>
    <w:multiLevelType w:val="hybridMultilevel"/>
    <w:tmpl w:val="55FAE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CB696F"/>
    <w:multiLevelType w:val="hybridMultilevel"/>
    <w:tmpl w:val="11125740"/>
    <w:lvl w:ilvl="0" w:tplc="C69254A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82D1F"/>
    <w:multiLevelType w:val="hybridMultilevel"/>
    <w:tmpl w:val="DC124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382357"/>
    <w:multiLevelType w:val="hybridMultilevel"/>
    <w:tmpl w:val="B4D83B42"/>
    <w:lvl w:ilvl="0" w:tplc="10AE1F0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B110E7"/>
    <w:multiLevelType w:val="hybridMultilevel"/>
    <w:tmpl w:val="B0927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7B3E7C"/>
    <w:multiLevelType w:val="hybridMultilevel"/>
    <w:tmpl w:val="B89CE4A4"/>
    <w:lvl w:ilvl="0" w:tplc="0406ABEA">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6F336C"/>
    <w:multiLevelType w:val="multilevel"/>
    <w:tmpl w:val="F80EC57E"/>
    <w:lvl w:ilvl="0">
      <w:start w:val="1"/>
      <w:numFmt w:val="decimal"/>
      <w:lvlText w:val="%1."/>
      <w:lvlJc w:val="left"/>
      <w:pPr>
        <w:tabs>
          <w:tab w:val="num" w:pos="720"/>
        </w:tabs>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14E2609"/>
    <w:multiLevelType w:val="hybridMultilevel"/>
    <w:tmpl w:val="E89C4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B62C59"/>
    <w:multiLevelType w:val="hybridMultilevel"/>
    <w:tmpl w:val="47308C8C"/>
    <w:lvl w:ilvl="0" w:tplc="5E2660F6">
      <w:start w:val="3"/>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B613ADF"/>
    <w:multiLevelType w:val="hybridMultilevel"/>
    <w:tmpl w:val="888A8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2B7D73"/>
    <w:multiLevelType w:val="hybridMultilevel"/>
    <w:tmpl w:val="1CE26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FE2701"/>
    <w:multiLevelType w:val="hybridMultilevel"/>
    <w:tmpl w:val="355EBFF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0" w15:restartNumberingAfterBreak="0">
    <w:nsid w:val="7E3D31BB"/>
    <w:multiLevelType w:val="hybridMultilevel"/>
    <w:tmpl w:val="03EA805E"/>
    <w:lvl w:ilvl="0" w:tplc="133C2BA0">
      <w:start w:val="1"/>
      <w:numFmt w:val="decimal"/>
      <w:lvlText w:val="%1."/>
      <w:lvlJc w:val="left"/>
      <w:pPr>
        <w:ind w:left="429" w:hanging="360"/>
      </w:pPr>
      <w:rPr>
        <w:rFonts w:hint="default"/>
      </w:r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21" w15:restartNumberingAfterBreak="0">
    <w:nsid w:val="7EAC6DF4"/>
    <w:multiLevelType w:val="hybridMultilevel"/>
    <w:tmpl w:val="0F881162"/>
    <w:lvl w:ilvl="0" w:tplc="F6F8085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5"/>
  </w:num>
  <w:num w:numId="2">
    <w:abstractNumId w:val="17"/>
  </w:num>
  <w:num w:numId="3">
    <w:abstractNumId w:val="19"/>
  </w:num>
  <w:num w:numId="4">
    <w:abstractNumId w:val="14"/>
  </w:num>
  <w:num w:numId="5">
    <w:abstractNumId w:val="2"/>
  </w:num>
  <w:num w:numId="6">
    <w:abstractNumId w:val="11"/>
  </w:num>
  <w:num w:numId="7">
    <w:abstractNumId w:val="21"/>
  </w:num>
  <w:num w:numId="8">
    <w:abstractNumId w:val="7"/>
  </w:num>
  <w:num w:numId="9">
    <w:abstractNumId w:val="12"/>
  </w:num>
  <w:num w:numId="10">
    <w:abstractNumId w:val="20"/>
  </w:num>
  <w:num w:numId="11">
    <w:abstractNumId w:val="0"/>
  </w:num>
  <w:num w:numId="12">
    <w:abstractNumId w:val="1"/>
  </w:num>
  <w:num w:numId="13">
    <w:abstractNumId w:val="3"/>
  </w:num>
  <w:num w:numId="14">
    <w:abstractNumId w:val="9"/>
  </w:num>
  <w:num w:numId="15">
    <w:abstractNumId w:val="18"/>
  </w:num>
  <w:num w:numId="16">
    <w:abstractNumId w:val="8"/>
  </w:num>
  <w:num w:numId="17">
    <w:abstractNumId w:val="13"/>
  </w:num>
  <w:num w:numId="18">
    <w:abstractNumId w:val="6"/>
  </w:num>
  <w:num w:numId="19">
    <w:abstractNumId w:val="16"/>
  </w:num>
  <w:num w:numId="20">
    <w:abstractNumId w:val="15"/>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FFE"/>
    <w:rsid w:val="000010DE"/>
    <w:rsid w:val="0000411F"/>
    <w:rsid w:val="000141F4"/>
    <w:rsid w:val="00024378"/>
    <w:rsid w:val="00024859"/>
    <w:rsid w:val="00025D4C"/>
    <w:rsid w:val="000320C3"/>
    <w:rsid w:val="00063CB8"/>
    <w:rsid w:val="00073CC1"/>
    <w:rsid w:val="0008394D"/>
    <w:rsid w:val="000852BC"/>
    <w:rsid w:val="00085C0B"/>
    <w:rsid w:val="00090E89"/>
    <w:rsid w:val="00092492"/>
    <w:rsid w:val="00096D6A"/>
    <w:rsid w:val="000A26BC"/>
    <w:rsid w:val="000A2C7E"/>
    <w:rsid w:val="000A4779"/>
    <w:rsid w:val="000A6B61"/>
    <w:rsid w:val="000A71BB"/>
    <w:rsid w:val="000A7EE8"/>
    <w:rsid w:val="000B544D"/>
    <w:rsid w:val="000C4C4F"/>
    <w:rsid w:val="000C551A"/>
    <w:rsid w:val="000E4D84"/>
    <w:rsid w:val="0010644B"/>
    <w:rsid w:val="00110EB5"/>
    <w:rsid w:val="00117610"/>
    <w:rsid w:val="0012256D"/>
    <w:rsid w:val="00134163"/>
    <w:rsid w:val="00134866"/>
    <w:rsid w:val="00137DA7"/>
    <w:rsid w:val="001461D3"/>
    <w:rsid w:val="00184B38"/>
    <w:rsid w:val="00190CD6"/>
    <w:rsid w:val="00196DAD"/>
    <w:rsid w:val="001A4C3C"/>
    <w:rsid w:val="001B39BC"/>
    <w:rsid w:val="001C029E"/>
    <w:rsid w:val="001C7C0E"/>
    <w:rsid w:val="001D6D42"/>
    <w:rsid w:val="001E4B2F"/>
    <w:rsid w:val="001F293C"/>
    <w:rsid w:val="00203DEE"/>
    <w:rsid w:val="00206F2A"/>
    <w:rsid w:val="00212CEC"/>
    <w:rsid w:val="00223FF6"/>
    <w:rsid w:val="002262D6"/>
    <w:rsid w:val="00227A2F"/>
    <w:rsid w:val="002341C7"/>
    <w:rsid w:val="002667E4"/>
    <w:rsid w:val="00271821"/>
    <w:rsid w:val="002760F4"/>
    <w:rsid w:val="0028268D"/>
    <w:rsid w:val="00293C57"/>
    <w:rsid w:val="002A47AC"/>
    <w:rsid w:val="002B50D8"/>
    <w:rsid w:val="002C124A"/>
    <w:rsid w:val="002C3985"/>
    <w:rsid w:val="002E62AC"/>
    <w:rsid w:val="00304C01"/>
    <w:rsid w:val="00310602"/>
    <w:rsid w:val="00310A6C"/>
    <w:rsid w:val="00323F32"/>
    <w:rsid w:val="003964A9"/>
    <w:rsid w:val="003B202D"/>
    <w:rsid w:val="003B2870"/>
    <w:rsid w:val="003B5A26"/>
    <w:rsid w:val="003B5A95"/>
    <w:rsid w:val="003B63C6"/>
    <w:rsid w:val="003C3000"/>
    <w:rsid w:val="003C4384"/>
    <w:rsid w:val="003C7B95"/>
    <w:rsid w:val="003E2019"/>
    <w:rsid w:val="003F2A8F"/>
    <w:rsid w:val="00433A6E"/>
    <w:rsid w:val="00437A34"/>
    <w:rsid w:val="00443EB8"/>
    <w:rsid w:val="0045027A"/>
    <w:rsid w:val="00473008"/>
    <w:rsid w:val="00482136"/>
    <w:rsid w:val="004876C1"/>
    <w:rsid w:val="004A4994"/>
    <w:rsid w:val="004A528C"/>
    <w:rsid w:val="004B1471"/>
    <w:rsid w:val="004C71F9"/>
    <w:rsid w:val="004D3BCC"/>
    <w:rsid w:val="004F5303"/>
    <w:rsid w:val="004F6723"/>
    <w:rsid w:val="00505D57"/>
    <w:rsid w:val="0052585C"/>
    <w:rsid w:val="0056518B"/>
    <w:rsid w:val="00580418"/>
    <w:rsid w:val="005810DD"/>
    <w:rsid w:val="005967CA"/>
    <w:rsid w:val="005C13C7"/>
    <w:rsid w:val="005D28D6"/>
    <w:rsid w:val="005D3584"/>
    <w:rsid w:val="005F1680"/>
    <w:rsid w:val="005F2066"/>
    <w:rsid w:val="00621072"/>
    <w:rsid w:val="006242EB"/>
    <w:rsid w:val="00624790"/>
    <w:rsid w:val="0063312C"/>
    <w:rsid w:val="00635DC1"/>
    <w:rsid w:val="00640DC0"/>
    <w:rsid w:val="006434BA"/>
    <w:rsid w:val="00655C80"/>
    <w:rsid w:val="0066036D"/>
    <w:rsid w:val="00664B97"/>
    <w:rsid w:val="00682C31"/>
    <w:rsid w:val="006A478C"/>
    <w:rsid w:val="006A7AFC"/>
    <w:rsid w:val="006B14AA"/>
    <w:rsid w:val="006C3B85"/>
    <w:rsid w:val="006C69BA"/>
    <w:rsid w:val="006D6B1B"/>
    <w:rsid w:val="006F649E"/>
    <w:rsid w:val="00711E84"/>
    <w:rsid w:val="007129A4"/>
    <w:rsid w:val="00713578"/>
    <w:rsid w:val="00713653"/>
    <w:rsid w:val="00716311"/>
    <w:rsid w:val="00727179"/>
    <w:rsid w:val="00734EDA"/>
    <w:rsid w:val="00742399"/>
    <w:rsid w:val="00750AFD"/>
    <w:rsid w:val="00754465"/>
    <w:rsid w:val="00760FA7"/>
    <w:rsid w:val="00761F3B"/>
    <w:rsid w:val="00772BFD"/>
    <w:rsid w:val="00775672"/>
    <w:rsid w:val="007757E7"/>
    <w:rsid w:val="00775F41"/>
    <w:rsid w:val="00782E6E"/>
    <w:rsid w:val="00784939"/>
    <w:rsid w:val="00791143"/>
    <w:rsid w:val="0079327F"/>
    <w:rsid w:val="007A2C21"/>
    <w:rsid w:val="007A7965"/>
    <w:rsid w:val="007C7509"/>
    <w:rsid w:val="007D2191"/>
    <w:rsid w:val="007D51CB"/>
    <w:rsid w:val="007F6EB5"/>
    <w:rsid w:val="00811066"/>
    <w:rsid w:val="00811C55"/>
    <w:rsid w:val="00834662"/>
    <w:rsid w:val="008520B7"/>
    <w:rsid w:val="00857BA9"/>
    <w:rsid w:val="00865640"/>
    <w:rsid w:val="00870276"/>
    <w:rsid w:val="008903FD"/>
    <w:rsid w:val="008A4E7D"/>
    <w:rsid w:val="008A6B4A"/>
    <w:rsid w:val="008B1A07"/>
    <w:rsid w:val="008D13CE"/>
    <w:rsid w:val="008D38D2"/>
    <w:rsid w:val="008D6FC5"/>
    <w:rsid w:val="008E0538"/>
    <w:rsid w:val="008E3F11"/>
    <w:rsid w:val="008F6880"/>
    <w:rsid w:val="00901661"/>
    <w:rsid w:val="009020D5"/>
    <w:rsid w:val="009058FB"/>
    <w:rsid w:val="009076EB"/>
    <w:rsid w:val="009234C4"/>
    <w:rsid w:val="00923ED7"/>
    <w:rsid w:val="009355F2"/>
    <w:rsid w:val="009376EA"/>
    <w:rsid w:val="00937A96"/>
    <w:rsid w:val="009507DC"/>
    <w:rsid w:val="009620CA"/>
    <w:rsid w:val="00967E10"/>
    <w:rsid w:val="00981F2B"/>
    <w:rsid w:val="00993BAC"/>
    <w:rsid w:val="009A2689"/>
    <w:rsid w:val="009A29C2"/>
    <w:rsid w:val="009A6626"/>
    <w:rsid w:val="009B130A"/>
    <w:rsid w:val="009B2232"/>
    <w:rsid w:val="009B6E04"/>
    <w:rsid w:val="009C55EF"/>
    <w:rsid w:val="009D0062"/>
    <w:rsid w:val="009D337B"/>
    <w:rsid w:val="009D6BFF"/>
    <w:rsid w:val="009D7EC6"/>
    <w:rsid w:val="009F3E1F"/>
    <w:rsid w:val="009F74CE"/>
    <w:rsid w:val="00A075A8"/>
    <w:rsid w:val="00A13F5E"/>
    <w:rsid w:val="00A145A4"/>
    <w:rsid w:val="00A20301"/>
    <w:rsid w:val="00A26D93"/>
    <w:rsid w:val="00A27545"/>
    <w:rsid w:val="00A30D4E"/>
    <w:rsid w:val="00A45301"/>
    <w:rsid w:val="00A523AD"/>
    <w:rsid w:val="00A52576"/>
    <w:rsid w:val="00A721C3"/>
    <w:rsid w:val="00A8688F"/>
    <w:rsid w:val="00A874E8"/>
    <w:rsid w:val="00AA3606"/>
    <w:rsid w:val="00AA44E1"/>
    <w:rsid w:val="00AB7768"/>
    <w:rsid w:val="00AC22FA"/>
    <w:rsid w:val="00AD6098"/>
    <w:rsid w:val="00AD77FA"/>
    <w:rsid w:val="00AE190E"/>
    <w:rsid w:val="00AE6405"/>
    <w:rsid w:val="00AE6B18"/>
    <w:rsid w:val="00AF35EF"/>
    <w:rsid w:val="00B00945"/>
    <w:rsid w:val="00B10C16"/>
    <w:rsid w:val="00B20E15"/>
    <w:rsid w:val="00B332CC"/>
    <w:rsid w:val="00B3342D"/>
    <w:rsid w:val="00B36438"/>
    <w:rsid w:val="00B37DCF"/>
    <w:rsid w:val="00B405CB"/>
    <w:rsid w:val="00B54104"/>
    <w:rsid w:val="00B547D1"/>
    <w:rsid w:val="00B6087D"/>
    <w:rsid w:val="00B62D05"/>
    <w:rsid w:val="00B74D1E"/>
    <w:rsid w:val="00BA2E52"/>
    <w:rsid w:val="00BA6F57"/>
    <w:rsid w:val="00BB2658"/>
    <w:rsid w:val="00BE172C"/>
    <w:rsid w:val="00BE1B79"/>
    <w:rsid w:val="00BE3F3F"/>
    <w:rsid w:val="00BE5D54"/>
    <w:rsid w:val="00BF1572"/>
    <w:rsid w:val="00BF3868"/>
    <w:rsid w:val="00C147E1"/>
    <w:rsid w:val="00C20196"/>
    <w:rsid w:val="00C25B79"/>
    <w:rsid w:val="00C34A07"/>
    <w:rsid w:val="00C56CB0"/>
    <w:rsid w:val="00C93840"/>
    <w:rsid w:val="00CA0D91"/>
    <w:rsid w:val="00CA205E"/>
    <w:rsid w:val="00CB6D60"/>
    <w:rsid w:val="00CC6AD4"/>
    <w:rsid w:val="00CF1D23"/>
    <w:rsid w:val="00CF3276"/>
    <w:rsid w:val="00D04679"/>
    <w:rsid w:val="00D13B95"/>
    <w:rsid w:val="00D148A9"/>
    <w:rsid w:val="00D15749"/>
    <w:rsid w:val="00D23ACB"/>
    <w:rsid w:val="00D269CA"/>
    <w:rsid w:val="00D26DBD"/>
    <w:rsid w:val="00D37292"/>
    <w:rsid w:val="00D42EFA"/>
    <w:rsid w:val="00D44DB6"/>
    <w:rsid w:val="00D55758"/>
    <w:rsid w:val="00D62D49"/>
    <w:rsid w:val="00D62FFE"/>
    <w:rsid w:val="00D70E35"/>
    <w:rsid w:val="00D72151"/>
    <w:rsid w:val="00D978BF"/>
    <w:rsid w:val="00DA0923"/>
    <w:rsid w:val="00DA2D3B"/>
    <w:rsid w:val="00DB1B8E"/>
    <w:rsid w:val="00DB38FA"/>
    <w:rsid w:val="00DB7D86"/>
    <w:rsid w:val="00DC1D2D"/>
    <w:rsid w:val="00DD4294"/>
    <w:rsid w:val="00DF4E50"/>
    <w:rsid w:val="00E17EAB"/>
    <w:rsid w:val="00E21BE3"/>
    <w:rsid w:val="00E23B1E"/>
    <w:rsid w:val="00E26408"/>
    <w:rsid w:val="00E33F19"/>
    <w:rsid w:val="00E34546"/>
    <w:rsid w:val="00E36BA8"/>
    <w:rsid w:val="00E43788"/>
    <w:rsid w:val="00E44E62"/>
    <w:rsid w:val="00E45531"/>
    <w:rsid w:val="00E658A4"/>
    <w:rsid w:val="00E76F39"/>
    <w:rsid w:val="00E76FFC"/>
    <w:rsid w:val="00E81674"/>
    <w:rsid w:val="00E8446E"/>
    <w:rsid w:val="00E85798"/>
    <w:rsid w:val="00EA4FF7"/>
    <w:rsid w:val="00ED41BC"/>
    <w:rsid w:val="00ED483B"/>
    <w:rsid w:val="00ED548B"/>
    <w:rsid w:val="00EE68F2"/>
    <w:rsid w:val="00F003B7"/>
    <w:rsid w:val="00F00B6C"/>
    <w:rsid w:val="00F25DC9"/>
    <w:rsid w:val="00F40A2E"/>
    <w:rsid w:val="00F50EFE"/>
    <w:rsid w:val="00F54914"/>
    <w:rsid w:val="00F56DB5"/>
    <w:rsid w:val="00F57C90"/>
    <w:rsid w:val="00F61A42"/>
    <w:rsid w:val="00F66A0A"/>
    <w:rsid w:val="00FA24FD"/>
    <w:rsid w:val="00FB3DCB"/>
    <w:rsid w:val="00FB562E"/>
    <w:rsid w:val="00FC060A"/>
    <w:rsid w:val="00FC4DE1"/>
    <w:rsid w:val="00FC6984"/>
    <w:rsid w:val="00FF072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7267A2"/>
  <w15:chartTrackingRefBased/>
  <w15:docId w15:val="{3F82F464-394E-4284-B083-5279B03B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de-DE" w:eastAsia="de-DE"/>
    </w:rPr>
  </w:style>
  <w:style w:type="paragraph" w:styleId="Heading2">
    <w:name w:val="heading 2"/>
    <w:basedOn w:val="Normal"/>
    <w:next w:val="Normal"/>
    <w:link w:val="Heading2Char"/>
    <w:qFormat/>
    <w:rsid w:val="000C4C4F"/>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C4C4F"/>
    <w:pPr>
      <w:tabs>
        <w:tab w:val="center" w:pos="4536"/>
        <w:tab w:val="right" w:pos="9072"/>
      </w:tabs>
    </w:pPr>
    <w:rPr>
      <w:rFonts w:eastAsia="SimSun"/>
      <w:lang w:val="en-GB" w:eastAsia="zh-CN"/>
    </w:rPr>
  </w:style>
  <w:style w:type="paragraph" w:styleId="Footer">
    <w:name w:val="footer"/>
    <w:basedOn w:val="Normal"/>
    <w:rsid w:val="000C4C4F"/>
    <w:pPr>
      <w:tabs>
        <w:tab w:val="center" w:pos="4536"/>
        <w:tab w:val="right" w:pos="9072"/>
      </w:tabs>
    </w:pPr>
  </w:style>
  <w:style w:type="table" w:styleId="TableGrid">
    <w:name w:val="Table Grid"/>
    <w:basedOn w:val="TableNormal"/>
    <w:rsid w:val="000C4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FB3DCB"/>
    <w:rPr>
      <w:sz w:val="20"/>
      <w:szCs w:val="20"/>
      <w:lang w:val="en-US" w:eastAsia="en-US"/>
    </w:rPr>
  </w:style>
  <w:style w:type="character" w:styleId="FootnoteReference">
    <w:name w:val="footnote reference"/>
    <w:semiHidden/>
    <w:rsid w:val="00FB3DCB"/>
    <w:rPr>
      <w:vertAlign w:val="superscript"/>
    </w:rPr>
  </w:style>
  <w:style w:type="character" w:customStyle="1" w:styleId="Heading2Char">
    <w:name w:val="Heading 2 Char"/>
    <w:link w:val="Heading2"/>
    <w:rsid w:val="00FB3DCB"/>
    <w:rPr>
      <w:rFonts w:ascii="Arial" w:hAnsi="Arial" w:cs="Arial"/>
      <w:b/>
      <w:bCs/>
      <w:i/>
      <w:iCs/>
      <w:sz w:val="28"/>
      <w:szCs w:val="28"/>
      <w:lang w:val="de-DE" w:eastAsia="de-DE" w:bidi="ar-SA"/>
    </w:rPr>
  </w:style>
  <w:style w:type="character" w:styleId="Hyperlink">
    <w:name w:val="Hyperlink"/>
    <w:rsid w:val="00FB3DCB"/>
    <w:rPr>
      <w:color w:val="0000FF"/>
      <w:u w:val="single"/>
    </w:rPr>
  </w:style>
  <w:style w:type="paragraph" w:styleId="BalloonText">
    <w:name w:val="Balloon Text"/>
    <w:basedOn w:val="Normal"/>
    <w:semiHidden/>
    <w:rsid w:val="00CF3276"/>
    <w:rPr>
      <w:rFonts w:ascii="Tahoma" w:hAnsi="Tahoma" w:cs="Tahoma"/>
      <w:sz w:val="16"/>
      <w:szCs w:val="16"/>
    </w:rPr>
  </w:style>
  <w:style w:type="character" w:styleId="PageNumber">
    <w:name w:val="page number"/>
    <w:basedOn w:val="DefaultParagraphFont"/>
    <w:rsid w:val="00D70E35"/>
  </w:style>
  <w:style w:type="character" w:customStyle="1" w:styleId="go">
    <w:name w:val="go"/>
    <w:basedOn w:val="DefaultParagraphFont"/>
    <w:rsid w:val="00FC6984"/>
  </w:style>
  <w:style w:type="character" w:styleId="PlaceholderText">
    <w:name w:val="Placeholder Text"/>
    <w:basedOn w:val="DefaultParagraphFont"/>
    <w:uiPriority w:val="99"/>
    <w:semiHidden/>
    <w:rsid w:val="00B10C16"/>
    <w:rPr>
      <w:color w:val="808080"/>
    </w:rPr>
  </w:style>
  <w:style w:type="character" w:styleId="CommentReference">
    <w:name w:val="annotation reference"/>
    <w:basedOn w:val="DefaultParagraphFont"/>
    <w:rsid w:val="00727179"/>
    <w:rPr>
      <w:sz w:val="16"/>
      <w:szCs w:val="16"/>
    </w:rPr>
  </w:style>
  <w:style w:type="paragraph" w:styleId="CommentText">
    <w:name w:val="annotation text"/>
    <w:basedOn w:val="Normal"/>
    <w:link w:val="CommentTextChar"/>
    <w:rsid w:val="00727179"/>
    <w:rPr>
      <w:sz w:val="20"/>
      <w:szCs w:val="20"/>
    </w:rPr>
  </w:style>
  <w:style w:type="character" w:customStyle="1" w:styleId="CommentTextChar">
    <w:name w:val="Comment Text Char"/>
    <w:basedOn w:val="DefaultParagraphFont"/>
    <w:link w:val="CommentText"/>
    <w:rsid w:val="00727179"/>
    <w:rPr>
      <w:lang w:val="de-DE" w:eastAsia="de-DE"/>
    </w:rPr>
  </w:style>
  <w:style w:type="paragraph" w:styleId="CommentSubject">
    <w:name w:val="annotation subject"/>
    <w:basedOn w:val="CommentText"/>
    <w:next w:val="CommentText"/>
    <w:link w:val="CommentSubjectChar"/>
    <w:rsid w:val="00727179"/>
    <w:rPr>
      <w:b/>
      <w:bCs/>
    </w:rPr>
  </w:style>
  <w:style w:type="character" w:customStyle="1" w:styleId="CommentSubjectChar">
    <w:name w:val="Comment Subject Char"/>
    <w:basedOn w:val="CommentTextChar"/>
    <w:link w:val="CommentSubject"/>
    <w:rsid w:val="00727179"/>
    <w:rPr>
      <w:b/>
      <w:bCs/>
      <w:lang w:val="de-DE" w:eastAsia="de-DE"/>
    </w:rPr>
  </w:style>
  <w:style w:type="paragraph" w:styleId="ListParagraph">
    <w:name w:val="List Paragraph"/>
    <w:basedOn w:val="Normal"/>
    <w:uiPriority w:val="34"/>
    <w:qFormat/>
    <w:rsid w:val="00E17EAB"/>
    <w:pPr>
      <w:ind w:left="720"/>
      <w:contextualSpacing/>
    </w:pPr>
  </w:style>
  <w:style w:type="character" w:customStyle="1" w:styleId="HeaderChar">
    <w:name w:val="Header Char"/>
    <w:basedOn w:val="DefaultParagraphFont"/>
    <w:link w:val="Header"/>
    <w:rsid w:val="003B5A95"/>
    <w:rPr>
      <w:rFonts w:eastAsia="SimSun"/>
      <w:sz w:val="24"/>
      <w:szCs w:val="24"/>
    </w:rPr>
  </w:style>
  <w:style w:type="paragraph" w:customStyle="1" w:styleId="Default">
    <w:name w:val="Default"/>
    <w:rsid w:val="00FA24FD"/>
    <w:pPr>
      <w:autoSpaceDE w:val="0"/>
      <w:autoSpaceDN w:val="0"/>
      <w:adjustRightInd w:val="0"/>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95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jpeg"/><Relationship Id="rId21" Type="http://schemas.openxmlformats.org/officeDocument/2006/relationships/image" Target="media/image2.jpeg"/><Relationship Id="rId42" Type="http://schemas.openxmlformats.org/officeDocument/2006/relationships/image" Target="media/image23.jpeg"/><Relationship Id="rId63" Type="http://schemas.openxmlformats.org/officeDocument/2006/relationships/image" Target="media/image44.jpeg"/><Relationship Id="rId84" Type="http://schemas.openxmlformats.org/officeDocument/2006/relationships/image" Target="media/image65.jpeg"/><Relationship Id="rId138" Type="http://schemas.openxmlformats.org/officeDocument/2006/relationships/image" Target="media/image119.jpeg"/><Relationship Id="rId159" Type="http://schemas.openxmlformats.org/officeDocument/2006/relationships/image" Target="media/image140.jpeg"/><Relationship Id="rId170" Type="http://schemas.openxmlformats.org/officeDocument/2006/relationships/image" Target="media/image151.jpeg"/><Relationship Id="rId107" Type="http://schemas.openxmlformats.org/officeDocument/2006/relationships/image" Target="media/image88.jpeg"/><Relationship Id="rId11" Type="http://schemas.openxmlformats.org/officeDocument/2006/relationships/hyperlink" Target="mailto:unodc-victimsfund@un.org" TargetMode="External"/><Relationship Id="rId32" Type="http://schemas.openxmlformats.org/officeDocument/2006/relationships/image" Target="media/image13.jpeg"/><Relationship Id="rId53" Type="http://schemas.openxmlformats.org/officeDocument/2006/relationships/image" Target="media/image34.jpeg"/><Relationship Id="rId74" Type="http://schemas.openxmlformats.org/officeDocument/2006/relationships/image" Target="media/image55.jpeg"/><Relationship Id="rId128" Type="http://schemas.openxmlformats.org/officeDocument/2006/relationships/image" Target="media/image109.jpeg"/><Relationship Id="rId149" Type="http://schemas.openxmlformats.org/officeDocument/2006/relationships/image" Target="media/image130.jpeg"/><Relationship Id="rId5" Type="http://schemas.openxmlformats.org/officeDocument/2006/relationships/numbering" Target="numbering.xml"/><Relationship Id="rId95" Type="http://schemas.openxmlformats.org/officeDocument/2006/relationships/image" Target="media/image76.jpeg"/><Relationship Id="rId160" Type="http://schemas.openxmlformats.org/officeDocument/2006/relationships/image" Target="media/image141.jpeg"/><Relationship Id="rId181" Type="http://schemas.openxmlformats.org/officeDocument/2006/relationships/image" Target="media/image160.png"/><Relationship Id="rId22" Type="http://schemas.openxmlformats.org/officeDocument/2006/relationships/image" Target="media/image3.jpeg"/><Relationship Id="rId43" Type="http://schemas.openxmlformats.org/officeDocument/2006/relationships/image" Target="media/image24.jpeg"/><Relationship Id="rId64" Type="http://schemas.openxmlformats.org/officeDocument/2006/relationships/image" Target="media/image45.jpeg"/><Relationship Id="rId118" Type="http://schemas.openxmlformats.org/officeDocument/2006/relationships/image" Target="media/image99.jpeg"/><Relationship Id="rId139" Type="http://schemas.openxmlformats.org/officeDocument/2006/relationships/image" Target="media/image120.jpeg"/><Relationship Id="rId85" Type="http://schemas.openxmlformats.org/officeDocument/2006/relationships/image" Target="media/image66.jpeg"/><Relationship Id="rId150" Type="http://schemas.openxmlformats.org/officeDocument/2006/relationships/image" Target="media/image131.jpeg"/><Relationship Id="rId171" Type="http://schemas.openxmlformats.org/officeDocument/2006/relationships/image" Target="media/image152.jpeg"/><Relationship Id="rId12" Type="http://schemas.openxmlformats.org/officeDocument/2006/relationships/hyperlink" Target="mailto:doyinadebayo2003@yahoo.com" TargetMode="External"/><Relationship Id="rId33" Type="http://schemas.openxmlformats.org/officeDocument/2006/relationships/image" Target="media/image14.jpeg"/><Relationship Id="rId108" Type="http://schemas.openxmlformats.org/officeDocument/2006/relationships/image" Target="media/image89.jpeg"/><Relationship Id="rId129" Type="http://schemas.openxmlformats.org/officeDocument/2006/relationships/image" Target="media/image110.jpeg"/><Relationship Id="rId54" Type="http://schemas.openxmlformats.org/officeDocument/2006/relationships/image" Target="media/image35.jpeg"/><Relationship Id="rId75" Type="http://schemas.openxmlformats.org/officeDocument/2006/relationships/image" Target="media/image56.jpeg"/><Relationship Id="rId96" Type="http://schemas.openxmlformats.org/officeDocument/2006/relationships/image" Target="media/image77.jpeg"/><Relationship Id="rId140" Type="http://schemas.openxmlformats.org/officeDocument/2006/relationships/image" Target="media/image121.jpeg"/><Relationship Id="rId161" Type="http://schemas.openxmlformats.org/officeDocument/2006/relationships/image" Target="media/image142.jpeg"/><Relationship Id="rId182" Type="http://schemas.openxmlformats.org/officeDocument/2006/relationships/image" Target="media/image161.jpeg"/><Relationship Id="rId6" Type="http://schemas.openxmlformats.org/officeDocument/2006/relationships/styles" Target="styles.xml"/><Relationship Id="rId23" Type="http://schemas.openxmlformats.org/officeDocument/2006/relationships/image" Target="media/image4.jpeg"/><Relationship Id="rId119" Type="http://schemas.openxmlformats.org/officeDocument/2006/relationships/image" Target="media/image100.jpeg"/><Relationship Id="rId44" Type="http://schemas.openxmlformats.org/officeDocument/2006/relationships/image" Target="media/image25.jpeg"/><Relationship Id="rId65" Type="http://schemas.openxmlformats.org/officeDocument/2006/relationships/image" Target="media/image46.jpeg"/><Relationship Id="rId86" Type="http://schemas.openxmlformats.org/officeDocument/2006/relationships/image" Target="media/image67.jpeg"/><Relationship Id="rId130" Type="http://schemas.openxmlformats.org/officeDocument/2006/relationships/image" Target="media/image111.jpeg"/><Relationship Id="rId151" Type="http://schemas.openxmlformats.org/officeDocument/2006/relationships/image" Target="media/image132.jpeg"/><Relationship Id="rId172" Type="http://schemas.openxmlformats.org/officeDocument/2006/relationships/image" Target="media/image153.jpeg"/><Relationship Id="rId13" Type="http://schemas.openxmlformats.org/officeDocument/2006/relationships/hyperlink" Target="mailto:doyinadebayo2003@yahoo.com" TargetMode="External"/><Relationship Id="rId18" Type="http://schemas.openxmlformats.org/officeDocument/2006/relationships/header" Target="header2.xml"/><Relationship Id="rId39" Type="http://schemas.openxmlformats.org/officeDocument/2006/relationships/image" Target="media/image20.jpeg"/><Relationship Id="rId109" Type="http://schemas.openxmlformats.org/officeDocument/2006/relationships/image" Target="media/image90.jpeg"/><Relationship Id="rId34" Type="http://schemas.openxmlformats.org/officeDocument/2006/relationships/image" Target="media/image15.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image" Target="media/image57.jpeg"/><Relationship Id="rId97" Type="http://schemas.openxmlformats.org/officeDocument/2006/relationships/image" Target="media/image78.jpeg"/><Relationship Id="rId104" Type="http://schemas.openxmlformats.org/officeDocument/2006/relationships/image" Target="media/image85.jpeg"/><Relationship Id="rId120" Type="http://schemas.openxmlformats.org/officeDocument/2006/relationships/image" Target="media/image101.jpeg"/><Relationship Id="rId125" Type="http://schemas.openxmlformats.org/officeDocument/2006/relationships/image" Target="media/image106.jpeg"/><Relationship Id="rId141" Type="http://schemas.openxmlformats.org/officeDocument/2006/relationships/image" Target="media/image122.jpeg"/><Relationship Id="rId146" Type="http://schemas.openxmlformats.org/officeDocument/2006/relationships/image" Target="media/image127.jpeg"/><Relationship Id="rId167" Type="http://schemas.openxmlformats.org/officeDocument/2006/relationships/image" Target="media/image148.jpeg"/><Relationship Id="rId188"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52.jpeg"/><Relationship Id="rId92" Type="http://schemas.openxmlformats.org/officeDocument/2006/relationships/image" Target="media/image73.jpeg"/><Relationship Id="rId162" Type="http://schemas.openxmlformats.org/officeDocument/2006/relationships/image" Target="media/image143.jpeg"/><Relationship Id="rId183" Type="http://schemas.openxmlformats.org/officeDocument/2006/relationships/header" Target="header3.xml"/><Relationship Id="rId2" Type="http://schemas.openxmlformats.org/officeDocument/2006/relationships/customXml" Target="../customXml/item2.xml"/><Relationship Id="rId29" Type="http://schemas.openxmlformats.org/officeDocument/2006/relationships/image" Target="media/image10.jpeg"/><Relationship Id="rId24" Type="http://schemas.openxmlformats.org/officeDocument/2006/relationships/image" Target="media/image5.jpeg"/><Relationship Id="rId40" Type="http://schemas.openxmlformats.org/officeDocument/2006/relationships/image" Target="media/image21.jpeg"/><Relationship Id="rId45" Type="http://schemas.openxmlformats.org/officeDocument/2006/relationships/image" Target="media/image26.jpeg"/><Relationship Id="rId66" Type="http://schemas.openxmlformats.org/officeDocument/2006/relationships/image" Target="media/image47.jpeg"/><Relationship Id="rId87" Type="http://schemas.openxmlformats.org/officeDocument/2006/relationships/image" Target="media/image68.jpeg"/><Relationship Id="rId110" Type="http://schemas.openxmlformats.org/officeDocument/2006/relationships/image" Target="media/image91.jpeg"/><Relationship Id="rId115" Type="http://schemas.openxmlformats.org/officeDocument/2006/relationships/image" Target="media/image96.jpeg"/><Relationship Id="rId131" Type="http://schemas.openxmlformats.org/officeDocument/2006/relationships/image" Target="media/image112.jpeg"/><Relationship Id="rId136" Type="http://schemas.openxmlformats.org/officeDocument/2006/relationships/image" Target="media/image117.jpeg"/><Relationship Id="rId157" Type="http://schemas.openxmlformats.org/officeDocument/2006/relationships/image" Target="media/image138.jpeg"/><Relationship Id="rId178" Type="http://schemas.openxmlformats.org/officeDocument/2006/relationships/image" Target="media/image159.jpeg"/><Relationship Id="rId61" Type="http://schemas.openxmlformats.org/officeDocument/2006/relationships/image" Target="media/image42.jpeg"/><Relationship Id="rId82" Type="http://schemas.openxmlformats.org/officeDocument/2006/relationships/image" Target="media/image63.jpeg"/><Relationship Id="rId152" Type="http://schemas.openxmlformats.org/officeDocument/2006/relationships/image" Target="media/image133.jpeg"/><Relationship Id="rId173" Type="http://schemas.openxmlformats.org/officeDocument/2006/relationships/image" Target="media/image154.jpeg"/><Relationship Id="rId19" Type="http://schemas.openxmlformats.org/officeDocument/2006/relationships/footer" Target="footer3.xml"/><Relationship Id="rId14" Type="http://schemas.openxmlformats.org/officeDocument/2006/relationships/hyperlink" Target="http://www.wiccinigeria.org" TargetMode="External"/><Relationship Id="rId30" Type="http://schemas.openxmlformats.org/officeDocument/2006/relationships/image" Target="media/image11.jpeg"/><Relationship Id="rId35" Type="http://schemas.openxmlformats.org/officeDocument/2006/relationships/image" Target="media/image16.jpeg"/><Relationship Id="rId56" Type="http://schemas.openxmlformats.org/officeDocument/2006/relationships/image" Target="media/image37.jpeg"/><Relationship Id="rId77" Type="http://schemas.openxmlformats.org/officeDocument/2006/relationships/image" Target="media/image58.jpeg"/><Relationship Id="rId100" Type="http://schemas.openxmlformats.org/officeDocument/2006/relationships/image" Target="media/image81.jpeg"/><Relationship Id="rId105" Type="http://schemas.openxmlformats.org/officeDocument/2006/relationships/image" Target="media/image86.jpeg"/><Relationship Id="rId126" Type="http://schemas.openxmlformats.org/officeDocument/2006/relationships/image" Target="media/image107.jpeg"/><Relationship Id="rId147" Type="http://schemas.openxmlformats.org/officeDocument/2006/relationships/image" Target="media/image128.jpeg"/><Relationship Id="rId168" Type="http://schemas.openxmlformats.org/officeDocument/2006/relationships/image" Target="media/image149.jpeg"/><Relationship Id="rId8" Type="http://schemas.openxmlformats.org/officeDocument/2006/relationships/webSettings" Target="webSettings.xml"/><Relationship Id="rId51" Type="http://schemas.openxmlformats.org/officeDocument/2006/relationships/image" Target="media/image32.jpeg"/><Relationship Id="rId72" Type="http://schemas.openxmlformats.org/officeDocument/2006/relationships/image" Target="media/image53.jpeg"/><Relationship Id="rId93" Type="http://schemas.openxmlformats.org/officeDocument/2006/relationships/image" Target="media/image74.jpeg"/><Relationship Id="rId98" Type="http://schemas.openxmlformats.org/officeDocument/2006/relationships/image" Target="media/image79.jpeg"/><Relationship Id="rId121" Type="http://schemas.openxmlformats.org/officeDocument/2006/relationships/image" Target="media/image102.jpeg"/><Relationship Id="rId142" Type="http://schemas.openxmlformats.org/officeDocument/2006/relationships/image" Target="media/image123.jpeg"/><Relationship Id="rId163" Type="http://schemas.openxmlformats.org/officeDocument/2006/relationships/image" Target="media/image144.jpeg"/><Relationship Id="rId184" Type="http://schemas.openxmlformats.org/officeDocument/2006/relationships/footer" Target="footer5.xml"/><Relationship Id="rId3" Type="http://schemas.openxmlformats.org/officeDocument/2006/relationships/customXml" Target="../customXml/item3.xml"/><Relationship Id="rId25" Type="http://schemas.openxmlformats.org/officeDocument/2006/relationships/image" Target="media/image6.jpeg"/><Relationship Id="rId46" Type="http://schemas.openxmlformats.org/officeDocument/2006/relationships/image" Target="media/image27.jpeg"/><Relationship Id="rId67" Type="http://schemas.openxmlformats.org/officeDocument/2006/relationships/image" Target="media/image48.jpeg"/><Relationship Id="rId116" Type="http://schemas.openxmlformats.org/officeDocument/2006/relationships/image" Target="media/image97.jpeg"/><Relationship Id="rId137" Type="http://schemas.openxmlformats.org/officeDocument/2006/relationships/image" Target="media/image118.jpeg"/><Relationship Id="rId158" Type="http://schemas.openxmlformats.org/officeDocument/2006/relationships/image" Target="media/image139.jpeg"/><Relationship Id="rId20" Type="http://schemas.openxmlformats.org/officeDocument/2006/relationships/footer" Target="footer4.xml"/><Relationship Id="rId41" Type="http://schemas.openxmlformats.org/officeDocument/2006/relationships/image" Target="media/image22.jpeg"/><Relationship Id="rId62" Type="http://schemas.openxmlformats.org/officeDocument/2006/relationships/image" Target="media/image43.jpeg"/><Relationship Id="rId83" Type="http://schemas.openxmlformats.org/officeDocument/2006/relationships/image" Target="media/image64.jpeg"/><Relationship Id="rId88" Type="http://schemas.openxmlformats.org/officeDocument/2006/relationships/image" Target="media/image69.jpeg"/><Relationship Id="rId111" Type="http://schemas.openxmlformats.org/officeDocument/2006/relationships/image" Target="media/image92.jpeg"/><Relationship Id="rId132" Type="http://schemas.openxmlformats.org/officeDocument/2006/relationships/image" Target="media/image113.jpeg"/><Relationship Id="rId153" Type="http://schemas.openxmlformats.org/officeDocument/2006/relationships/image" Target="media/image134.jpeg"/><Relationship Id="rId174" Type="http://schemas.openxmlformats.org/officeDocument/2006/relationships/image" Target="media/image155.jpeg"/><Relationship Id="rId179" Type="http://schemas.openxmlformats.org/officeDocument/2006/relationships/image" Target="media/image160.jpeg"/><Relationship Id="rId15" Type="http://schemas.openxmlformats.org/officeDocument/2006/relationships/header" Target="header1.xml"/><Relationship Id="rId36" Type="http://schemas.openxmlformats.org/officeDocument/2006/relationships/image" Target="media/image17.jpeg"/><Relationship Id="rId57" Type="http://schemas.openxmlformats.org/officeDocument/2006/relationships/image" Target="media/image38.jpeg"/><Relationship Id="rId106" Type="http://schemas.openxmlformats.org/officeDocument/2006/relationships/image" Target="media/image87.jpeg"/><Relationship Id="rId127" Type="http://schemas.openxmlformats.org/officeDocument/2006/relationships/image" Target="media/image108.jpeg"/><Relationship Id="rId10" Type="http://schemas.openxmlformats.org/officeDocument/2006/relationships/endnotes" Target="endnotes.xml"/><Relationship Id="rId31" Type="http://schemas.openxmlformats.org/officeDocument/2006/relationships/image" Target="media/image12.jpeg"/><Relationship Id="rId52" Type="http://schemas.openxmlformats.org/officeDocument/2006/relationships/image" Target="media/image33.jpeg"/><Relationship Id="rId73" Type="http://schemas.openxmlformats.org/officeDocument/2006/relationships/image" Target="media/image54.jpeg"/><Relationship Id="rId78" Type="http://schemas.openxmlformats.org/officeDocument/2006/relationships/image" Target="media/image59.jpeg"/><Relationship Id="rId94" Type="http://schemas.openxmlformats.org/officeDocument/2006/relationships/image" Target="media/image75.jpeg"/><Relationship Id="rId99" Type="http://schemas.openxmlformats.org/officeDocument/2006/relationships/image" Target="media/image80.jpeg"/><Relationship Id="rId101" Type="http://schemas.openxmlformats.org/officeDocument/2006/relationships/image" Target="media/image82.jpeg"/><Relationship Id="rId122" Type="http://schemas.openxmlformats.org/officeDocument/2006/relationships/image" Target="media/image103.jpeg"/><Relationship Id="rId143" Type="http://schemas.openxmlformats.org/officeDocument/2006/relationships/image" Target="media/image124.jpeg"/><Relationship Id="rId148" Type="http://schemas.openxmlformats.org/officeDocument/2006/relationships/image" Target="media/image129.jpeg"/><Relationship Id="rId164" Type="http://schemas.openxmlformats.org/officeDocument/2006/relationships/image" Target="media/image145.jpeg"/><Relationship Id="rId169" Type="http://schemas.openxmlformats.org/officeDocument/2006/relationships/image" Target="media/image150.jpeg"/><Relationship Id="rId185"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customXml" Target="ink/ink1.xml"/><Relationship Id="rId26" Type="http://schemas.openxmlformats.org/officeDocument/2006/relationships/image" Target="media/image7.jpeg"/><Relationship Id="rId47" Type="http://schemas.openxmlformats.org/officeDocument/2006/relationships/image" Target="media/image28.jpeg"/><Relationship Id="rId68" Type="http://schemas.openxmlformats.org/officeDocument/2006/relationships/image" Target="media/image49.jpeg"/><Relationship Id="rId89" Type="http://schemas.openxmlformats.org/officeDocument/2006/relationships/image" Target="media/image70.jpeg"/><Relationship Id="rId112" Type="http://schemas.openxmlformats.org/officeDocument/2006/relationships/image" Target="media/image93.jpeg"/><Relationship Id="rId133" Type="http://schemas.openxmlformats.org/officeDocument/2006/relationships/image" Target="media/image114.jpeg"/><Relationship Id="rId154" Type="http://schemas.openxmlformats.org/officeDocument/2006/relationships/image" Target="media/image135.jpeg"/><Relationship Id="rId175" Type="http://schemas.openxmlformats.org/officeDocument/2006/relationships/image" Target="media/image156.jpeg"/><Relationship Id="rId16" Type="http://schemas.openxmlformats.org/officeDocument/2006/relationships/footer" Target="footer1.xml"/><Relationship Id="rId37" Type="http://schemas.openxmlformats.org/officeDocument/2006/relationships/image" Target="media/image18.jpeg"/><Relationship Id="rId58" Type="http://schemas.openxmlformats.org/officeDocument/2006/relationships/image" Target="media/image39.jpeg"/><Relationship Id="rId79" Type="http://schemas.openxmlformats.org/officeDocument/2006/relationships/image" Target="media/image60.jpeg"/><Relationship Id="rId102" Type="http://schemas.openxmlformats.org/officeDocument/2006/relationships/image" Target="media/image83.jpeg"/><Relationship Id="rId123" Type="http://schemas.openxmlformats.org/officeDocument/2006/relationships/image" Target="media/image104.jpeg"/><Relationship Id="rId144" Type="http://schemas.openxmlformats.org/officeDocument/2006/relationships/image" Target="media/image125.jpeg"/><Relationship Id="rId90" Type="http://schemas.openxmlformats.org/officeDocument/2006/relationships/image" Target="media/image71.jpeg"/><Relationship Id="rId165" Type="http://schemas.openxmlformats.org/officeDocument/2006/relationships/image" Target="media/image146.jpeg"/><Relationship Id="rId186" Type="http://schemas.openxmlformats.org/officeDocument/2006/relationships/fontTable" Target="fontTable.xml"/><Relationship Id="rId27" Type="http://schemas.openxmlformats.org/officeDocument/2006/relationships/image" Target="media/image8.jpeg"/><Relationship Id="rId48" Type="http://schemas.openxmlformats.org/officeDocument/2006/relationships/image" Target="media/image29.jpeg"/><Relationship Id="rId69" Type="http://schemas.openxmlformats.org/officeDocument/2006/relationships/image" Target="media/image50.jpeg"/><Relationship Id="rId113" Type="http://schemas.openxmlformats.org/officeDocument/2006/relationships/image" Target="media/image94.jpeg"/><Relationship Id="rId134" Type="http://schemas.openxmlformats.org/officeDocument/2006/relationships/image" Target="media/image115.jpeg"/><Relationship Id="rId80" Type="http://schemas.openxmlformats.org/officeDocument/2006/relationships/image" Target="media/image61.jpeg"/><Relationship Id="rId155" Type="http://schemas.openxmlformats.org/officeDocument/2006/relationships/image" Target="media/image136.jpeg"/><Relationship Id="rId176" Type="http://schemas.openxmlformats.org/officeDocument/2006/relationships/image" Target="media/image157.jpeg"/><Relationship Id="rId17" Type="http://schemas.openxmlformats.org/officeDocument/2006/relationships/footer" Target="footer2.xml"/><Relationship Id="rId38" Type="http://schemas.openxmlformats.org/officeDocument/2006/relationships/image" Target="media/image19.jpeg"/><Relationship Id="rId59" Type="http://schemas.openxmlformats.org/officeDocument/2006/relationships/image" Target="media/image40.jpeg"/><Relationship Id="rId103" Type="http://schemas.openxmlformats.org/officeDocument/2006/relationships/image" Target="media/image84.jpeg"/><Relationship Id="rId124" Type="http://schemas.openxmlformats.org/officeDocument/2006/relationships/image" Target="media/image105.jpeg"/><Relationship Id="rId70" Type="http://schemas.openxmlformats.org/officeDocument/2006/relationships/image" Target="media/image51.jpeg"/><Relationship Id="rId91" Type="http://schemas.openxmlformats.org/officeDocument/2006/relationships/image" Target="media/image72.jpeg"/><Relationship Id="rId145" Type="http://schemas.openxmlformats.org/officeDocument/2006/relationships/image" Target="media/image126.jpeg"/><Relationship Id="rId166" Type="http://schemas.openxmlformats.org/officeDocument/2006/relationships/image" Target="media/image147.jpeg"/><Relationship Id="rId187" Type="http://schemas.openxmlformats.org/officeDocument/2006/relationships/glossaryDocument" Target="glossary/document.xml"/><Relationship Id="rId1" Type="http://schemas.openxmlformats.org/officeDocument/2006/relationships/customXml" Target="../customXml/item1.xml"/><Relationship Id="rId28" Type="http://schemas.openxmlformats.org/officeDocument/2006/relationships/image" Target="media/image9.jpeg"/><Relationship Id="rId49" Type="http://schemas.openxmlformats.org/officeDocument/2006/relationships/image" Target="media/image30.jpeg"/><Relationship Id="rId114" Type="http://schemas.openxmlformats.org/officeDocument/2006/relationships/image" Target="media/image95.jpeg"/><Relationship Id="rId60" Type="http://schemas.openxmlformats.org/officeDocument/2006/relationships/image" Target="media/image41.jpeg"/><Relationship Id="rId81" Type="http://schemas.openxmlformats.org/officeDocument/2006/relationships/image" Target="media/image62.jpeg"/><Relationship Id="rId135" Type="http://schemas.openxmlformats.org/officeDocument/2006/relationships/image" Target="media/image116.jpeg"/><Relationship Id="rId156" Type="http://schemas.openxmlformats.org/officeDocument/2006/relationships/image" Target="media/image137.jpeg"/><Relationship Id="rId177" Type="http://schemas.openxmlformats.org/officeDocument/2006/relationships/image" Target="media/image158.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6DB2D03D47045E8AA20C26B85B47520"/>
        <w:category>
          <w:name w:val="General"/>
          <w:gallery w:val="placeholder"/>
        </w:category>
        <w:types>
          <w:type w:val="bbPlcHdr"/>
        </w:types>
        <w:behaviors>
          <w:behavior w:val="content"/>
        </w:behaviors>
        <w:guid w:val="{C907BF14-B0F0-4362-9089-E2D7DC02B4F1}"/>
      </w:docPartPr>
      <w:docPartBody>
        <w:p w:rsidR="002D3A14" w:rsidRDefault="00E24770" w:rsidP="00E24770">
          <w:pPr>
            <w:pStyle w:val="56DB2D03D47045E8AA20C26B85B47520"/>
          </w:pPr>
          <w:r w:rsidRPr="00F8350D">
            <w:rPr>
              <w:rStyle w:val="PlaceholderText"/>
            </w:rPr>
            <w:t>Click or tap to enter a date.</w:t>
          </w:r>
        </w:p>
      </w:docPartBody>
    </w:docPart>
    <w:docPart>
      <w:docPartPr>
        <w:name w:val="1799B61D79884FF287B084283B1553F4"/>
        <w:category>
          <w:name w:val="General"/>
          <w:gallery w:val="placeholder"/>
        </w:category>
        <w:types>
          <w:type w:val="bbPlcHdr"/>
        </w:types>
        <w:behaviors>
          <w:behavior w:val="content"/>
        </w:behaviors>
        <w:guid w:val="{7007125A-7FA4-4FBC-AF9C-129CFD3DD7D1}"/>
      </w:docPartPr>
      <w:docPartBody>
        <w:p w:rsidR="00E52862" w:rsidRDefault="005F52E5" w:rsidP="005F52E5">
          <w:pPr>
            <w:pStyle w:val="1799B61D79884FF287B084283B1553F4"/>
          </w:pPr>
          <w:r w:rsidRPr="00F8350D">
            <w:rPr>
              <w:rStyle w:val="PlaceholderText"/>
            </w:rPr>
            <w:t>Click or tap to enter a date.</w:t>
          </w:r>
        </w:p>
      </w:docPartBody>
    </w:docPart>
    <w:docPart>
      <w:docPartPr>
        <w:name w:val="DF4C22FEC2E34EFC9F97A1E0920357B8"/>
        <w:category>
          <w:name w:val="General"/>
          <w:gallery w:val="placeholder"/>
        </w:category>
        <w:types>
          <w:type w:val="bbPlcHdr"/>
        </w:types>
        <w:behaviors>
          <w:behavior w:val="content"/>
        </w:behaviors>
        <w:guid w:val="{36BEEB55-C410-4499-AA29-12DF1A15131B}"/>
      </w:docPartPr>
      <w:docPartBody>
        <w:p w:rsidR="00E52862" w:rsidRDefault="005F52E5" w:rsidP="005F52E5">
          <w:pPr>
            <w:pStyle w:val="DF4C22FEC2E34EFC9F97A1E0920357B8"/>
          </w:pPr>
          <w:r w:rsidRPr="00F8350D">
            <w:rPr>
              <w:rStyle w:val="PlaceholderText"/>
            </w:rPr>
            <w:t>Click or tap to enter a date.</w:t>
          </w:r>
        </w:p>
      </w:docPartBody>
    </w:docPart>
    <w:docPart>
      <w:docPartPr>
        <w:name w:val="3A63876BC0FF4F34A81E761C2C25BE2C"/>
        <w:category>
          <w:name w:val="General"/>
          <w:gallery w:val="placeholder"/>
        </w:category>
        <w:types>
          <w:type w:val="bbPlcHdr"/>
        </w:types>
        <w:behaviors>
          <w:behavior w:val="content"/>
        </w:behaviors>
        <w:guid w:val="{F8A8B945-798D-4E65-B34C-F13D356E488D}"/>
      </w:docPartPr>
      <w:docPartBody>
        <w:p w:rsidR="00561A79" w:rsidRDefault="00E52862" w:rsidP="00E52862">
          <w:pPr>
            <w:pStyle w:val="3A63876BC0FF4F34A81E761C2C25BE2C"/>
          </w:pPr>
          <w:r w:rsidRPr="00F8350D">
            <w:rPr>
              <w:rStyle w:val="PlaceholderText"/>
            </w:rPr>
            <w:t>Click or tap to enter a date.</w:t>
          </w:r>
        </w:p>
      </w:docPartBody>
    </w:docPart>
    <w:docPart>
      <w:docPartPr>
        <w:name w:val="D28EC63FE03D4AE28189F6622BB64AE3"/>
        <w:category>
          <w:name w:val="General"/>
          <w:gallery w:val="placeholder"/>
        </w:category>
        <w:types>
          <w:type w:val="bbPlcHdr"/>
        </w:types>
        <w:behaviors>
          <w:behavior w:val="content"/>
        </w:behaviors>
        <w:guid w:val="{B9D8CDD8-6D9A-4C9C-B58C-C2B02B0A758E}"/>
      </w:docPartPr>
      <w:docPartBody>
        <w:p w:rsidR="00561A79" w:rsidRDefault="00E52862" w:rsidP="00E52862">
          <w:pPr>
            <w:pStyle w:val="D28EC63FE03D4AE28189F6622BB64AE3"/>
          </w:pPr>
          <w:r w:rsidRPr="00F8350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786"/>
    <w:rsid w:val="002D3A14"/>
    <w:rsid w:val="00316F85"/>
    <w:rsid w:val="004E5EAE"/>
    <w:rsid w:val="00561A79"/>
    <w:rsid w:val="005F52E5"/>
    <w:rsid w:val="00832E53"/>
    <w:rsid w:val="008F4586"/>
    <w:rsid w:val="009B6D04"/>
    <w:rsid w:val="00A046E3"/>
    <w:rsid w:val="00A301BC"/>
    <w:rsid w:val="00B851B4"/>
    <w:rsid w:val="00E24770"/>
    <w:rsid w:val="00E52862"/>
    <w:rsid w:val="00F91EDF"/>
    <w:rsid w:val="00FC57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2862"/>
    <w:rPr>
      <w:color w:val="808080"/>
    </w:rPr>
  </w:style>
  <w:style w:type="paragraph" w:customStyle="1" w:styleId="56DB2D03D47045E8AA20C26B85B47520">
    <w:name w:val="56DB2D03D47045E8AA20C26B85B47520"/>
    <w:rsid w:val="00E24770"/>
  </w:style>
  <w:style w:type="paragraph" w:customStyle="1" w:styleId="1799B61D79884FF287B084283B1553F4">
    <w:name w:val="1799B61D79884FF287B084283B1553F4"/>
    <w:rsid w:val="005F52E5"/>
    <w:rPr>
      <w:lang w:val="en-US" w:eastAsia="en-US"/>
    </w:rPr>
  </w:style>
  <w:style w:type="paragraph" w:customStyle="1" w:styleId="DF4C22FEC2E34EFC9F97A1E0920357B8">
    <w:name w:val="DF4C22FEC2E34EFC9F97A1E0920357B8"/>
    <w:rsid w:val="005F52E5"/>
    <w:rPr>
      <w:lang w:val="en-US" w:eastAsia="en-US"/>
    </w:rPr>
  </w:style>
  <w:style w:type="paragraph" w:customStyle="1" w:styleId="3A63876BC0FF4F34A81E761C2C25BE2C">
    <w:name w:val="3A63876BC0FF4F34A81E761C2C25BE2C"/>
    <w:rsid w:val="00E52862"/>
    <w:rPr>
      <w:lang w:val="en-US" w:eastAsia="en-US"/>
    </w:rPr>
  </w:style>
  <w:style w:type="paragraph" w:customStyle="1" w:styleId="D28EC63FE03D4AE28189F6622BB64AE3">
    <w:name w:val="D28EC63FE03D4AE28189F6622BB64AE3"/>
    <w:rsid w:val="00E52862"/>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29T17:17:03.628"/>
    </inkml:context>
    <inkml:brush xml:id="br0">
      <inkml:brushProperty name="width" value="0.05983" units="cm"/>
      <inkml:brushProperty name="height" value="0.05983" units="cm"/>
    </inkml:brush>
  </inkml:definitions>
  <inkml:trace contextRef="#ctx0" brushRef="#br0">1 1 21887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1e2092-fccc-43ca-bf5d-2c7bd2d2e3c5">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8256A6411AE2B4B894B1B328BD6520B" ma:contentTypeVersion="16" ma:contentTypeDescription="Create a new document." ma:contentTypeScope="" ma:versionID="aa59d3a5cd7da927df93b7b4c17c1bf6">
  <xsd:schema xmlns:xsd="http://www.w3.org/2001/XMLSchema" xmlns:xs="http://www.w3.org/2001/XMLSchema" xmlns:p="http://schemas.microsoft.com/office/2006/metadata/properties" xmlns:ns2="4e1e2092-fccc-43ca-bf5d-2c7bd2d2e3c5" xmlns:ns3="8c638fdb-7648-49a5-9c47-677efd10af79" xmlns:ns4="985ec44e-1bab-4c0b-9df0-6ba128686fc9" targetNamespace="http://schemas.microsoft.com/office/2006/metadata/properties" ma:root="true" ma:fieldsID="f433c5c7abc155e2255919b244253624" ns2:_="" ns3:_="" ns4:_="">
    <xsd:import namespace="4e1e2092-fccc-43ca-bf5d-2c7bd2d2e3c5"/>
    <xsd:import namespace="8c638fdb-7648-49a5-9c47-677efd10af7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1e2092-fccc-43ca-bf5d-2c7bd2d2e3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c638fdb-7648-49a5-9c47-677efd10af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6756e36-6a56-49be-b76a-299f1939dd0f}" ma:internalName="TaxCatchAll" ma:showField="CatchAllData" ma:web="8c638fdb-7648-49a5-9c47-677efd10a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8CF5B4-B0DF-4CE6-8194-1A6955AD7B4B}">
  <ds:schemaRefs>
    <ds:schemaRef ds:uri="http://schemas.microsoft.com/office/2006/metadata/properties"/>
    <ds:schemaRef ds:uri="http://schemas.microsoft.com/office/infopath/2007/PartnerControls"/>
    <ds:schemaRef ds:uri="4e1e2092-fccc-43ca-bf5d-2c7bd2d2e3c5"/>
    <ds:schemaRef ds:uri="985ec44e-1bab-4c0b-9df0-6ba128686fc9"/>
  </ds:schemaRefs>
</ds:datastoreItem>
</file>

<file path=customXml/itemProps2.xml><?xml version="1.0" encoding="utf-8"?>
<ds:datastoreItem xmlns:ds="http://schemas.openxmlformats.org/officeDocument/2006/customXml" ds:itemID="{1AA0AAF2-01D8-4AD8-BF3B-9175BE919F6B}">
  <ds:schemaRefs>
    <ds:schemaRef ds:uri="http://schemas.openxmlformats.org/officeDocument/2006/bibliography"/>
  </ds:schemaRefs>
</ds:datastoreItem>
</file>

<file path=customXml/itemProps3.xml><?xml version="1.0" encoding="utf-8"?>
<ds:datastoreItem xmlns:ds="http://schemas.openxmlformats.org/officeDocument/2006/customXml" ds:itemID="{918AE171-055C-4E8D-9048-0C0FD3F12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1e2092-fccc-43ca-bf5d-2c7bd2d2e3c5"/>
    <ds:schemaRef ds:uri="8c638fdb-7648-49a5-9c47-677efd10af7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615224-292D-4A9A-998A-F61BCCB4EB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Pages>
  <Words>8897</Words>
  <Characters>50716</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Studentenversion TU - Wien</Company>
  <LinksUpToDate>false</LinksUpToDate>
  <CharactersWithSpaces>59495</CharactersWithSpaces>
  <SharedDoc>false</SharedDoc>
  <HLinks>
    <vt:vector size="6" baseType="variant">
      <vt:variant>
        <vt:i4>2883668</vt:i4>
      </vt:variant>
      <vt:variant>
        <vt:i4>0</vt:i4>
      </vt:variant>
      <vt:variant>
        <vt:i4>0</vt:i4>
      </vt:variant>
      <vt:variant>
        <vt:i4>5</vt:i4>
      </vt:variant>
      <vt:variant>
        <vt:lpwstr>mailto:unodc-victimsfund@un.org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Hexin Liu</dc:creator>
  <cp:keywords/>
  <dc:description/>
  <cp:lastModifiedBy>Doyinsola Ajoke Adebayo</cp:lastModifiedBy>
  <cp:revision>54</cp:revision>
  <cp:lastPrinted>2012-10-29T16:22:00Z</cp:lastPrinted>
  <dcterms:created xsi:type="dcterms:W3CDTF">2024-11-28T12:36:00Z</dcterms:created>
  <dcterms:modified xsi:type="dcterms:W3CDTF">2024-11-29T20:25:00Z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0x01010098256A6411AE2B4B894B1B328BD6520B</vt:lpwstr>
  </property>
  <property fmtid="{D5CDD505-2E9C-101B-9397-08002B2CF9AE}" pid="3" name="MediaServiceImageTags">
    <vt:lpwstr/>
  </property>
</Properties>
</file>